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F17" w:rsidRPr="008F7F17" w:rsidRDefault="008F7F17" w:rsidP="008F7F17">
      <w:pPr>
        <w:pStyle w:val="1"/>
        <w:jc w:val="center"/>
        <w:rPr>
          <w:sz w:val="28"/>
          <w:szCs w:val="28"/>
        </w:rPr>
      </w:pPr>
      <w:r w:rsidRPr="008F7F17">
        <w:rPr>
          <w:sz w:val="28"/>
          <w:szCs w:val="28"/>
        </w:rPr>
        <w:t>Протокол №1570 Р</w:t>
      </w:r>
      <w:proofErr w:type="gramStart"/>
      <w:r w:rsidRPr="008F7F17">
        <w:rPr>
          <w:sz w:val="28"/>
          <w:szCs w:val="28"/>
        </w:rPr>
        <w:t>4</w:t>
      </w:r>
      <w:proofErr w:type="gramEnd"/>
      <w:r w:rsidRPr="008F7F17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8F7F1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F7F17">
        <w:rPr>
          <w:sz w:val="28"/>
          <w:szCs w:val="28"/>
        </w:rPr>
        <w:t>№R019574</w:t>
      </w:r>
      <w:r>
        <w:rPr>
          <w:sz w:val="28"/>
          <w:szCs w:val="28"/>
        </w:rPr>
        <w:t xml:space="preserve">-2) </w:t>
      </w:r>
      <w:r w:rsidRPr="008F7F17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8F7F17">
        <w:rPr>
          <w:sz w:val="28"/>
          <w:szCs w:val="28"/>
        </w:rPr>
        <w:br/>
        <w:t>«№1570 Р4/П-12 «Поставка насосов-дозаторов для сооружения</w:t>
      </w:r>
      <w:r>
        <w:rPr>
          <w:sz w:val="28"/>
          <w:szCs w:val="28"/>
        </w:rPr>
        <w:t xml:space="preserve"> энергоблока №4 Ростовской АЭС</w:t>
      </w:r>
      <w:r w:rsidRPr="008F7F17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9"/>
        <w:gridCol w:w="6441"/>
      </w:tblGrid>
      <w:tr w:rsidR="008F7F17" w:rsidTr="00AC5525">
        <w:trPr>
          <w:tblCellSpacing w:w="15" w:type="dxa"/>
        </w:trPr>
        <w:tc>
          <w:tcPr>
            <w:tcW w:w="0" w:type="auto"/>
            <w:vAlign w:val="center"/>
          </w:tcPr>
          <w:p w:rsidR="008F7F17" w:rsidRDefault="008F7F17" w:rsidP="00AC5525">
            <w:r>
              <w:t>г. Москва</w:t>
            </w:r>
          </w:p>
        </w:tc>
        <w:tc>
          <w:tcPr>
            <w:tcW w:w="0" w:type="auto"/>
            <w:vAlign w:val="center"/>
          </w:tcPr>
          <w:p w:rsidR="008F7F17" w:rsidRDefault="008F7F17" w:rsidP="008F7F17">
            <w:pPr>
              <w:jc w:val="right"/>
            </w:pPr>
            <w:r>
              <w:t>Дата: 29.01.2013 г.</w:t>
            </w:r>
          </w:p>
        </w:tc>
      </w:tr>
    </w:tbl>
    <w:p w:rsidR="008F7F17" w:rsidRDefault="008F7F17" w:rsidP="008F7F17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R019574.</w:t>
      </w:r>
      <w:r>
        <w:br/>
        <w:t xml:space="preserve">Номер протокола: </w:t>
      </w:r>
      <w:r w:rsidRPr="008F7F17">
        <w:t>1570 Р</w:t>
      </w:r>
      <w:proofErr w:type="gramStart"/>
      <w:r w:rsidRPr="008F7F17">
        <w:t>4</w:t>
      </w:r>
      <w:proofErr w:type="gramEnd"/>
      <w:r w:rsidRPr="008F7F17">
        <w:t xml:space="preserve">/П-12-2 </w:t>
      </w:r>
      <w:r>
        <w:t>(R019574-2).</w:t>
      </w:r>
      <w:r>
        <w:br/>
        <w:t xml:space="preserve">Дата протокола: 29.01.2013 г. 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«Открытый запрос предложений на право заключения договора на №1570 Р</w:t>
      </w:r>
      <w:proofErr w:type="gramStart"/>
      <w:r>
        <w:t>4</w:t>
      </w:r>
      <w:proofErr w:type="gramEnd"/>
      <w:r>
        <w:t xml:space="preserve">/П-12 «Поставка насосов-дозаторов для сооружения энергоблока №4 Ростовской АЭС» ». 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20.12.2012 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8F7F17" w:rsidRDefault="008F7F17" w:rsidP="008F7F17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8F7F17" w:rsidRDefault="008F7F17" w:rsidP="008F7F17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22.01.2013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3"/>
        <w:gridCol w:w="2422"/>
        <w:gridCol w:w="2427"/>
        <w:gridCol w:w="1530"/>
        <w:gridCol w:w="2328"/>
      </w:tblGrid>
      <w:tr w:rsidR="008F7F17" w:rsidTr="008F7F17">
        <w:trPr>
          <w:tblCellSpacing w:w="15" w:type="dxa"/>
        </w:trPr>
        <w:tc>
          <w:tcPr>
            <w:tcW w:w="0" w:type="auto"/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392" w:type="dxa"/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95" w:type="dxa"/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8F7F17" w:rsidTr="008F7F17">
        <w:trPr>
          <w:tblCellSpacing w:w="15" w:type="dxa"/>
        </w:trPr>
        <w:tc>
          <w:tcPr>
            <w:tcW w:w="0" w:type="auto"/>
            <w:vAlign w:val="center"/>
          </w:tcPr>
          <w:p w:rsidR="008F7F17" w:rsidRDefault="008F7F17" w:rsidP="00AC5525">
            <w:r>
              <w:lastRenderedPageBreak/>
              <w:t>1</w:t>
            </w:r>
          </w:p>
        </w:tc>
        <w:tc>
          <w:tcPr>
            <w:tcW w:w="2392" w:type="dxa"/>
            <w:vAlign w:val="center"/>
          </w:tcPr>
          <w:p w:rsidR="008F7F17" w:rsidRDefault="008F7F17" w:rsidP="00AC5525">
            <w:r>
              <w:t>ООО «МЕТПРОМГРУПП»</w:t>
            </w:r>
            <w:r>
              <w:br/>
              <w:t>ИНН 7734537592</w:t>
            </w:r>
          </w:p>
        </w:tc>
        <w:tc>
          <w:tcPr>
            <w:tcW w:w="0" w:type="auto"/>
            <w:vAlign w:val="center"/>
          </w:tcPr>
          <w:p w:rsidR="008F7F17" w:rsidRDefault="008F7F17" w:rsidP="008F7F17">
            <w:r>
              <w:t>115093, Россия, г. Москва, ул</w:t>
            </w:r>
            <w:proofErr w:type="gramStart"/>
            <w:r>
              <w:t>.П</w:t>
            </w:r>
            <w:proofErr w:type="gramEnd"/>
            <w:r>
              <w:t>авловская, д. 27/29, стр.1</w:t>
            </w:r>
          </w:p>
        </w:tc>
        <w:tc>
          <w:tcPr>
            <w:tcW w:w="1495" w:type="dxa"/>
            <w:vAlign w:val="center"/>
          </w:tcPr>
          <w:p w:rsidR="008F7F17" w:rsidRDefault="008F7F17" w:rsidP="00AC5525">
            <w:r>
              <w:t>22 января 2013 г. 08:44:23</w:t>
            </w:r>
          </w:p>
        </w:tc>
        <w:tc>
          <w:tcPr>
            <w:tcW w:w="0" w:type="auto"/>
            <w:vAlign w:val="center"/>
          </w:tcPr>
          <w:p w:rsidR="008F7F17" w:rsidRDefault="008F7F17" w:rsidP="0052117D">
            <w:r>
              <w:t>4 841 540,00 (четыре миллиона восемьсот сорок одна тысяча пятьсот сорок рублей 00 копеек) с НДС</w:t>
            </w:r>
          </w:p>
        </w:tc>
      </w:tr>
    </w:tbl>
    <w:p w:rsidR="008F7F17" w:rsidRDefault="008F7F17" w:rsidP="008F7F17">
      <w:pPr>
        <w:numPr>
          <w:ilvl w:val="0"/>
          <w:numId w:val="1"/>
        </w:numPr>
        <w:spacing w:before="120" w:after="120"/>
        <w:ind w:left="714" w:hanging="357"/>
      </w:pPr>
      <w:r>
        <w:t xml:space="preserve">В соответствии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запросе предложений признается несостоявшимся. 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120"/>
        <w:ind w:left="714" w:hanging="357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>— единственная поданная заявка на участие в запросе предложений от Общество с ограниченной ответственностью «МЕТПРОМГРУПП»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19"/>
        <w:gridCol w:w="5261"/>
      </w:tblGrid>
      <w:tr w:rsidR="008F7F17" w:rsidTr="00AC552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8F7F17" w:rsidTr="00AC552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F7F17" w:rsidRDefault="008F7F17" w:rsidP="00AC5525">
            <w:r>
              <w:t>ООО «МЕТПРОМГРУПП»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F7F17" w:rsidRDefault="008F7F17" w:rsidP="00AC5525">
            <w:r>
              <w:t xml:space="preserve">на основании пункта 19.8.1, подпункта </w:t>
            </w:r>
            <w:proofErr w:type="spellStart"/>
            <w:r>
              <w:t>д</w:t>
            </w:r>
            <w:proofErr w:type="spellEnd"/>
            <w:r>
              <w:t xml:space="preserve">) пункта 14.9.4. </w:t>
            </w:r>
            <w:proofErr w:type="gramStart"/>
            <w:r>
              <w:t>ЕОСЗ и подпункта а) пункта 4.14.2.4 документации открытого запроса предложений по причине превышения начальной (максимальной) цены договора.</w:t>
            </w:r>
            <w:proofErr w:type="gramEnd"/>
          </w:p>
        </w:tc>
      </w:tr>
    </w:tbl>
    <w:p w:rsidR="008F7F17" w:rsidRDefault="008F7F17" w:rsidP="008F7F17">
      <w:pPr>
        <w:numPr>
          <w:ilvl w:val="0"/>
          <w:numId w:val="1"/>
        </w:numPr>
        <w:spacing w:before="120" w:after="120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запрос предложений признается несостоявшимся. Заказчик вправе:</w:t>
      </w:r>
      <w:r>
        <w:br/>
        <w:t>— объявить проведение повторной процедуры закупки</w:t>
      </w:r>
      <w:r>
        <w:br/>
        <w:t xml:space="preserve">— отказаться от повторного проведения процедуры закупки 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Настоящий протокол размещен на сайте http://www.a-k-d.ru. </w:t>
      </w:r>
    </w:p>
    <w:p w:rsidR="008F7F17" w:rsidRDefault="008F7F17" w:rsidP="008F7F17">
      <w:pPr>
        <w:numPr>
          <w:ilvl w:val="0"/>
          <w:numId w:val="1"/>
        </w:numPr>
        <w:spacing w:before="100" w:beforeAutospacing="1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8F7F17" w:rsidTr="008F7F17">
        <w:trPr>
          <w:trHeight w:val="35"/>
          <w:tblCellSpacing w:w="15" w:type="dxa"/>
        </w:trPr>
        <w:tc>
          <w:tcPr>
            <w:tcW w:w="7043" w:type="dxa"/>
            <w:gridSpan w:val="2"/>
            <w:vAlign w:val="center"/>
          </w:tcPr>
          <w:p w:rsidR="008F7F17" w:rsidRDefault="008F7F17" w:rsidP="008F7F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8F7F17" w:rsidRDefault="008F7F17" w:rsidP="00AC55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__________________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Опросный лист прилагается</w:t>
            </w:r>
          </w:p>
        </w:tc>
      </w:tr>
      <w:tr w:rsidR="008F7F17" w:rsidTr="008F7F17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F7F17" w:rsidRDefault="008F7F17" w:rsidP="00AC5525">
            <w:r>
              <w:t>Опросный лист прилагается</w:t>
            </w:r>
          </w:p>
        </w:tc>
      </w:tr>
    </w:tbl>
    <w:p w:rsidR="00FA5C44" w:rsidRPr="008F7F17" w:rsidRDefault="00FA5C44" w:rsidP="008F7F17">
      <w:pPr>
        <w:rPr>
          <w:sz w:val="2"/>
          <w:szCs w:val="2"/>
        </w:rPr>
      </w:pPr>
    </w:p>
    <w:sectPr w:rsidR="00FA5C44" w:rsidRPr="008F7F17" w:rsidSect="008F7F17">
      <w:pgSz w:w="11906" w:h="16838"/>
      <w:pgMar w:top="851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BA3A01"/>
    <w:multiLevelType w:val="multilevel"/>
    <w:tmpl w:val="F8D8F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F17"/>
    <w:rsid w:val="008F7F17"/>
    <w:rsid w:val="00FA5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F7F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7F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F7F1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620</Words>
  <Characters>3534</Characters>
  <Application>Microsoft Office Word</Application>
  <DocSecurity>0</DocSecurity>
  <Lines>29</Lines>
  <Paragraphs>8</Paragraphs>
  <ScaleCrop>false</ScaleCrop>
  <Company>NIAEP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2013-01-29T12:01:00Z</dcterms:created>
  <dcterms:modified xsi:type="dcterms:W3CDTF">2013-01-29T12:10:00Z</dcterms:modified>
</cp:coreProperties>
</file>