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«____»_</w:t>
            </w:r>
            <w:r w:rsidR="000A3E22">
              <w:t>_________</w:t>
            </w:r>
            <w:r>
              <w:t xml:space="preserve">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поставку  </w:t>
      </w:r>
    </w:p>
    <w:p w:rsidR="000A3E22" w:rsidRDefault="000A3E22" w:rsidP="00CA2886">
      <w:pPr>
        <w:jc w:val="center"/>
        <w:rPr>
          <w:b/>
          <w:color w:val="000000"/>
        </w:rPr>
      </w:pPr>
    </w:p>
    <w:p w:rsidR="00D26B3B" w:rsidRDefault="00DA7E01" w:rsidP="00CA2886">
      <w:pPr>
        <w:jc w:val="center"/>
        <w:rPr>
          <w:b/>
        </w:rPr>
      </w:pPr>
      <w:r>
        <w:rPr>
          <w:b/>
        </w:rPr>
        <w:t>к</w:t>
      </w:r>
      <w:r w:rsidRPr="009B1173">
        <w:rPr>
          <w:b/>
        </w:rPr>
        <w:t>руг</w:t>
      </w:r>
      <w:r>
        <w:rPr>
          <w:b/>
        </w:rPr>
        <w:t>а</w:t>
      </w:r>
      <w:r w:rsidRPr="009B1173">
        <w:rPr>
          <w:b/>
        </w:rPr>
        <w:t xml:space="preserve"> 500-В1 12Х18Н10Т-б</w:t>
      </w:r>
    </w:p>
    <w:p w:rsidR="00DA7E01" w:rsidRDefault="00DA7E01" w:rsidP="00CA2886">
      <w:pPr>
        <w:jc w:val="center"/>
        <w:rPr>
          <w:b/>
        </w:rPr>
      </w:pPr>
    </w:p>
    <w:p w:rsidR="000242E1" w:rsidRDefault="000242E1" w:rsidP="00CA2886">
      <w:pPr>
        <w:jc w:val="center"/>
        <w:rPr>
          <w:b/>
          <w:color w:val="000000"/>
        </w:rPr>
      </w:pPr>
    </w:p>
    <w:p w:rsidR="00DA2D6D" w:rsidRPr="00225DB0" w:rsidRDefault="00DA2D6D"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DA7E01" w:rsidRPr="001B1299" w:rsidRDefault="00DA7E01" w:rsidP="00DA7E01">
            <w:pPr>
              <w:suppressAutoHyphens/>
              <w:jc w:val="center"/>
              <w:rPr>
                <w:b/>
                <w:u w:val="single"/>
              </w:rPr>
            </w:pPr>
            <w:r w:rsidRPr="001B1299">
              <w:rPr>
                <w:b/>
                <w:u w:val="single"/>
              </w:rPr>
              <w:t>№98/</w:t>
            </w:r>
            <w:r>
              <w:rPr>
                <w:b/>
                <w:u w:val="single"/>
              </w:rPr>
              <w:t>4176 от «02»  июня 2014</w:t>
            </w:r>
            <w:r w:rsidRPr="001B1299">
              <w:rPr>
                <w:b/>
                <w:u w:val="single"/>
              </w:rPr>
              <w:t xml:space="preserve"> года   </w:t>
            </w:r>
          </w:p>
          <w:p w:rsidR="00DA7E01" w:rsidRDefault="00DA7E01" w:rsidP="00DA7E01">
            <w:pPr>
              <w:suppressAutoHyphens/>
              <w:jc w:val="center"/>
              <w:rPr>
                <w:b/>
              </w:rPr>
            </w:pPr>
            <w:r w:rsidRPr="001B1299">
              <w:rPr>
                <w:b/>
              </w:rPr>
              <w:t>901-SH-</w:t>
            </w:r>
            <w:r>
              <w:rPr>
                <w:b/>
              </w:rPr>
              <w:t>7241</w:t>
            </w:r>
          </w:p>
          <w:p w:rsidR="00403070" w:rsidRPr="005102CE" w:rsidRDefault="00DA7E01" w:rsidP="00DA7E01">
            <w:pPr>
              <w:suppressAutoHyphens/>
              <w:jc w:val="center"/>
              <w:rPr>
                <w:b/>
                <w:u w:val="single"/>
              </w:rPr>
            </w:pPr>
            <w:r>
              <w:rPr>
                <w:b/>
              </w:rPr>
              <w:t>5890/809</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B05678"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B05678"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B05678"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B05678"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B05678"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B05678"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B05678"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B05678"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B05678"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B05678"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B05678"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B05678"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B05678"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B05678"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B05678"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B05678"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4A10FD">
          <w:t>5</w:t>
        </w:r>
      </w:fldSimple>
      <w:r w:rsidRPr="00225DB0">
        <w:t xml:space="preserve"> раздела </w:t>
      </w:r>
      <w:fldSimple w:instr=" REF _Ref317250097 \r \h  \* MERGEFORMAT ">
        <w:r w:rsidR="004A10FD">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4A10FD">
          <w:t>8</w:t>
        </w:r>
      </w:fldSimple>
      <w:r w:rsidR="004B541C" w:rsidRPr="00225DB0">
        <w:t xml:space="preserve"> </w:t>
      </w:r>
      <w:r w:rsidR="00F306A3" w:rsidRPr="00225DB0">
        <w:t xml:space="preserve">раздела </w:t>
      </w:r>
      <w:fldSimple w:instr=" REF _Ref317250449 \r \h  \* MERGEFORMAT ">
        <w:r w:rsidR="004A10FD">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4A10FD">
          <w:t>6</w:t>
        </w:r>
      </w:fldSimple>
      <w:r w:rsidRPr="00225DB0">
        <w:t xml:space="preserve"> раздела </w:t>
      </w:r>
      <w:fldSimple w:instr=" REF _Ref317250478 \r \h  \* MERGEFORMAT ">
        <w:r w:rsidR="004A10FD">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4A10FD" w:rsidRPr="004A10FD">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4A10FD" w:rsidRPr="004A10FD">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4A10FD">
          <w:t>2</w:t>
        </w:r>
      </w:fldSimple>
      <w:r w:rsidRPr="00267929">
        <w:t xml:space="preserve"> раздела </w:t>
      </w:r>
      <w:fldSimple w:instr=" REF _Ref317249938 \r \h  \* MERGEFORMAT ">
        <w:r w:rsidR="004A10FD">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4A10FD">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4A10FD">
          <w:t>22</w:t>
        </w:r>
      </w:fldSimple>
      <w:r w:rsidR="00E6779F" w:rsidRPr="00225DB0">
        <w:t xml:space="preserve"> раздела </w:t>
      </w:r>
      <w:fldSimple w:instr=" REF _Ref317249938 \r \h  \* MERGEFORMAT ">
        <w:r w:rsidR="004A10FD">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4A10FD">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4A10FD">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4A10FD">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A10FD">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4A10FD">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4A10FD">
          <w:t>16</w:t>
        </w:r>
      </w:fldSimple>
      <w:r w:rsidRPr="00FB2DD6">
        <w:t xml:space="preserve"> раздела </w:t>
      </w:r>
      <w:fldSimple w:instr=" REF _Ref317253837 \r \h  \* MERGEFORMAT ">
        <w:r w:rsidR="004A10FD">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4A10FD">
          <w:t>а)</w:t>
        </w:r>
      </w:fldSimple>
      <w:r w:rsidRPr="00FB2DD6">
        <w:t xml:space="preserve"> пункта </w:t>
      </w:r>
      <w:fldSimple w:instr=" REF _Ref317251555 \r \h  \* MERGEFORMAT ">
        <w:r w:rsidR="004A10FD">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4A10FD">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4A10FD" w:rsidRPr="004A10FD">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4A10FD">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4A10FD" w:rsidRPr="004A10FD">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4A10FD">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4A10FD">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4A10FD">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4A10FD">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4A10FD">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4A10FD">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4A10FD">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4A10FD">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4A10FD">
          <w:t>20</w:t>
        </w:r>
      </w:fldSimple>
      <w:r w:rsidRPr="00A62992">
        <w:t xml:space="preserve"> раздела </w:t>
      </w:r>
      <w:fldSimple w:instr=" REF _Ref317256158 \r \h  \* MERGEFORMAT ">
        <w:r w:rsidR="004A10FD">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4A10FD">
          <w:t>20</w:t>
        </w:r>
      </w:fldSimple>
      <w:r w:rsidRPr="00B83061">
        <w:t xml:space="preserve"> раздела </w:t>
      </w:r>
      <w:fldSimple w:instr=" REF _Ref317256294 \r \h  \* MERGEFORMAT ">
        <w:r w:rsidR="004A10FD">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6"/>
          <w:footerReference w:type="default" r:id="rId17"/>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4A10FD">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176E5C" w:rsidRDefault="00DA2D6D" w:rsidP="00740D85">
            <w:pPr>
              <w:ind w:right="153"/>
              <w:contextualSpacing/>
              <w:jc w:val="both"/>
              <w:rPr>
                <w:b/>
              </w:rPr>
            </w:pPr>
            <w:r>
              <w:t xml:space="preserve">Право заключения договора </w:t>
            </w:r>
            <w:r w:rsidRPr="0043044A">
              <w:rPr>
                <w:b/>
              </w:rPr>
              <w:t>на поставку</w:t>
            </w:r>
            <w:r>
              <w:t xml:space="preserve"> </w:t>
            </w:r>
            <w:r w:rsidR="00DA7E01">
              <w:rPr>
                <w:b/>
              </w:rPr>
              <w:t>к</w:t>
            </w:r>
            <w:r w:rsidR="00DA7E01" w:rsidRPr="009B1173">
              <w:rPr>
                <w:b/>
              </w:rPr>
              <w:t>руг</w:t>
            </w:r>
            <w:r w:rsidR="00DA7E01">
              <w:rPr>
                <w:b/>
              </w:rPr>
              <w:t>а</w:t>
            </w:r>
            <w:r w:rsidR="00DA7E01" w:rsidRPr="009B1173">
              <w:rPr>
                <w:b/>
              </w:rPr>
              <w:t xml:space="preserve"> 500-В1 12Х18Н10Т-б</w:t>
            </w:r>
          </w:p>
          <w:p w:rsidR="0043644A" w:rsidRDefault="0043644A" w:rsidP="00740D85">
            <w:pPr>
              <w:ind w:right="153"/>
              <w:contextualSpacing/>
              <w:jc w:val="both"/>
            </w:pPr>
          </w:p>
          <w:p w:rsidR="00C87330" w:rsidRDefault="001F147C" w:rsidP="00740D85">
            <w:pPr>
              <w:ind w:right="153"/>
              <w:contextualSpacing/>
              <w:jc w:val="both"/>
            </w:pPr>
            <w:r>
              <w:t>Приведены</w:t>
            </w:r>
            <w:r w:rsidR="00470662">
              <w:t xml:space="preserve"> в </w:t>
            </w:r>
            <w:r w:rsidR="00740D85">
              <w:rPr>
                <w:bCs/>
              </w:rPr>
              <w:t>ЧАСТИ 3</w:t>
            </w:r>
            <w:r w:rsidR="00470662" w:rsidRPr="002E10FB">
              <w:t xml:space="preserve"> «</w:t>
            </w:r>
            <w:r w:rsidR="00470662" w:rsidRPr="00225DB0">
              <w:t>ТЕХНИЧЕСКАЯ ЧАСТЬ»</w:t>
            </w:r>
          </w:p>
          <w:p w:rsidR="00DA7E01" w:rsidRDefault="00DA7E01" w:rsidP="00740D85">
            <w:pPr>
              <w:ind w:right="153"/>
              <w:contextualSpacing/>
              <w:jc w:val="both"/>
            </w:pPr>
          </w:p>
          <w:p w:rsidR="00DA7E01" w:rsidRPr="00DA7E01" w:rsidRDefault="00DA7E01" w:rsidP="00740D85">
            <w:pPr>
              <w:ind w:right="153"/>
              <w:contextualSpacing/>
              <w:jc w:val="both"/>
              <w:rPr>
                <w:bCs/>
                <w:i/>
              </w:rPr>
            </w:pPr>
            <w:r w:rsidRPr="00DA7E01">
              <w:rPr>
                <w:i/>
              </w:rPr>
              <w:t>Количество- 1320 кг</w:t>
            </w:r>
          </w:p>
        </w:tc>
      </w:tr>
      <w:tr w:rsidR="00C87330" w:rsidRPr="00225DB0">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4A10FD" w:rsidRDefault="004A10FD" w:rsidP="004A10FD">
            <w:pPr>
              <w:rPr>
                <w:color w:val="000000"/>
              </w:rPr>
            </w:pPr>
            <w:r>
              <w:rPr>
                <w:color w:val="000000"/>
              </w:rPr>
              <w:t xml:space="preserve">в течение </w:t>
            </w:r>
            <w:r w:rsidRPr="00016CAC">
              <w:rPr>
                <w:color w:val="000000"/>
              </w:rPr>
              <w:t xml:space="preserve"> </w:t>
            </w:r>
            <w:r>
              <w:rPr>
                <w:color w:val="000000"/>
              </w:rPr>
              <w:t>30 (тридцати)</w:t>
            </w:r>
            <w:r w:rsidRPr="00016CAC">
              <w:rPr>
                <w:color w:val="000000"/>
              </w:rPr>
              <w:t xml:space="preserve"> календарных дней с момента подписания договора уполномоченными представителями сторон </w:t>
            </w:r>
          </w:p>
          <w:p w:rsidR="001F147C" w:rsidRDefault="001F147C" w:rsidP="000B0199">
            <w:pPr>
              <w:ind w:right="153"/>
              <w:jc w:val="both"/>
            </w:pPr>
          </w:p>
          <w:p w:rsidR="00EC216E" w:rsidRDefault="00EC216E" w:rsidP="00EC216E">
            <w:pPr>
              <w:rPr>
                <w:color w:val="000000"/>
              </w:rPr>
            </w:pPr>
          </w:p>
          <w:p w:rsidR="004A10FD" w:rsidRDefault="004A10FD" w:rsidP="004A10FD">
            <w:pPr>
              <w:ind w:right="153"/>
            </w:pPr>
            <w:r>
              <w:t>Место поставки товара: склад ОАО «СХК», Томская обл., г. Северск, ул. Предзаводская, 9.</w:t>
            </w:r>
          </w:p>
          <w:p w:rsidR="004A10FD" w:rsidRDefault="004A10FD" w:rsidP="004A10FD">
            <w:pPr>
              <w:ind w:right="153"/>
            </w:pPr>
          </w:p>
          <w:p w:rsidR="004A10FD" w:rsidRDefault="004A10FD" w:rsidP="004A10FD">
            <w:pPr>
              <w:ind w:right="153"/>
            </w:pPr>
            <w:r>
              <w:t xml:space="preserve">Способ поставки товара: </w:t>
            </w:r>
          </w:p>
          <w:p w:rsidR="007956E1" w:rsidRDefault="004A10FD" w:rsidP="004A10FD">
            <w:pPr>
              <w:ind w:right="153"/>
              <w:jc w:val="both"/>
            </w:pPr>
            <w:r>
              <w:t>1.</w:t>
            </w:r>
            <w:r>
              <w:tab/>
              <w:t xml:space="preserve"> автотранспортом до терминала транспортной компании в г.Томске, возможен самовывоз со склада перевозчика в г. Томске, или склада Поставщика г.Томска. </w:t>
            </w:r>
          </w:p>
          <w:p w:rsidR="004A10FD" w:rsidRDefault="004A10FD" w:rsidP="004A10FD">
            <w:pPr>
              <w:ind w:right="153"/>
              <w:jc w:val="both"/>
              <w:rPr>
                <w:szCs w:val="20"/>
              </w:rPr>
            </w:pPr>
          </w:p>
          <w:p w:rsidR="004A10FD" w:rsidRDefault="004A10FD" w:rsidP="004A10FD">
            <w:pPr>
              <w:ind w:right="153"/>
              <w:jc w:val="both"/>
              <w:rPr>
                <w:szCs w:val="20"/>
              </w:rPr>
            </w:pP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Для въезда в ЗАТО Северск необходимо наличие пропуска. Участники процедуры закупки обязаны своевременно (</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D2079A" w:rsidRPr="001F147C" w:rsidRDefault="00D2079A" w:rsidP="007427CE">
            <w:pPr>
              <w:ind w:right="153"/>
              <w:jc w:val="both"/>
            </w:pPr>
          </w:p>
          <w:p w:rsidR="000242E1" w:rsidRDefault="000242E1" w:rsidP="0043644A"/>
          <w:p w:rsidR="000242E1" w:rsidRDefault="000242E1" w:rsidP="000242E1">
            <w:r>
              <w:t xml:space="preserve">100 % оплата по факту поставки в течение 30 (тридцати) календарных дней с момента подписания акта </w:t>
            </w:r>
            <w:r>
              <w:lastRenderedPageBreak/>
              <w:t>приема-передачи и предоставления оригиналов счета-фактуры, товарной накладной, паспортов, гарантийных обязательств, сертификата на продукцию.</w:t>
            </w:r>
          </w:p>
          <w:p w:rsidR="000242E1" w:rsidRDefault="000242E1" w:rsidP="000242E1"/>
          <w:p w:rsidR="000242E1" w:rsidRDefault="000242E1" w:rsidP="000242E1">
            <w:r w:rsidRPr="00225DB0">
              <w:t xml:space="preserve">Встречные предложения участников по проекту договора </w:t>
            </w:r>
            <w:r w:rsidRPr="00225DB0">
              <w:rPr>
                <w:b/>
                <w:u w:val="single"/>
              </w:rPr>
              <w:t>не допускаются</w:t>
            </w:r>
            <w:r w:rsidRPr="00225DB0">
              <w:t>.</w:t>
            </w:r>
          </w:p>
          <w:p w:rsidR="00C62F68" w:rsidRPr="00225DB0" w:rsidRDefault="00C62F68" w:rsidP="00C62F68">
            <w:pPr>
              <w:ind w:right="153"/>
              <w:jc w:val="both"/>
            </w:pPr>
          </w:p>
        </w:tc>
      </w:tr>
      <w:tr w:rsidR="00C87330" w:rsidRPr="00225DB0">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lastRenderedPageBreak/>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0A3E22" w:rsidRDefault="000A3E22"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0A3E22" w:rsidRDefault="00DA7E01" w:rsidP="001F147C">
            <w:pPr>
              <w:jc w:val="both"/>
            </w:pPr>
            <w:r>
              <w:rPr>
                <w:b/>
              </w:rPr>
              <w:t>Балясников Александр Валерьевич</w:t>
            </w:r>
            <w:r>
              <w:t xml:space="preserve">, </w:t>
            </w:r>
            <w:r w:rsidRPr="00F512FA">
              <w:t xml:space="preserve">телефон: </w:t>
            </w:r>
            <w:r w:rsidRPr="00016CAC">
              <w:t xml:space="preserve">(382 3) </w:t>
            </w:r>
            <w:r>
              <w:t>52-94-91</w:t>
            </w:r>
            <w:r w:rsidRPr="00F512FA">
              <w:t xml:space="preserve">, факс </w:t>
            </w:r>
            <w:r>
              <w:t>(382 3) 56-25-50</w:t>
            </w:r>
          </w:p>
          <w:p w:rsidR="00DA7E01" w:rsidRDefault="00DA7E01" w:rsidP="001F147C">
            <w:pPr>
              <w:jc w:val="both"/>
            </w:pP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0A3E22" w:rsidRDefault="000A3E22" w:rsidP="000A3E22">
            <w:pPr>
              <w:jc w:val="both"/>
            </w:pPr>
            <w:r>
              <w:t xml:space="preserve">Румянцева Светлана Николаевна, </w:t>
            </w:r>
          </w:p>
          <w:p w:rsidR="001F147C" w:rsidRPr="000A3E22" w:rsidRDefault="000A3E22" w:rsidP="000A3E22">
            <w:pPr>
              <w:ind w:right="153"/>
              <w:jc w:val="both"/>
            </w:pPr>
            <w:r>
              <w:t xml:space="preserve">телефон (3823) 52-34-70,  факс (3823) 56-25-50; </w:t>
            </w:r>
            <w:r w:rsidR="001F147C" w:rsidRPr="00F512FA">
              <w:rPr>
                <w:lang w:val="en-US"/>
              </w:rPr>
              <w:t>e</w:t>
            </w:r>
            <w:r w:rsidR="001F147C" w:rsidRPr="000A3E22">
              <w:t>-</w:t>
            </w:r>
            <w:r w:rsidR="001F147C" w:rsidRPr="00F512FA">
              <w:rPr>
                <w:lang w:val="en-US"/>
              </w:rPr>
              <w:t>mail</w:t>
            </w:r>
            <w:r w:rsidR="001F147C" w:rsidRPr="000A3E22">
              <w:t xml:space="preserve">: </w:t>
            </w:r>
            <w:hyperlink r:id="rId18" w:history="1">
              <w:r w:rsidRPr="00D400CA">
                <w:rPr>
                  <w:rStyle w:val="afa"/>
                  <w:lang w:val="en-US"/>
                </w:rPr>
                <w:t>rumyantseva</w:t>
              </w:r>
              <w:r w:rsidRPr="00D400CA">
                <w:rPr>
                  <w:rStyle w:val="afa"/>
                </w:rPr>
                <w:t>@</w:t>
              </w:r>
              <w:r w:rsidRPr="00D400CA">
                <w:rPr>
                  <w:rStyle w:val="afa"/>
                  <w:lang w:val="en-US"/>
                </w:rPr>
                <w:t>atomsib</w:t>
              </w:r>
              <w:r w:rsidRPr="00D400CA">
                <w:rPr>
                  <w:rStyle w:val="afa"/>
                </w:rPr>
                <w:t>.</w:t>
              </w:r>
              <w:r w:rsidRPr="00D400CA">
                <w:rPr>
                  <w:rStyle w:val="afa"/>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20" w:history="1">
              <w:r w:rsidR="00B01C51" w:rsidRPr="00225DB0">
                <w:rPr>
                  <w:rStyle w:val="afa"/>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t xml:space="preserve">Настоящий запрос цен проводится в соответствии с правилами и с использованием функционала </w:t>
            </w:r>
            <w:r w:rsidR="00CB6B21" w:rsidRPr="004B72E1">
              <w:t xml:space="preserve">ООО «Аукционный Конкурсный Дом» </w:t>
            </w:r>
            <w:r w:rsidRPr="00645C78">
              <w:t xml:space="preserve">в сети «Интернет» по адресу: </w:t>
            </w:r>
            <w:hyperlink r:id="rId21" w:history="1">
              <w:r w:rsidR="00CB6B21" w:rsidRPr="005F2E3E">
                <w:rPr>
                  <w:rStyle w:val="afa"/>
                </w:rPr>
                <w:t>www.a-k-d.ru</w:t>
              </w:r>
            </w:hyperlink>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C8733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p w:rsidR="003219E9" w:rsidRDefault="003219E9"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4A10FD" w:rsidRDefault="004A10FD" w:rsidP="004A10FD">
            <w:pPr>
              <w:rPr>
                <w:b/>
                <w:color w:val="000000"/>
              </w:rPr>
            </w:pPr>
          </w:p>
          <w:p w:rsidR="00DA7E01" w:rsidRPr="00876952" w:rsidRDefault="00DA7E01" w:rsidP="00DA7E01">
            <w:pPr>
              <w:rPr>
                <w:color w:val="000000"/>
              </w:rPr>
            </w:pPr>
            <w:r w:rsidRPr="006D52C6">
              <w:rPr>
                <w:b/>
                <w:color w:val="000000"/>
              </w:rPr>
              <w:t>280 548,</w:t>
            </w:r>
            <w:r>
              <w:rPr>
                <w:b/>
                <w:color w:val="000000"/>
              </w:rPr>
              <w:t xml:space="preserve"> </w:t>
            </w:r>
            <w:r w:rsidRPr="006D52C6">
              <w:rPr>
                <w:b/>
                <w:color w:val="000000"/>
              </w:rPr>
              <w:t xml:space="preserve">00 </w:t>
            </w:r>
            <w:r w:rsidRPr="00251627">
              <w:rPr>
                <w:b/>
                <w:color w:val="000000"/>
              </w:rPr>
              <w:t>(</w:t>
            </w:r>
            <w:r>
              <w:rPr>
                <w:b/>
                <w:color w:val="000000"/>
              </w:rPr>
              <w:t>двести восемьдесят тысяч пятьсот сорок восемь</w:t>
            </w:r>
            <w:r>
              <w:rPr>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00</w:t>
            </w:r>
            <w:r w:rsidRPr="00876952">
              <w:rPr>
                <w:color w:val="000000"/>
              </w:rPr>
              <w:t xml:space="preserve"> </w:t>
            </w:r>
            <w:r>
              <w:rPr>
                <w:color w:val="000000"/>
              </w:rPr>
              <w:t>к</w:t>
            </w:r>
            <w:r w:rsidRPr="00876952">
              <w:rPr>
                <w:color w:val="000000"/>
              </w:rPr>
              <w:t>опе</w:t>
            </w:r>
            <w:r>
              <w:rPr>
                <w:color w:val="000000"/>
              </w:rPr>
              <w:t>ек</w:t>
            </w:r>
            <w:r w:rsidRPr="00876952">
              <w:rPr>
                <w:color w:val="000000"/>
              </w:rPr>
              <w:t xml:space="preserve">, в том числе НДС 18% </w:t>
            </w:r>
          </w:p>
          <w:p w:rsidR="000A3E22" w:rsidRDefault="000A3E22" w:rsidP="000A3E22"/>
          <w:p w:rsidR="004A10FD" w:rsidRDefault="004A10FD" w:rsidP="004A10FD">
            <w:pPr>
              <w:tabs>
                <w:tab w:val="left" w:pos="1134"/>
              </w:tabs>
              <w:contextualSpacing/>
              <w:jc w:val="both"/>
            </w:pPr>
            <w:r>
              <w:t xml:space="preserve">Начальная максимальная цена  договора включает в себя </w:t>
            </w:r>
            <w:r w:rsidRPr="007324BF">
              <w:t xml:space="preserve">стоимость товара, стоимость тары, транспортные расходы, </w:t>
            </w:r>
            <w:r>
              <w:t>налоги, сборы и другие обязательные платежи</w:t>
            </w:r>
            <w:r w:rsidRPr="007324BF">
              <w:t>, страхование, уплату таможенных пошлин и другие расходы</w:t>
            </w:r>
            <w:r>
              <w:t>,</w:t>
            </w:r>
            <w:r w:rsidRPr="007324BF">
              <w:t xml:space="preserve"> связанные с исполнением договора.</w:t>
            </w:r>
          </w:p>
          <w:p w:rsidR="00012D64" w:rsidRDefault="00012D64" w:rsidP="00A9549B">
            <w:pPr>
              <w:tabs>
                <w:tab w:val="left" w:pos="1134"/>
              </w:tabs>
              <w:contextualSpacing/>
              <w:jc w:val="both"/>
              <w:rPr>
                <w:b/>
                <w:iCs/>
                <w:u w:val="single"/>
              </w:rPr>
            </w:pPr>
          </w:p>
          <w:p w:rsidR="002B0A27" w:rsidRPr="002B0A27" w:rsidRDefault="002B0A27" w:rsidP="00A9549B">
            <w:pPr>
              <w:tabs>
                <w:tab w:val="left" w:pos="1134"/>
              </w:tabs>
              <w:contextualSpacing/>
              <w:jc w:val="both"/>
              <w:rPr>
                <w:b/>
                <w:iCs/>
                <w:sz w:val="22"/>
                <w:szCs w:val="22"/>
                <w:u w:val="single"/>
              </w:rPr>
            </w:pPr>
            <w:r w:rsidRPr="002B0A27">
              <w:rPr>
                <w:i/>
                <w:sz w:val="22"/>
                <w:szCs w:val="22"/>
              </w:rPr>
              <w:t xml:space="preserve">В связи с тем, что в соответствии со статьей 171 Налогового кодекса Российской Федерации заказчик имеет </w:t>
            </w:r>
            <w:r w:rsidRPr="002B0A27">
              <w:rPr>
                <w:i/>
                <w:sz w:val="22"/>
                <w:szCs w:val="22"/>
              </w:rPr>
              <w:lastRenderedPageBreak/>
              <w:t>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32099E">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A164F" w:rsidRPr="00B272BC" w:rsidRDefault="00BA164F" w:rsidP="0032099E">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432EE" w:rsidRPr="00B272BC" w:rsidRDefault="00BA164F"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432EE" w:rsidRDefault="001432EE" w:rsidP="0032099E">
            <w:pPr>
              <w:numPr>
                <w:ilvl w:val="0"/>
                <w:numId w:val="21"/>
              </w:numPr>
              <w:tabs>
                <w:tab w:val="left" w:pos="0"/>
                <w:tab w:val="left" w:pos="1204"/>
              </w:tabs>
              <w:ind w:left="0" w:right="153" w:firstLine="495"/>
              <w:jc w:val="both"/>
            </w:pPr>
            <w:bookmarkStart w:id="160" w:name="_Ref299553052"/>
            <w:r w:rsidRPr="001432EE">
              <w:rPr>
                <w:rFonts w:eastAsia="Calibri"/>
                <w:lang w:eastAsia="en-US"/>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A164F" w:rsidRPr="00B272BC" w:rsidRDefault="00BA164F" w:rsidP="0032099E">
            <w:pPr>
              <w:numPr>
                <w:ilvl w:val="0"/>
                <w:numId w:val="21"/>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BA164F" w:rsidRDefault="00BA164F" w:rsidP="0032099E">
            <w:pPr>
              <w:numPr>
                <w:ilvl w:val="0"/>
                <w:numId w:val="21"/>
              </w:numPr>
              <w:tabs>
                <w:tab w:val="left" w:pos="0"/>
                <w:tab w:val="left" w:pos="1204"/>
              </w:tabs>
              <w:ind w:left="0" w:right="153" w:firstLine="495"/>
              <w:jc w:val="both"/>
            </w:pPr>
            <w:bookmarkStart w:id="161"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1"/>
          </w:p>
          <w:p w:rsidR="00F876D0" w:rsidRPr="0098779E" w:rsidRDefault="00F876D0" w:rsidP="0032099E">
            <w:pPr>
              <w:numPr>
                <w:ilvl w:val="0"/>
                <w:numId w:val="21"/>
              </w:numPr>
              <w:tabs>
                <w:tab w:val="left" w:pos="0"/>
                <w:tab w:val="left" w:pos="1204"/>
              </w:tabs>
              <w:ind w:left="0" w:right="153" w:firstLine="495"/>
              <w:jc w:val="both"/>
            </w:pPr>
            <w:r w:rsidRPr="0098779E">
              <w:lastRenderedPageBreak/>
              <w:t>отсутствие сведе</w:t>
            </w:r>
            <w:r>
              <w:t>ний об участнике запроса цен в Р</w:t>
            </w:r>
            <w:r w:rsidRPr="0098779E">
              <w:t>еестрах недобросовестных поставщиков:</w:t>
            </w:r>
          </w:p>
          <w:p w:rsidR="00F876D0" w:rsidRDefault="00F876D0" w:rsidP="00F876D0">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E40B4" w:rsidRPr="0098779E" w:rsidRDefault="008E40B4" w:rsidP="00F876D0">
            <w:pPr>
              <w:tabs>
                <w:tab w:val="left" w:pos="778"/>
              </w:tabs>
              <w:jc w:val="both"/>
            </w:pPr>
          </w:p>
          <w:p w:rsidR="00F876D0" w:rsidRDefault="00F876D0" w:rsidP="00F876D0">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E40B4" w:rsidRPr="0098779E" w:rsidRDefault="008E40B4" w:rsidP="00F876D0">
            <w:pPr>
              <w:tabs>
                <w:tab w:val="left" w:pos="778"/>
              </w:tabs>
              <w:jc w:val="both"/>
            </w:pPr>
          </w:p>
          <w:p w:rsidR="00F876D0" w:rsidRPr="009973FE" w:rsidRDefault="00F876D0" w:rsidP="00F876D0">
            <w:r w:rsidRPr="0098779E">
              <w:t>- в реестре недобросовестных поставщиков Госкорпорации «Росатом» и организаций Госкорпорации «Росатом».</w:t>
            </w:r>
          </w:p>
        </w:tc>
      </w:tr>
      <w:tr w:rsidR="00C87330" w:rsidRPr="00225DB0">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2" w:name="_Ref317257394"/>
          </w:p>
        </w:tc>
        <w:bookmarkEnd w:id="162"/>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254E05" w:rsidRDefault="00C87330" w:rsidP="0029194E">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740D85" w:rsidRPr="002B69B4">
              <w:t>ЧАСТИ 3</w:t>
            </w:r>
            <w:r w:rsidRPr="002B69B4">
              <w:t xml:space="preserve"> «Т</w:t>
            </w:r>
            <w:r w:rsidR="00E121AF" w:rsidRPr="002B69B4">
              <w:t>ЕХНИЧЕСКАЯ ЧАСТЬ</w:t>
            </w:r>
            <w:r w:rsidR="0029194E">
              <w:t>»:</w:t>
            </w:r>
          </w:p>
          <w:p w:rsidR="008A3131" w:rsidRPr="008C0188" w:rsidRDefault="008A3131" w:rsidP="0032099E">
            <w:pPr>
              <w:widowControl w:val="0"/>
              <w:numPr>
                <w:ilvl w:val="0"/>
                <w:numId w:val="36"/>
              </w:numPr>
              <w:tabs>
                <w:tab w:val="left" w:pos="709"/>
              </w:tabs>
              <w:adjustRightInd w:val="0"/>
              <w:ind w:left="0" w:right="153" w:firstLine="660"/>
              <w:jc w:val="both"/>
              <w:textAlignment w:val="baseline"/>
            </w:pPr>
            <w:r w:rsidRPr="00612EF0">
              <w:t xml:space="preserve">Если участник не является головным изготовителем предлагаемого товара (по номенклатуре спецификации </w:t>
            </w:r>
            <w:r>
              <w:rPr>
                <w:b/>
                <w:i/>
              </w:rPr>
              <w:t>Части 3</w:t>
            </w:r>
            <w:r w:rsidRPr="008C0188">
              <w:t xml:space="preserve"> </w:t>
            </w:r>
            <w:r w:rsidRPr="00612EF0">
              <w:t xml:space="preserve">«Техническая часть»), либо уполномоченным представительством головного изготовителя, либо официальным дилером головного изготовителя, в составе заявки на участие в закупочной процедуре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Pr>
                <w:b/>
                <w:i/>
              </w:rPr>
              <w:t>Части 3</w:t>
            </w:r>
            <w:r w:rsidRPr="008C0188">
              <w:t xml:space="preserve"> </w:t>
            </w:r>
            <w:r w:rsidRPr="00612EF0">
              <w:t xml:space="preserve">«Техническая часть»), предлагаемого в рамках настоящей закупочной процедуры. В частности, головной изготовитель, либо уполномоченное представительство головного изготовителя, либо официальный дилер головного изготовителя, должны гарантировать участнику закупочной процедуры, распространение всех фирменных гарантий на товар (по номенклатуре спецификации </w:t>
            </w:r>
            <w:r>
              <w:rPr>
                <w:b/>
                <w:i/>
              </w:rPr>
              <w:t>Части 3</w:t>
            </w:r>
            <w:r w:rsidRPr="008C0188">
              <w:t xml:space="preserve"> </w:t>
            </w:r>
            <w:r w:rsidRPr="00612EF0">
              <w:t>«Техническая часть») в течение всего срока исполнения обязательств по договору.</w:t>
            </w:r>
          </w:p>
          <w:p w:rsidR="00AE4D74" w:rsidRDefault="00AE4D74" w:rsidP="0032099E">
            <w:pPr>
              <w:widowControl w:val="0"/>
              <w:numPr>
                <w:ilvl w:val="0"/>
                <w:numId w:val="36"/>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w:t>
            </w:r>
            <w:r w:rsidR="0095114E">
              <w:t>ательством Российской Федерации;</w:t>
            </w:r>
          </w:p>
          <w:p w:rsidR="00056688" w:rsidRPr="00D52B0E" w:rsidRDefault="0095114E" w:rsidP="00056688">
            <w:pPr>
              <w:widowControl w:val="0"/>
              <w:numPr>
                <w:ilvl w:val="0"/>
                <w:numId w:val="36"/>
              </w:numPr>
              <w:tabs>
                <w:tab w:val="left" w:pos="709"/>
              </w:tabs>
              <w:adjustRightInd w:val="0"/>
              <w:ind w:left="0" w:right="153" w:firstLine="660"/>
              <w:jc w:val="both"/>
              <w:textAlignment w:val="baseline"/>
            </w:pPr>
            <w:r w:rsidRPr="00056688">
              <w:rPr>
                <w:color w:val="000000"/>
              </w:rPr>
              <w:t>Товар должен быть новым, не бывшим в употреблении.</w:t>
            </w:r>
          </w:p>
          <w:p w:rsidR="005411FC" w:rsidRDefault="005411FC" w:rsidP="005411FC">
            <w:pPr>
              <w:widowControl w:val="0"/>
              <w:tabs>
                <w:tab w:val="left" w:pos="709"/>
              </w:tabs>
              <w:adjustRightInd w:val="0"/>
              <w:ind w:right="153"/>
              <w:jc w:val="both"/>
              <w:textAlignment w:val="baseline"/>
            </w:pPr>
          </w:p>
          <w:p w:rsidR="00D52B0E" w:rsidRDefault="00D52B0E" w:rsidP="00D52B0E">
            <w:pPr>
              <w:widowControl w:val="0"/>
              <w:tabs>
                <w:tab w:val="left" w:pos="709"/>
              </w:tabs>
              <w:adjustRightInd w:val="0"/>
              <w:ind w:left="660" w:right="153"/>
              <w:jc w:val="both"/>
              <w:textAlignment w:val="baseline"/>
              <w:rPr>
                <w:i/>
              </w:rPr>
            </w:pPr>
            <w:r>
              <w:t>-</w:t>
            </w:r>
            <w:r w:rsidR="00DA7E01" w:rsidRPr="00E8690A">
              <w:rPr>
                <w:i/>
                <w:color w:val="000000"/>
              </w:rPr>
              <w:t>Гарантийный срок хранения в соответствии с сертификатом  качества завода-изготовителя</w:t>
            </w:r>
            <w:r>
              <w:rPr>
                <w:i/>
              </w:rPr>
              <w:t>;</w:t>
            </w:r>
          </w:p>
          <w:p w:rsidR="00DA7E01" w:rsidRDefault="00DA7E01" w:rsidP="00D52B0E">
            <w:pPr>
              <w:widowControl w:val="0"/>
              <w:tabs>
                <w:tab w:val="left" w:pos="709"/>
              </w:tabs>
              <w:adjustRightInd w:val="0"/>
              <w:ind w:left="660" w:right="153"/>
              <w:jc w:val="both"/>
              <w:textAlignment w:val="baseline"/>
              <w:rPr>
                <w:i/>
              </w:rPr>
            </w:pPr>
            <w:r>
              <w:rPr>
                <w:i/>
              </w:rPr>
              <w:t xml:space="preserve">- Продукция должна соответствовать </w:t>
            </w:r>
            <w:r w:rsidRPr="00E8690A">
              <w:rPr>
                <w:i/>
              </w:rPr>
              <w:t>ГОСТ 2590-2006 / ГОСТ 5949-75</w:t>
            </w:r>
            <w:r>
              <w:rPr>
                <w:i/>
              </w:rPr>
              <w:t>;</w:t>
            </w:r>
          </w:p>
          <w:p w:rsidR="00DA7E01" w:rsidRDefault="00DA7E01" w:rsidP="00D52B0E">
            <w:pPr>
              <w:widowControl w:val="0"/>
              <w:tabs>
                <w:tab w:val="left" w:pos="709"/>
              </w:tabs>
              <w:adjustRightInd w:val="0"/>
              <w:ind w:left="660" w:right="153"/>
              <w:jc w:val="both"/>
              <w:textAlignment w:val="baseline"/>
            </w:pPr>
            <w:r>
              <w:rPr>
                <w:i/>
              </w:rPr>
              <w:t xml:space="preserve">- </w:t>
            </w:r>
            <w:r w:rsidRPr="00E8690A">
              <w:rPr>
                <w:i/>
                <w:color w:val="000000"/>
              </w:rPr>
              <w:t>Объёмы ТМЦ, подлежащих поставке, могут меняться в зависимости от нормы отгрузки производителя в пределах -5+20%</w:t>
            </w:r>
            <w:r>
              <w:rPr>
                <w:i/>
                <w:color w:val="000000"/>
              </w:rPr>
              <w:t>.</w:t>
            </w:r>
          </w:p>
          <w:p w:rsidR="00C70C11" w:rsidRPr="00C70C11" w:rsidRDefault="00C70C11" w:rsidP="008C1CD3">
            <w:pPr>
              <w:rPr>
                <w:b/>
                <w:color w:val="7030A0"/>
              </w:rPr>
            </w:pPr>
          </w:p>
          <w:p w:rsidR="008C1CD3" w:rsidRPr="004268B1"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4268B1">
              <w:rPr>
                <w:i/>
              </w:rPr>
              <w:lastRenderedPageBreak/>
              <w:t xml:space="preserve">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3" w:name="_Ref317257698"/>
          </w:p>
        </w:tc>
        <w:bookmarkEnd w:id="163"/>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32099E">
            <w:pPr>
              <w:widowControl w:val="0"/>
              <w:numPr>
                <w:ilvl w:val="0"/>
                <w:numId w:val="22"/>
              </w:numPr>
              <w:tabs>
                <w:tab w:val="left" w:pos="636"/>
              </w:tabs>
              <w:adjustRightInd w:val="0"/>
              <w:ind w:left="0" w:right="153" w:firstLine="660"/>
              <w:jc w:val="both"/>
              <w:textAlignment w:val="baseline"/>
            </w:pPr>
            <w:bookmarkStart w:id="164" w:name="_Ref270105111"/>
            <w:bookmarkStart w:id="165" w:name="_Ref317251956"/>
            <w:bookmarkStart w:id="166" w:name="_Ref317256699"/>
            <w:bookmarkStart w:id="167" w:name="_Ref317256610"/>
            <w:r>
              <w:t xml:space="preserve"> </w:t>
            </w:r>
            <w:r w:rsidR="00EA5350">
              <w:t xml:space="preserve"> </w:t>
            </w:r>
            <w:bookmarkStart w:id="168" w:name="_Ref317256601"/>
            <w:bookmarkStart w:id="169" w:name="_Ref317251962"/>
            <w:bookmarkEnd w:id="164"/>
            <w:bookmarkEnd w:id="165"/>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rsidR="000862C0">
              <w:t>.</w:t>
            </w:r>
          </w:p>
          <w:p w:rsidR="00BA164F" w:rsidRDefault="00BA164F" w:rsidP="0032099E">
            <w:pPr>
              <w:widowControl w:val="0"/>
              <w:numPr>
                <w:ilvl w:val="0"/>
                <w:numId w:val="22"/>
              </w:numPr>
              <w:tabs>
                <w:tab w:val="left" w:pos="636"/>
              </w:tabs>
              <w:adjustRightInd w:val="0"/>
              <w:ind w:left="0" w:right="153" w:firstLine="660"/>
              <w:jc w:val="both"/>
              <w:textAlignment w:val="baseline"/>
            </w:pPr>
            <w:bookmarkStart w:id="170"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rsidR="000862C0">
              <w:t>.</w:t>
            </w:r>
          </w:p>
          <w:p w:rsidR="004A14D2" w:rsidRPr="004A14D2" w:rsidRDefault="004A14D2"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112541"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w:t>
            </w:r>
            <w:r w:rsidR="00112541" w:rsidRPr="00112541">
              <w:t>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A164F"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rsidR="00841BED">
              <w:t xml:space="preserve">я сделкой с заинтересованностью </w:t>
            </w:r>
            <w:r w:rsidR="00841BED" w:rsidRPr="00112541">
              <w:t xml:space="preserve">или письмо о том, что организация не попадает под действие такого требования закона, поскольку </w:t>
            </w:r>
            <w:r w:rsidR="00841BED" w:rsidRPr="00112541">
              <w:lastRenderedPageBreak/>
              <w:t>единственный участник (акционер) является единоличным исполнительным органом</w:t>
            </w:r>
            <w:r w:rsidR="00841BED">
              <w:t>.</w:t>
            </w:r>
          </w:p>
          <w:p w:rsidR="00BA164F" w:rsidRPr="00B272BC" w:rsidRDefault="00841BED" w:rsidP="00BA164F">
            <w:pPr>
              <w:tabs>
                <w:tab w:val="left" w:pos="1418"/>
              </w:tabs>
              <w:ind w:right="-1" w:firstLine="709"/>
              <w:jc w:val="both"/>
            </w:pPr>
            <w:r>
              <w:t>В случае,</w:t>
            </w:r>
            <w:r w:rsidR="00BA164F"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205E0">
              <w:t>13.3</w:t>
            </w:r>
            <w:r w:rsidR="00BA164F" w:rsidRPr="00B272BC">
              <w:t xml:space="preserve"> и</w:t>
            </w:r>
            <w:r w:rsidR="002205E0">
              <w:t xml:space="preserve"> 13.4</w:t>
            </w:r>
            <w:r w:rsidR="00BA164F"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00CC4D3E">
              <w:t xml:space="preserve">(в том числе конечных), в соответствии с таблицей </w:t>
            </w:r>
            <w:r w:rsidR="00CC4D3E" w:rsidRPr="00EA2A92">
              <w:rPr>
                <w:color w:val="0000FF"/>
                <w:u w:val="single"/>
              </w:rPr>
              <w:t>Таблица 2</w:t>
            </w:r>
            <w:r w:rsidR="00CC4D3E">
              <w:t xml:space="preserve"> </w:t>
            </w:r>
            <w:r w:rsidR="00CC4D3E">
              <w:rPr>
                <w:u w:val="single"/>
              </w:rPr>
              <w:t>(</w:t>
            </w:r>
            <w:hyperlink w:anchor="_Анкета_Участника_процедуры" w:history="1">
              <w:r w:rsidR="00CC4D3E" w:rsidRPr="00DF2B80">
                <w:rPr>
                  <w:rStyle w:val="afa"/>
                </w:rPr>
                <w:t>Форма 2</w:t>
              </w:r>
            </w:hyperlink>
            <w:r w:rsidR="00CC4D3E">
              <w:rPr>
                <w:color w:val="0000FF"/>
              </w:rPr>
              <w:t>).</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 физических лиц).</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841BED" w:rsidRDefault="00841BED" w:rsidP="0032099E">
            <w:pPr>
              <w:widowControl w:val="0"/>
              <w:numPr>
                <w:ilvl w:val="0"/>
                <w:numId w:val="22"/>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BA164F" w:rsidRDefault="00BA164F" w:rsidP="0032099E">
            <w:pPr>
              <w:widowControl w:val="0"/>
              <w:numPr>
                <w:ilvl w:val="0"/>
                <w:numId w:val="22"/>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841BED" w:rsidRDefault="00841BED" w:rsidP="00841BED">
            <w:pPr>
              <w:widowControl w:val="0"/>
              <w:tabs>
                <w:tab w:val="left" w:pos="648"/>
              </w:tabs>
              <w:adjustRightInd w:val="0"/>
              <w:ind w:right="153"/>
              <w:jc w:val="both"/>
              <w:textAlignment w:val="baseline"/>
            </w:pPr>
          </w:p>
          <w:p w:rsidR="00BA164F" w:rsidRPr="00B272BC" w:rsidRDefault="00BA164F" w:rsidP="00841BED">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6"/>
          <w:bookmarkEnd w:id="167"/>
          <w:bookmarkEnd w:id="169"/>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F876D0" w:rsidRPr="00D96F15" w:rsidRDefault="0086246F" w:rsidP="00F876D0">
            <w:pPr>
              <w:pStyle w:val="Times12"/>
              <w:numPr>
                <w:ilvl w:val="0"/>
                <w:numId w:val="13"/>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a"/>
                  <w:szCs w:val="24"/>
                </w:rPr>
                <w:t>Форма 1</w:t>
              </w:r>
            </w:hyperlink>
            <w:r w:rsidR="00D96F15" w:rsidRPr="00DF2B80">
              <w:rPr>
                <w:color w:val="0000FF"/>
                <w:szCs w:val="24"/>
              </w:rPr>
              <w:t>)</w:t>
            </w:r>
            <w:r w:rsidR="00F876D0">
              <w:rPr>
                <w:szCs w:val="24"/>
              </w:rPr>
              <w:t xml:space="preserve">. </w:t>
            </w:r>
            <w:r w:rsidR="00F876D0" w:rsidRPr="0098779E">
              <w:t>Заявка на участие в запросе цен должна быть действительна в</w:t>
            </w:r>
            <w:r w:rsidR="00F876D0" w:rsidRPr="0098779E">
              <w:rPr>
                <w:lang w:val="en-US"/>
              </w:rPr>
              <w:t> </w:t>
            </w:r>
            <w:r w:rsidR="00F876D0" w:rsidRPr="0098779E">
              <w:t>течение срока, указанного участником запроса цен в</w:t>
            </w:r>
            <w:r w:rsidR="00F876D0" w:rsidRPr="0098779E">
              <w:rPr>
                <w:lang w:val="en-US"/>
              </w:rPr>
              <w:t> </w:t>
            </w:r>
            <w:r w:rsidR="00F876D0" w:rsidRPr="0098779E">
              <w:t>данной заявке, но не менее 60 календарных дней со дня окончания срока подачи заявок на участие в запросе цен</w:t>
            </w:r>
            <w:r w:rsidR="00F876D0" w:rsidRPr="0098779E">
              <w:rPr>
                <w:szCs w:val="24"/>
              </w:rPr>
              <w:t>;</w:t>
            </w:r>
          </w:p>
          <w:p w:rsidR="00EA2A92"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005E691F" w:rsidRPr="00DF2B80">
              <w:rPr>
                <w:color w:val="0000FF"/>
                <w:szCs w:val="24"/>
              </w:rPr>
              <w:t xml:space="preserve">: </w:t>
            </w:r>
            <w:r w:rsidR="007D43F6" w:rsidRPr="00EA2A92">
              <w:rPr>
                <w:color w:val="0000FF"/>
                <w:szCs w:val="24"/>
                <w:u w:val="single"/>
              </w:rPr>
              <w:t xml:space="preserve">Таблица </w:t>
            </w:r>
            <w:r w:rsidR="007D43F6">
              <w:rPr>
                <w:color w:val="0000FF"/>
                <w:szCs w:val="24"/>
                <w:u w:val="single"/>
              </w:rPr>
              <w:t>1</w:t>
            </w:r>
            <w:r w:rsidR="007D43F6">
              <w:rPr>
                <w:szCs w:val="24"/>
              </w:rPr>
              <w:t xml:space="preserve"> </w:t>
            </w:r>
            <w:r w:rsidR="005E691F" w:rsidRPr="00225DB0">
              <w:rPr>
                <w:szCs w:val="24"/>
              </w:rPr>
              <w:t>«Све</w:t>
            </w:r>
            <w:r w:rsidR="00032DBD">
              <w:rPr>
                <w:szCs w:val="24"/>
              </w:rPr>
              <w:t>дения об участнике запроса цен»;</w:t>
            </w:r>
            <w:r w:rsidR="00EA2A92">
              <w:rPr>
                <w:szCs w:val="24"/>
              </w:rPr>
              <w:t xml:space="preserve"> </w:t>
            </w:r>
            <w:r w:rsidR="00EA2A92" w:rsidRPr="00EA2A92">
              <w:rPr>
                <w:color w:val="0000FF"/>
                <w:szCs w:val="24"/>
                <w:u w:val="single"/>
              </w:rPr>
              <w:t>Таблица 2</w:t>
            </w:r>
            <w:r w:rsidR="00EA2A92">
              <w:rPr>
                <w:szCs w:val="24"/>
              </w:rPr>
              <w:t xml:space="preserve"> </w:t>
            </w:r>
            <w:r w:rsidR="00EA2A92" w:rsidRPr="00225DB0">
              <w:rPr>
                <w:szCs w:val="24"/>
              </w:rPr>
              <w:t>«Сведения о цепочке собственников, включая бенеф</w:t>
            </w:r>
            <w:r w:rsidR="00EA2A92">
              <w:rPr>
                <w:szCs w:val="24"/>
              </w:rPr>
              <w:t>ициаров (в том числе конечных)».</w:t>
            </w:r>
          </w:p>
          <w:p w:rsidR="00EA2A92"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00032DBD" w:rsidRPr="00225DB0">
              <w:rPr>
                <w:szCs w:val="24"/>
              </w:rPr>
              <w:t>Все сведения и документы обязательны к предоставлению</w:t>
            </w:r>
            <w:r>
              <w:rPr>
                <w:szCs w:val="24"/>
              </w:rPr>
              <w:t>.</w:t>
            </w:r>
          </w:p>
          <w:p w:rsidR="00032DBD"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представлена в составе заявки на участие в запросе цен в двух форматах: *.</w:t>
            </w:r>
            <w:r w:rsidR="00032DBD" w:rsidRPr="00225DB0">
              <w:rPr>
                <w:szCs w:val="24"/>
                <w:lang w:val="en-US"/>
              </w:rPr>
              <w:t>pdf</w:t>
            </w:r>
            <w:r w:rsidR="00032DBD">
              <w:rPr>
                <w:szCs w:val="24"/>
              </w:rPr>
              <w:t xml:space="preserve"> и *.</w:t>
            </w:r>
            <w:r w:rsidR="00032DBD">
              <w:rPr>
                <w:szCs w:val="24"/>
                <w:lang w:val="en-US"/>
              </w:rPr>
              <w:t>xls</w:t>
            </w:r>
            <w:r w:rsidR="00032DBD" w:rsidRPr="00225DB0">
              <w:rPr>
                <w:szCs w:val="24"/>
              </w:rPr>
              <w:t>;</w:t>
            </w:r>
          </w:p>
          <w:p w:rsidR="0086246F"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4A10FD" w:rsidRPr="004A10FD">
                <w:rPr>
                  <w:szCs w:val="24"/>
                </w:rPr>
                <w:t>13</w:t>
              </w:r>
            </w:fldSimple>
            <w:r w:rsidR="007540C3" w:rsidRPr="00225DB0">
              <w:rPr>
                <w:szCs w:val="24"/>
              </w:rPr>
              <w:t xml:space="preserve"> раздела </w:t>
            </w:r>
            <w:fldSimple w:instr=" REF _Ref317256731 \r \h  \* MERGEFORMAT ">
              <w:r w:rsidR="004A10FD" w:rsidRPr="004A10FD">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B13103" w:rsidRDefault="00B13103" w:rsidP="00AE7099">
            <w:pPr>
              <w:pStyle w:val="Times12"/>
              <w:numPr>
                <w:ilvl w:val="0"/>
                <w:numId w:val="13"/>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03747A" w:rsidRPr="00011E4B" w:rsidRDefault="0003747A" w:rsidP="0032099E">
            <w:pPr>
              <w:pStyle w:val="-6"/>
              <w:numPr>
                <w:ilvl w:val="0"/>
                <w:numId w:val="39"/>
              </w:numPr>
              <w:tabs>
                <w:tab w:val="left" w:pos="1062"/>
              </w:tabs>
              <w:spacing w:line="240" w:lineRule="auto"/>
              <w:ind w:left="0" w:right="153" w:firstLine="635"/>
              <w:rPr>
                <w:sz w:val="24"/>
              </w:rPr>
            </w:pPr>
            <w:r w:rsidRPr="00011E4B">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комплектации предлагаемого 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количества предлагаемого товара, объема работ или услуг или порядка его определения;</w:t>
            </w:r>
          </w:p>
          <w:p w:rsidR="0003747A" w:rsidRDefault="0003747A" w:rsidP="0032099E">
            <w:pPr>
              <w:pStyle w:val="a0"/>
              <w:numPr>
                <w:ilvl w:val="4"/>
                <w:numId w:val="40"/>
              </w:numPr>
              <w:tabs>
                <w:tab w:val="num" w:pos="1134"/>
              </w:tabs>
              <w:snapToGrid w:val="0"/>
              <w:spacing w:line="240" w:lineRule="auto"/>
              <w:ind w:left="0" w:firstLine="709"/>
              <w:rPr>
                <w:sz w:val="24"/>
                <w:szCs w:val="24"/>
              </w:rPr>
            </w:pPr>
            <w:r>
              <w:rPr>
                <w:sz w:val="24"/>
                <w:szCs w:val="24"/>
              </w:rPr>
              <w:t>указание даты производства товара.</w:t>
            </w:r>
          </w:p>
          <w:p w:rsidR="00A85119" w:rsidRDefault="00A85119" w:rsidP="00A85119">
            <w:pPr>
              <w:pStyle w:val="a0"/>
              <w:numPr>
                <w:ilvl w:val="0"/>
                <w:numId w:val="0"/>
              </w:numPr>
              <w:tabs>
                <w:tab w:val="num" w:pos="1494"/>
              </w:tabs>
              <w:snapToGrid w:val="0"/>
              <w:spacing w:line="240" w:lineRule="auto"/>
              <w:rPr>
                <w:sz w:val="24"/>
                <w:szCs w:val="24"/>
              </w:rPr>
            </w:pPr>
          </w:p>
          <w:p w:rsidR="00F95A52" w:rsidRDefault="00090431" w:rsidP="001F419F">
            <w:pPr>
              <w:pStyle w:val="a0"/>
              <w:numPr>
                <w:ilvl w:val="0"/>
                <w:numId w:val="13"/>
              </w:numPr>
              <w:snapToGrid w:val="0"/>
              <w:spacing w:line="240" w:lineRule="auto"/>
              <w:ind w:left="0" w:firstLine="210"/>
              <w:rPr>
                <w:sz w:val="24"/>
                <w:szCs w:val="24"/>
              </w:rPr>
            </w:pPr>
            <w:r w:rsidRPr="00573860">
              <w:rPr>
                <w:sz w:val="24"/>
                <w:szCs w:val="24"/>
              </w:rPr>
              <w:t>в случае если Участник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 xml:space="preserve">ТУ, паспорта на товар и т.д.), подтверждающие соответствие технических характеристик эквивалента </w:t>
            </w:r>
            <w:r w:rsidR="001F419F">
              <w:rPr>
                <w:sz w:val="24"/>
                <w:szCs w:val="24"/>
              </w:rPr>
              <w:t>(аналога) требованиям Заказчика;</w:t>
            </w:r>
          </w:p>
          <w:p w:rsidR="00A85119" w:rsidRDefault="00A85119" w:rsidP="00A85119">
            <w:pPr>
              <w:pStyle w:val="a0"/>
              <w:numPr>
                <w:ilvl w:val="0"/>
                <w:numId w:val="0"/>
              </w:numPr>
              <w:snapToGrid w:val="0"/>
              <w:spacing w:line="240" w:lineRule="auto"/>
              <w:rPr>
                <w:sz w:val="24"/>
                <w:szCs w:val="24"/>
              </w:rPr>
            </w:pPr>
          </w:p>
          <w:p w:rsidR="008F081D" w:rsidRPr="008A40DD" w:rsidRDefault="008F081D" w:rsidP="008F081D">
            <w:pPr>
              <w:pStyle w:val="a0"/>
              <w:numPr>
                <w:ilvl w:val="0"/>
                <w:numId w:val="13"/>
              </w:numPr>
              <w:snapToGrid w:val="0"/>
              <w:spacing w:line="240" w:lineRule="auto"/>
              <w:ind w:left="0" w:firstLine="210"/>
              <w:rPr>
                <w:sz w:val="24"/>
                <w:szCs w:val="24"/>
              </w:rPr>
            </w:pPr>
            <w:r w:rsidRPr="008A40DD">
              <w:rPr>
                <w:sz w:val="24"/>
                <w:szCs w:val="24"/>
              </w:rPr>
              <w:t xml:space="preserve">если участник не является головным изготовителем (в соответствии с Р 50-605-80-93), официальным представительством головного изготовителя, официальным дилером головного изготовителя предлагаемого </w:t>
            </w:r>
            <w:r>
              <w:rPr>
                <w:sz w:val="24"/>
                <w:szCs w:val="24"/>
              </w:rPr>
              <w:t>товара</w:t>
            </w:r>
            <w:r w:rsidRPr="008A40DD">
              <w:rPr>
                <w:sz w:val="24"/>
                <w:szCs w:val="24"/>
              </w:rPr>
              <w:t xml:space="preserve"> (по номенклатуре спецификации </w:t>
            </w:r>
            <w:r>
              <w:rPr>
                <w:b/>
                <w:i/>
                <w:sz w:val="24"/>
                <w:szCs w:val="24"/>
              </w:rPr>
              <w:t>Части 3</w:t>
            </w:r>
            <w:r w:rsidRPr="008A40DD">
              <w:rPr>
                <w:sz w:val="24"/>
                <w:szCs w:val="24"/>
              </w:rPr>
              <w:t xml:space="preserve"> «Техническая часть») – копии дилерских договоров между участником и головным изготовителем, либо подтверждение права </w:t>
            </w:r>
            <w:r w:rsidRPr="008A40DD">
              <w:rPr>
                <w:sz w:val="24"/>
                <w:szCs w:val="24"/>
              </w:rPr>
              <w:lastRenderedPageBreak/>
              <w:t xml:space="preserve">поставки от головного изготовителя (в соответствии с Р 50-605-80-93), официального представительства головного изготовителя, официального дилера головного изготовителя предлагаемого им </w:t>
            </w:r>
            <w:r>
              <w:rPr>
                <w:sz w:val="24"/>
                <w:szCs w:val="24"/>
              </w:rPr>
              <w:t>товара</w:t>
            </w:r>
            <w:r w:rsidRPr="008A40DD">
              <w:rPr>
                <w:sz w:val="24"/>
                <w:szCs w:val="24"/>
              </w:rPr>
              <w:t xml:space="preserve"> (по номенклатуре спецификации </w:t>
            </w:r>
            <w:r>
              <w:rPr>
                <w:b/>
                <w:i/>
                <w:sz w:val="24"/>
                <w:szCs w:val="24"/>
              </w:rPr>
              <w:t>Части 3</w:t>
            </w:r>
            <w:r w:rsidRPr="008A40DD">
              <w:rPr>
                <w:sz w:val="24"/>
                <w:szCs w:val="24"/>
              </w:rPr>
              <w:t xml:space="preserve"> «Техническая часть», в соответствии с формой и инструкциями по заполнению данной формы, установленными Документацией), подтверждающие право участника </w:t>
            </w:r>
            <w:r>
              <w:rPr>
                <w:sz w:val="24"/>
                <w:szCs w:val="24"/>
              </w:rPr>
              <w:t>запроса цен</w:t>
            </w:r>
            <w:r w:rsidRPr="008A40DD">
              <w:rPr>
                <w:sz w:val="24"/>
                <w:szCs w:val="24"/>
              </w:rPr>
              <w:t xml:space="preserve"> на предложение в рамках настоящего </w:t>
            </w:r>
            <w:r>
              <w:rPr>
                <w:sz w:val="24"/>
                <w:szCs w:val="24"/>
              </w:rPr>
              <w:t>запроса цен</w:t>
            </w:r>
            <w:r w:rsidRPr="008A40DD">
              <w:rPr>
                <w:sz w:val="24"/>
                <w:szCs w:val="24"/>
              </w:rPr>
              <w:t xml:space="preserve"> этого </w:t>
            </w:r>
            <w:r>
              <w:rPr>
                <w:sz w:val="24"/>
                <w:szCs w:val="24"/>
              </w:rPr>
              <w:t>товара</w:t>
            </w:r>
            <w:r w:rsidRPr="008A40DD">
              <w:rPr>
                <w:sz w:val="24"/>
                <w:szCs w:val="24"/>
              </w:rPr>
              <w:t xml:space="preserve"> </w:t>
            </w:r>
            <w:r w:rsidRPr="00612EF0">
              <w:rPr>
                <w:sz w:val="24"/>
                <w:szCs w:val="24"/>
              </w:rPr>
              <w:t>(</w:t>
            </w:r>
            <w:r w:rsidRPr="00612EF0">
              <w:rPr>
                <w:color w:val="0000FF"/>
                <w:sz w:val="24"/>
                <w:szCs w:val="24"/>
                <w:u w:val="single"/>
              </w:rPr>
              <w:t>Форма 4</w:t>
            </w:r>
            <w:r w:rsidR="0095114E">
              <w:rPr>
                <w:sz w:val="24"/>
                <w:szCs w:val="24"/>
              </w:rPr>
              <w:t>).</w:t>
            </w:r>
          </w:p>
          <w:p w:rsidR="001F419F" w:rsidRPr="008C0188" w:rsidRDefault="001F419F" w:rsidP="001F419F">
            <w:pPr>
              <w:pStyle w:val="Times12"/>
              <w:tabs>
                <w:tab w:val="left" w:pos="0"/>
                <w:tab w:val="left" w:pos="1140"/>
              </w:tabs>
              <w:ind w:firstLine="210"/>
              <w:rPr>
                <w:szCs w:val="24"/>
              </w:rPr>
            </w:pPr>
          </w:p>
          <w:p w:rsidR="003A3090" w:rsidRPr="0029194E" w:rsidRDefault="003A3090" w:rsidP="00A85119">
            <w:pPr>
              <w:pStyle w:val="a0"/>
              <w:numPr>
                <w:ilvl w:val="0"/>
                <w:numId w:val="0"/>
              </w:numPr>
              <w:snapToGrid w:val="0"/>
              <w:spacing w:line="240" w:lineRule="auto"/>
              <w:ind w:firstLine="210"/>
              <w:rPr>
                <w:sz w:val="24"/>
                <w:szCs w:val="24"/>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2" w:history="1">
              <w:r w:rsidR="00CB6B21" w:rsidRPr="005C1346">
                <w:rPr>
                  <w:rStyle w:val="afa"/>
                  <w:szCs w:val="24"/>
                </w:rPr>
                <w:t>www.a-k-d.ru</w:t>
              </w:r>
            </w:hyperlink>
          </w:p>
          <w:p w:rsidR="00F85738" w:rsidRDefault="00F85738" w:rsidP="00F85738">
            <w:pPr>
              <w:pStyle w:val="Times12"/>
              <w:ind w:firstLine="0"/>
              <w:rPr>
                <w:b/>
                <w:i/>
                <w:szCs w:val="24"/>
              </w:rPr>
            </w:pPr>
          </w:p>
          <w:p w:rsidR="001F7063" w:rsidRPr="00A85119" w:rsidRDefault="00F77E6F" w:rsidP="00E40F04">
            <w:pPr>
              <w:pStyle w:val="Times12"/>
              <w:ind w:firstLine="0"/>
              <w:rPr>
                <w:b/>
                <w:i/>
                <w:szCs w:val="24"/>
              </w:rPr>
            </w:pPr>
            <w:r w:rsidRPr="00A85119">
              <w:rPr>
                <w:b/>
                <w:i/>
                <w:szCs w:val="24"/>
              </w:rPr>
              <w:t>05</w:t>
            </w:r>
            <w:r w:rsidR="001F7063" w:rsidRPr="00A85119">
              <w:rPr>
                <w:b/>
                <w:i/>
                <w:szCs w:val="24"/>
              </w:rPr>
              <w:t xml:space="preserve">-00 (время московское) </w:t>
            </w:r>
          </w:p>
          <w:p w:rsidR="001F7063" w:rsidRPr="00C61F62" w:rsidRDefault="00D1245F" w:rsidP="00E40F04">
            <w:pPr>
              <w:pStyle w:val="Times12"/>
              <w:ind w:firstLine="0"/>
              <w:rPr>
                <w:b/>
                <w:i/>
                <w:color w:val="FF0000"/>
                <w:szCs w:val="24"/>
                <w:u w:val="single"/>
              </w:rPr>
            </w:pPr>
            <w:r w:rsidRPr="00C61F62">
              <w:rPr>
                <w:b/>
                <w:i/>
                <w:color w:val="FF0000"/>
                <w:szCs w:val="24"/>
                <w:u w:val="single"/>
              </w:rPr>
              <w:t>«</w:t>
            </w:r>
            <w:r w:rsidR="00DA7E01">
              <w:rPr>
                <w:b/>
                <w:i/>
                <w:color w:val="FF0000"/>
                <w:szCs w:val="24"/>
                <w:u w:val="single"/>
              </w:rPr>
              <w:t>09</w:t>
            </w:r>
            <w:r w:rsidR="00105009" w:rsidRPr="00C61F62">
              <w:rPr>
                <w:b/>
                <w:i/>
                <w:color w:val="FF0000"/>
                <w:szCs w:val="24"/>
                <w:u w:val="single"/>
              </w:rPr>
              <w:t xml:space="preserve">» </w:t>
            </w:r>
            <w:r w:rsidR="00774DAA" w:rsidRPr="00C61F62">
              <w:rPr>
                <w:b/>
                <w:i/>
                <w:color w:val="FF0000"/>
                <w:szCs w:val="24"/>
                <w:u w:val="single"/>
              </w:rPr>
              <w:t xml:space="preserve"> </w:t>
            </w:r>
            <w:r w:rsidR="00CB3720">
              <w:rPr>
                <w:b/>
                <w:i/>
                <w:color w:val="FF0000"/>
                <w:szCs w:val="24"/>
                <w:u w:val="single"/>
              </w:rPr>
              <w:t>июня</w:t>
            </w:r>
            <w:r w:rsidR="00774DAA" w:rsidRPr="00C61F62">
              <w:rPr>
                <w:b/>
                <w:i/>
                <w:color w:val="FF0000"/>
                <w:szCs w:val="24"/>
                <w:u w:val="single"/>
              </w:rPr>
              <w:t xml:space="preserve"> </w:t>
            </w:r>
            <w:r w:rsidR="00BF4FC6" w:rsidRPr="00C61F62">
              <w:rPr>
                <w:b/>
                <w:i/>
                <w:color w:val="FF0000"/>
                <w:szCs w:val="24"/>
                <w:u w:val="single"/>
              </w:rPr>
              <w:t xml:space="preserve"> </w:t>
            </w:r>
            <w:r w:rsidRPr="00C61F62">
              <w:rPr>
                <w:b/>
                <w:i/>
                <w:color w:val="FF0000"/>
                <w:szCs w:val="24"/>
                <w:u w:val="single"/>
              </w:rPr>
              <w:t>201</w:t>
            </w:r>
            <w:r w:rsidR="00C61553" w:rsidRPr="00C61F62">
              <w:rPr>
                <w:b/>
                <w:i/>
                <w:color w:val="FF0000"/>
                <w:szCs w:val="24"/>
                <w:u w:val="single"/>
              </w:rPr>
              <w:t>4</w:t>
            </w:r>
            <w:r w:rsidR="001F7063" w:rsidRPr="00C61F62">
              <w:rPr>
                <w:b/>
                <w:i/>
                <w:color w:val="FF0000"/>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w:t>
            </w:r>
            <w:r w:rsidRPr="00D12912">
              <w:t>область, г</w:t>
            </w:r>
            <w:r w:rsidR="00D12912" w:rsidRPr="00D12912">
              <w:t xml:space="preserve">. Северск, улица Курчатова, </w:t>
            </w:r>
            <w:r w:rsidRPr="00D12912">
              <w:t>1, ОАО «СХК»</w:t>
            </w:r>
            <w:r w:rsidR="007A3412">
              <w:t>, Единая закупочная комиссия</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lastRenderedPageBreak/>
              <w:t xml:space="preserve">Договор заключается в течение </w:t>
            </w:r>
            <w:r w:rsidR="000242E1">
              <w:rPr>
                <w:bCs/>
              </w:rPr>
              <w:t>30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156821"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4"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w:t>
            </w:r>
            <w:r w:rsidRPr="00C130A0">
              <w:lastRenderedPageBreak/>
              <w:t xml:space="preserve">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5"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E752CE">
              <w:t>, 8-3823-52-01-01</w:t>
            </w:r>
            <w:r w:rsidRPr="00225DB0">
              <w:t xml:space="preserve"> (многоканальный, круглосуточно, бесплатно из любой точки страны);</w:t>
            </w:r>
          </w:p>
          <w:p w:rsidR="00E752CE" w:rsidRPr="00E752CE"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6" w:history="1">
              <w:r w:rsidR="004A5726" w:rsidRPr="00225DB0">
                <w:rPr>
                  <w:rStyle w:val="afa"/>
                </w:rPr>
                <w:t>0707@rosatom.ru</w:t>
              </w:r>
            </w:hyperlink>
            <w:r w:rsidRPr="00225DB0">
              <w:t>;</w:t>
            </w:r>
            <w:r w:rsidR="00E752CE">
              <w:t xml:space="preserve"> </w:t>
            </w:r>
            <w:hyperlink r:id="rId27" w:history="1">
              <w:r w:rsidR="00E752CE" w:rsidRPr="004F1381">
                <w:rPr>
                  <w:rStyle w:val="afa"/>
                </w:rPr>
                <w:t>info@atomsib.ru</w:t>
              </w:r>
            </w:hyperlink>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r w:rsidR="008F1D34" w:rsidRPr="00225DB0">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8C615D" w:rsidRDefault="00C87330" w:rsidP="00C87330">
      <w:pPr>
        <w:pStyle w:val="Times12"/>
        <w:jc w:val="right"/>
        <w:rPr>
          <w:bCs w:val="0"/>
          <w:sz w:val="28"/>
          <w:szCs w:val="28"/>
        </w:rPr>
      </w:pPr>
      <w:bookmarkStart w:id="201" w:name="форма1"/>
      <w:bookmarkEnd w:id="199"/>
      <w:r w:rsidRPr="004C3815">
        <w:rPr>
          <w:bCs w:val="0"/>
          <w:sz w:val="28"/>
          <w:szCs w:val="28"/>
        </w:rPr>
        <w:t>Форма 1</w:t>
      </w:r>
    </w:p>
    <w:bookmarkEnd w:id="201"/>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ЗАЯВКА_НА_УЧАСТИЕ"/>
      <w:bookmarkStart w:id="206" w:name="_Toc329341349"/>
      <w:bookmarkStart w:id="207" w:name="_Toc329341997"/>
      <w:bookmarkEnd w:id="205"/>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6"/>
      <w:bookmarkEnd w:id="207"/>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8"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4A10FD" w:rsidRPr="004A10FD">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4A10FD" w:rsidRPr="004A10FD">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АНКЕТА_УЧАСТНИКА_ЗАПРОСА"/>
      <w:bookmarkStart w:id="216" w:name="_Toc255987077"/>
      <w:bookmarkStart w:id="217" w:name="_Toc329341350"/>
      <w:bookmarkStart w:id="218" w:name="_Toc329341998"/>
      <w:bookmarkEnd w:id="213"/>
      <w:bookmarkEnd w:id="214"/>
      <w:bookmarkEnd w:id="215"/>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19"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0"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1"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1"/>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2" w:name="_План_распределения_объемов_выполнен"/>
      <w:bookmarkStart w:id="223" w:name="_Ref318824453"/>
      <w:bookmarkStart w:id="224" w:name="_Toc329341999"/>
      <w:bookmarkEnd w:id="222"/>
    </w:p>
    <w:p w:rsidR="000A78A7" w:rsidRPr="00D44A9A" w:rsidRDefault="000A78A7" w:rsidP="000A78A7">
      <w:pPr>
        <w:jc w:val="right"/>
        <w:rPr>
          <w:sz w:val="28"/>
          <w:szCs w:val="28"/>
        </w:rPr>
      </w:pPr>
      <w:bookmarkStart w:id="225" w:name="форма3"/>
      <w:r>
        <w:rPr>
          <w:sz w:val="28"/>
          <w:szCs w:val="28"/>
        </w:rPr>
        <w:t>Форма 3</w:t>
      </w:r>
    </w:p>
    <w:bookmarkEnd w:id="225"/>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26" w:name="форма7"/>
      <w:bookmarkStart w:id="227"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26"/>
    <w:bookmarkEnd w:id="227"/>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28" w:name="_Справка_о_перечне"/>
      <w:bookmarkStart w:id="229" w:name="_СПРАВКА_ОБ_ОПЫТЕ_ВЫПОЛНЕНИЯ_ДОГОВОР"/>
      <w:bookmarkStart w:id="230" w:name="_Toc255987078"/>
      <w:bookmarkStart w:id="231" w:name="_Toc326685771"/>
      <w:bookmarkEnd w:id="228"/>
      <w:bookmarkEnd w:id="229"/>
      <w:r w:rsidRPr="002E0A7E">
        <w:rPr>
          <w:rFonts w:ascii="Times New Roman" w:hAnsi="Times New Roman" w:cs="Times New Roman"/>
          <w:b w:val="0"/>
          <w:i w:val="0"/>
          <w:sz w:val="24"/>
          <w:szCs w:val="24"/>
        </w:rPr>
        <w:t>СПРАВКА ОБ ОПЫТЕ ВЫПОЛНЕНИЯ ДОГОВОРОВ</w:t>
      </w:r>
      <w:bookmarkEnd w:id="230"/>
      <w:bookmarkEnd w:id="231"/>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2" w:name="_ЧАСТЬ_2_«ПРОЕКТ"/>
      <w:bookmarkEnd w:id="232"/>
      <w:r w:rsidRPr="00B67680">
        <w:rPr>
          <w:b/>
          <w:sz w:val="28"/>
          <w:szCs w:val="28"/>
        </w:rPr>
        <w:t xml:space="preserve">ЧАСТЬ 2 </w:t>
      </w:r>
      <w:r w:rsidR="00F76441" w:rsidRPr="00B67680">
        <w:rPr>
          <w:b/>
          <w:sz w:val="28"/>
          <w:szCs w:val="28"/>
        </w:rPr>
        <w:t>«ПРОЕКТ ДОГОВОРА»</w:t>
      </w:r>
      <w:bookmarkEnd w:id="223"/>
      <w:bookmarkEnd w:id="224"/>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3"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59409B" w:rsidRDefault="0059409B" w:rsidP="002941C9">
      <w:pPr>
        <w:ind w:left="720"/>
        <w:rPr>
          <w:b/>
          <w:sz w:val="28"/>
          <w:szCs w:val="28"/>
        </w:rPr>
      </w:pPr>
    </w:p>
    <w:bookmarkEnd w:id="233"/>
    <w:p w:rsidR="004A10FD" w:rsidRDefault="004A10FD" w:rsidP="004A10FD">
      <w:pPr>
        <w:tabs>
          <w:tab w:val="left" w:pos="5103"/>
        </w:tabs>
        <w:ind w:left="5387"/>
        <w:rPr>
          <w:b/>
          <w:color w:val="000000"/>
        </w:rPr>
      </w:pPr>
    </w:p>
    <w:p w:rsidR="004A10FD" w:rsidRDefault="004A10FD" w:rsidP="004A10FD">
      <w:pPr>
        <w:tabs>
          <w:tab w:val="left" w:pos="5103"/>
        </w:tabs>
        <w:ind w:left="5387"/>
        <w:rPr>
          <w:b/>
          <w:color w:val="000000"/>
        </w:rPr>
      </w:pPr>
    </w:p>
    <w:p w:rsidR="004A10FD" w:rsidRPr="00686579" w:rsidRDefault="004A10FD" w:rsidP="004A10FD">
      <w:pPr>
        <w:tabs>
          <w:tab w:val="left" w:pos="5103"/>
        </w:tabs>
        <w:ind w:left="5387"/>
        <w:rPr>
          <w:b/>
          <w:color w:val="000000"/>
        </w:rPr>
      </w:pPr>
      <w:r w:rsidRPr="00686579">
        <w:rPr>
          <w:b/>
          <w:color w:val="000000"/>
        </w:rPr>
        <w:t>Утверждаю:</w:t>
      </w:r>
    </w:p>
    <w:p w:rsidR="004A10FD" w:rsidRPr="007C1141" w:rsidRDefault="004A10FD" w:rsidP="004A10FD">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4A10FD" w:rsidRDefault="004A10FD" w:rsidP="004A10FD">
      <w:pPr>
        <w:tabs>
          <w:tab w:val="left" w:pos="5103"/>
        </w:tabs>
        <w:ind w:left="5387"/>
        <w:rPr>
          <w:b/>
          <w:color w:val="000000"/>
        </w:rPr>
      </w:pPr>
      <w:r w:rsidRPr="00686579">
        <w:rPr>
          <w:b/>
          <w:color w:val="000000"/>
        </w:rPr>
        <w:t xml:space="preserve"> </w:t>
      </w:r>
      <w:r>
        <w:rPr>
          <w:b/>
          <w:color w:val="000000"/>
        </w:rPr>
        <w:t>Н.Н.Борисов</w:t>
      </w:r>
    </w:p>
    <w:p w:rsidR="004A10FD" w:rsidRPr="00686579" w:rsidRDefault="004A10FD" w:rsidP="004A10FD">
      <w:pPr>
        <w:tabs>
          <w:tab w:val="left" w:pos="5103"/>
        </w:tabs>
        <w:ind w:left="5387"/>
        <w:rPr>
          <w:b/>
          <w:color w:val="000000"/>
        </w:rPr>
      </w:pPr>
    </w:p>
    <w:p w:rsidR="004A10FD" w:rsidRPr="00686579" w:rsidRDefault="004A10FD" w:rsidP="004A10FD">
      <w:pPr>
        <w:tabs>
          <w:tab w:val="left" w:pos="5103"/>
        </w:tabs>
        <w:ind w:left="5103"/>
        <w:rPr>
          <w:b/>
          <w:color w:val="000000"/>
        </w:rPr>
      </w:pPr>
      <w:r>
        <w:rPr>
          <w:b/>
          <w:color w:val="000000"/>
        </w:rPr>
        <w:t xml:space="preserve">      «_____»________________________2014</w:t>
      </w:r>
      <w:r w:rsidRPr="00686579">
        <w:rPr>
          <w:b/>
          <w:color w:val="000000"/>
        </w:rPr>
        <w:t>г.</w:t>
      </w: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5F126F" w:rsidRDefault="004A10FD" w:rsidP="004A10FD">
      <w:pPr>
        <w:jc w:val="center"/>
        <w:rPr>
          <w:color w:val="000000"/>
          <w:sz w:val="26"/>
          <w:szCs w:val="26"/>
        </w:rPr>
      </w:pPr>
      <w:r w:rsidRPr="005F126F">
        <w:rPr>
          <w:color w:val="000000"/>
          <w:sz w:val="26"/>
          <w:szCs w:val="26"/>
        </w:rPr>
        <w:t xml:space="preserve">Техническое задание </w:t>
      </w:r>
    </w:p>
    <w:p w:rsidR="004A10FD" w:rsidRPr="005F126F" w:rsidRDefault="004A10FD" w:rsidP="004A10FD">
      <w:pPr>
        <w:jc w:val="center"/>
        <w:rPr>
          <w:color w:val="000000"/>
          <w:sz w:val="26"/>
          <w:szCs w:val="26"/>
        </w:rPr>
      </w:pPr>
      <w:r w:rsidRPr="005F126F">
        <w:rPr>
          <w:color w:val="000000"/>
          <w:sz w:val="26"/>
          <w:szCs w:val="26"/>
        </w:rPr>
        <w:t>на поставку сырья, материалов и комплектующих изделий</w:t>
      </w: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Default="004A10FD" w:rsidP="004A10FD">
      <w:pPr>
        <w:rPr>
          <w:color w:val="000000"/>
          <w:sz w:val="20"/>
          <w:szCs w:val="20"/>
        </w:rPr>
      </w:pPr>
    </w:p>
    <w:p w:rsidR="00DA7E01" w:rsidRPr="008161D6" w:rsidRDefault="00DA7E01"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Default="004A10FD" w:rsidP="004A10FD">
      <w:pPr>
        <w:jc w:val="center"/>
        <w:rPr>
          <w:bCs/>
          <w:sz w:val="26"/>
          <w:szCs w:val="26"/>
        </w:rPr>
      </w:pPr>
      <w:r w:rsidRPr="003B22F2">
        <w:rPr>
          <w:bCs/>
          <w:sz w:val="26"/>
          <w:szCs w:val="26"/>
        </w:rPr>
        <w:t>Право заключения договора на поставку</w:t>
      </w:r>
    </w:p>
    <w:p w:rsidR="004A10FD" w:rsidRPr="008161D6" w:rsidRDefault="004A10FD" w:rsidP="004A10FD">
      <w:pPr>
        <w:rPr>
          <w:color w:val="000000"/>
          <w:sz w:val="20"/>
          <w:szCs w:val="20"/>
        </w:rPr>
      </w:pPr>
    </w:p>
    <w:p w:rsidR="004A10FD" w:rsidRPr="008161D6" w:rsidRDefault="00DA7E01" w:rsidP="00DA7E01">
      <w:pPr>
        <w:jc w:val="center"/>
        <w:rPr>
          <w:color w:val="000000"/>
          <w:sz w:val="28"/>
          <w:szCs w:val="28"/>
        </w:rPr>
      </w:pPr>
      <w:r w:rsidRPr="00DA7E01">
        <w:rPr>
          <w:b/>
          <w:bCs/>
          <w:sz w:val="26"/>
          <w:szCs w:val="26"/>
        </w:rPr>
        <w:t>круга 500-В1 12Х18Н10Т-б</w:t>
      </w: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Default="004A10FD" w:rsidP="004A10FD">
      <w:pPr>
        <w:rPr>
          <w:color w:val="000000"/>
          <w:sz w:val="28"/>
          <w:szCs w:val="28"/>
        </w:rPr>
      </w:pPr>
    </w:p>
    <w:p w:rsidR="00D26B3B" w:rsidRPr="008161D6" w:rsidRDefault="00D26B3B" w:rsidP="004A10FD">
      <w:pPr>
        <w:rPr>
          <w:color w:val="000000"/>
          <w:sz w:val="28"/>
          <w:szCs w:val="28"/>
        </w:rPr>
      </w:pPr>
    </w:p>
    <w:p w:rsidR="004A10FD" w:rsidRPr="008161D6" w:rsidRDefault="004A10FD" w:rsidP="004A10FD">
      <w:pPr>
        <w:rPr>
          <w:color w:val="000000"/>
          <w:sz w:val="28"/>
          <w:szCs w:val="28"/>
        </w:rPr>
      </w:pPr>
    </w:p>
    <w:p w:rsidR="004A10FD" w:rsidRDefault="004A10FD" w:rsidP="004A10FD">
      <w:pPr>
        <w:rPr>
          <w:color w:val="000000"/>
          <w:sz w:val="28"/>
          <w:szCs w:val="28"/>
        </w:rPr>
      </w:pPr>
    </w:p>
    <w:p w:rsidR="004A10FD" w:rsidRDefault="004A10FD" w:rsidP="004A10FD">
      <w:pPr>
        <w:rPr>
          <w:color w:val="000000"/>
          <w:sz w:val="28"/>
          <w:szCs w:val="28"/>
        </w:rPr>
      </w:pPr>
    </w:p>
    <w:p w:rsidR="004A10FD" w:rsidRDefault="004A10FD" w:rsidP="004A10FD">
      <w:pPr>
        <w:rPr>
          <w:color w:val="000000"/>
          <w:sz w:val="28"/>
          <w:szCs w:val="28"/>
        </w:rPr>
      </w:pPr>
    </w:p>
    <w:p w:rsidR="004A10FD" w:rsidRPr="008161D6" w:rsidRDefault="004A10FD" w:rsidP="004A10FD">
      <w:pPr>
        <w:rPr>
          <w:color w:val="000000"/>
          <w:sz w:val="28"/>
          <w:szCs w:val="28"/>
        </w:rPr>
      </w:pPr>
    </w:p>
    <w:p w:rsidR="004A10FD" w:rsidRDefault="004A10FD" w:rsidP="004A10FD">
      <w:pPr>
        <w:rPr>
          <w:color w:val="000000"/>
          <w:sz w:val="28"/>
          <w:szCs w:val="28"/>
        </w:rPr>
      </w:pPr>
    </w:p>
    <w:p w:rsidR="004A10FD" w:rsidRPr="005F126F" w:rsidRDefault="004A10FD" w:rsidP="004A10FD">
      <w:pPr>
        <w:jc w:val="center"/>
        <w:rPr>
          <w:color w:val="000000"/>
        </w:rPr>
      </w:pPr>
      <w:r>
        <w:rPr>
          <w:color w:val="000000"/>
        </w:rPr>
        <w:t>г</w:t>
      </w:r>
      <w:r w:rsidRPr="005F126F">
        <w:rPr>
          <w:color w:val="000000"/>
        </w:rPr>
        <w:t>.Северск 2014</w:t>
      </w:r>
    </w:p>
    <w:p w:rsidR="004A10FD" w:rsidRPr="008161D6" w:rsidRDefault="004A10FD" w:rsidP="004A10FD">
      <w:pPr>
        <w:rPr>
          <w:color w:val="000000"/>
          <w:sz w:val="28"/>
          <w:szCs w:val="28"/>
        </w:rPr>
      </w:pPr>
    </w:p>
    <w:p w:rsidR="004A10FD" w:rsidRDefault="004A10FD" w:rsidP="004A10FD">
      <w:pPr>
        <w:jc w:val="center"/>
        <w:rPr>
          <w:color w:val="000000"/>
          <w:sz w:val="28"/>
          <w:szCs w:val="28"/>
        </w:rPr>
      </w:pPr>
    </w:p>
    <w:p w:rsidR="00DA7E01" w:rsidRPr="00E8690A" w:rsidRDefault="00DA7E01" w:rsidP="00DA7E01">
      <w:pPr>
        <w:jc w:val="center"/>
        <w:rPr>
          <w:color w:val="000000"/>
          <w:sz w:val="28"/>
          <w:szCs w:val="28"/>
        </w:rPr>
      </w:pPr>
      <w:r w:rsidRPr="00E8690A">
        <w:rPr>
          <w:color w:val="000000"/>
          <w:sz w:val="28"/>
          <w:szCs w:val="28"/>
        </w:rPr>
        <w:lastRenderedPageBreak/>
        <w:t>СОДЕРЖАНИЕ</w:t>
      </w:r>
    </w:p>
    <w:p w:rsidR="00DA7E01" w:rsidRPr="00E8690A" w:rsidRDefault="00DA7E01" w:rsidP="00DA7E01">
      <w:pPr>
        <w:jc w:val="center"/>
        <w:rPr>
          <w:color w:val="000000"/>
          <w:sz w:val="28"/>
          <w:szCs w:val="28"/>
        </w:rPr>
      </w:pPr>
    </w:p>
    <w:p w:rsidR="00DA7E01" w:rsidRPr="00E8690A" w:rsidRDefault="00DA7E01" w:rsidP="00DA7E01">
      <w:pPr>
        <w:rPr>
          <w:color w:val="000000"/>
          <w:sz w:val="28"/>
          <w:szCs w:val="28"/>
        </w:rPr>
      </w:pPr>
      <w:r w:rsidRPr="00E8690A">
        <w:rPr>
          <w:color w:val="000000"/>
          <w:sz w:val="28"/>
          <w:szCs w:val="28"/>
        </w:rPr>
        <w:t>РАЗДЕЛ 1. ОБЩИЕ СВЕДЕНИЯ</w:t>
      </w:r>
    </w:p>
    <w:p w:rsidR="00DA7E01" w:rsidRPr="00E8690A" w:rsidRDefault="00DA7E01" w:rsidP="00DA7E01">
      <w:pPr>
        <w:ind w:left="851"/>
        <w:rPr>
          <w:color w:val="000000"/>
          <w:sz w:val="28"/>
          <w:szCs w:val="28"/>
        </w:rPr>
      </w:pPr>
      <w:r w:rsidRPr="00E8690A">
        <w:rPr>
          <w:color w:val="000000"/>
          <w:sz w:val="28"/>
          <w:szCs w:val="28"/>
        </w:rPr>
        <w:t>Подраздел 1.1 Наименование</w:t>
      </w:r>
    </w:p>
    <w:p w:rsidR="00DA7E01" w:rsidRPr="00E8690A" w:rsidRDefault="00DA7E01" w:rsidP="00DA7E01">
      <w:pPr>
        <w:ind w:left="851"/>
        <w:rPr>
          <w:color w:val="000000"/>
          <w:sz w:val="28"/>
          <w:szCs w:val="28"/>
        </w:rPr>
      </w:pPr>
      <w:r w:rsidRPr="00E8690A">
        <w:rPr>
          <w:color w:val="000000"/>
          <w:sz w:val="28"/>
          <w:szCs w:val="28"/>
        </w:rPr>
        <w:t>Подраздел 1.2 Сведения о новизне</w:t>
      </w:r>
    </w:p>
    <w:p w:rsidR="00DA7E01" w:rsidRPr="00E8690A" w:rsidRDefault="00DA7E01" w:rsidP="00DA7E01">
      <w:pPr>
        <w:ind w:left="851"/>
        <w:rPr>
          <w:color w:val="000000"/>
          <w:sz w:val="28"/>
          <w:szCs w:val="28"/>
        </w:rPr>
      </w:pPr>
      <w:r w:rsidRPr="00E8690A">
        <w:rPr>
          <w:color w:val="000000"/>
          <w:sz w:val="28"/>
          <w:szCs w:val="28"/>
        </w:rPr>
        <w:t>Подраздел 1.3 Этапы разработки / изготовления</w:t>
      </w:r>
    </w:p>
    <w:p w:rsidR="00DA7E01" w:rsidRPr="00E8690A" w:rsidRDefault="00DA7E01" w:rsidP="00DA7E01">
      <w:pPr>
        <w:ind w:left="851"/>
        <w:rPr>
          <w:color w:val="000000"/>
          <w:sz w:val="28"/>
          <w:szCs w:val="28"/>
        </w:rPr>
      </w:pPr>
      <w:r w:rsidRPr="00E8690A">
        <w:rPr>
          <w:color w:val="000000"/>
          <w:sz w:val="28"/>
          <w:szCs w:val="28"/>
        </w:rPr>
        <w:t>Подраздел 1.4 Документы для разработки / изготовления</w:t>
      </w:r>
    </w:p>
    <w:p w:rsidR="00DA7E01" w:rsidRPr="00E8690A" w:rsidRDefault="00DA7E01" w:rsidP="00DA7E01">
      <w:pPr>
        <w:ind w:left="851"/>
        <w:rPr>
          <w:color w:val="000000"/>
          <w:sz w:val="28"/>
          <w:szCs w:val="28"/>
        </w:rPr>
      </w:pPr>
      <w:r w:rsidRPr="00E8690A">
        <w:rPr>
          <w:color w:val="000000"/>
          <w:sz w:val="28"/>
          <w:szCs w:val="28"/>
        </w:rPr>
        <w:t>Подраздел 1.5 Код ОКП</w:t>
      </w:r>
    </w:p>
    <w:p w:rsidR="00DA7E01" w:rsidRPr="00E8690A" w:rsidRDefault="00DA7E01" w:rsidP="00DA7E01">
      <w:pPr>
        <w:rPr>
          <w:color w:val="000000"/>
          <w:sz w:val="28"/>
          <w:szCs w:val="28"/>
        </w:rPr>
      </w:pPr>
      <w:r w:rsidRPr="00E8690A">
        <w:rPr>
          <w:color w:val="000000"/>
          <w:sz w:val="28"/>
          <w:szCs w:val="28"/>
        </w:rPr>
        <w:t>РАЗДЕЛ 2. ОБЛАСТЬ ПРИМЕНЕНИЯ</w:t>
      </w:r>
    </w:p>
    <w:p w:rsidR="00DA7E01" w:rsidRPr="00E8690A" w:rsidRDefault="00DA7E01" w:rsidP="00DA7E01">
      <w:pPr>
        <w:rPr>
          <w:color w:val="000000"/>
          <w:sz w:val="28"/>
          <w:szCs w:val="28"/>
        </w:rPr>
      </w:pPr>
      <w:r w:rsidRPr="00E8690A">
        <w:rPr>
          <w:color w:val="000000"/>
          <w:sz w:val="28"/>
          <w:szCs w:val="28"/>
        </w:rPr>
        <w:t>РАЗДЕЛ 3. УСЛОВИЯ ЭКСПЛУАТАЦИИ</w:t>
      </w:r>
    </w:p>
    <w:p w:rsidR="00DA7E01" w:rsidRPr="00E8690A" w:rsidRDefault="00DA7E01" w:rsidP="00DA7E01">
      <w:pPr>
        <w:rPr>
          <w:color w:val="000000"/>
          <w:sz w:val="28"/>
          <w:szCs w:val="28"/>
        </w:rPr>
      </w:pPr>
      <w:r w:rsidRPr="00E8690A">
        <w:rPr>
          <w:color w:val="000000"/>
          <w:sz w:val="28"/>
          <w:szCs w:val="28"/>
        </w:rPr>
        <w:t>РАЗДЕЛ 4. ТЕХНИЧЕСКИЕ ТРЕБОВАНИЯ</w:t>
      </w:r>
    </w:p>
    <w:p w:rsidR="00DA7E01" w:rsidRPr="00E8690A" w:rsidRDefault="00DA7E01" w:rsidP="00DA7E01">
      <w:pPr>
        <w:ind w:left="2694" w:hanging="1843"/>
        <w:rPr>
          <w:color w:val="000000"/>
          <w:sz w:val="28"/>
          <w:szCs w:val="28"/>
        </w:rPr>
      </w:pPr>
      <w:r w:rsidRPr="00E8690A">
        <w:rPr>
          <w:color w:val="000000"/>
          <w:sz w:val="28"/>
          <w:szCs w:val="28"/>
        </w:rPr>
        <w:t>Подраздел 4.1 Технические, функциональные и качественные характеристики (потребительские свойства) товаров</w:t>
      </w:r>
    </w:p>
    <w:p w:rsidR="00DA7E01" w:rsidRPr="00E8690A" w:rsidRDefault="00DA7E01" w:rsidP="00DA7E01">
      <w:pPr>
        <w:ind w:left="851"/>
        <w:rPr>
          <w:color w:val="000000"/>
          <w:sz w:val="28"/>
          <w:szCs w:val="28"/>
        </w:rPr>
      </w:pPr>
      <w:r w:rsidRPr="00E8690A">
        <w:rPr>
          <w:color w:val="000000"/>
          <w:sz w:val="28"/>
          <w:szCs w:val="28"/>
        </w:rPr>
        <w:t>Подраздел 4.2. Требования к надежности</w:t>
      </w:r>
    </w:p>
    <w:p w:rsidR="00DA7E01" w:rsidRPr="00E8690A" w:rsidRDefault="00DA7E01" w:rsidP="00DA7E01">
      <w:pPr>
        <w:ind w:left="2694" w:hanging="1843"/>
        <w:rPr>
          <w:color w:val="000000"/>
          <w:sz w:val="28"/>
          <w:szCs w:val="28"/>
        </w:rPr>
      </w:pPr>
      <w:r w:rsidRPr="00E8690A">
        <w:rPr>
          <w:color w:val="000000"/>
          <w:sz w:val="28"/>
          <w:szCs w:val="28"/>
        </w:rPr>
        <w:t>Подраздел 4.3. Требования к составным частям, исходным и эксплуатационным материалам</w:t>
      </w:r>
    </w:p>
    <w:p w:rsidR="00DA7E01" w:rsidRPr="00E8690A" w:rsidRDefault="00DA7E01" w:rsidP="00DA7E01">
      <w:pPr>
        <w:ind w:left="851"/>
        <w:rPr>
          <w:color w:val="000000"/>
          <w:sz w:val="28"/>
          <w:szCs w:val="28"/>
        </w:rPr>
      </w:pPr>
      <w:r w:rsidRPr="00E8690A">
        <w:rPr>
          <w:color w:val="000000"/>
          <w:sz w:val="28"/>
          <w:szCs w:val="28"/>
        </w:rPr>
        <w:t>Подраздел 4.4 Требования к маркировке</w:t>
      </w:r>
    </w:p>
    <w:p w:rsidR="00DA7E01" w:rsidRPr="00E8690A" w:rsidRDefault="00DA7E01" w:rsidP="00DA7E01">
      <w:pPr>
        <w:ind w:left="851"/>
        <w:rPr>
          <w:color w:val="000000"/>
          <w:sz w:val="28"/>
          <w:szCs w:val="28"/>
        </w:rPr>
      </w:pPr>
      <w:r w:rsidRPr="00E8690A">
        <w:rPr>
          <w:color w:val="000000"/>
          <w:sz w:val="28"/>
          <w:szCs w:val="28"/>
        </w:rPr>
        <w:t>Подраздел 4.5 Требования к упаковке</w:t>
      </w:r>
    </w:p>
    <w:p w:rsidR="00DA7E01" w:rsidRPr="00E8690A" w:rsidRDefault="00DA7E01" w:rsidP="00DA7E01">
      <w:pPr>
        <w:rPr>
          <w:color w:val="000000"/>
          <w:sz w:val="28"/>
          <w:szCs w:val="28"/>
        </w:rPr>
      </w:pPr>
      <w:r w:rsidRPr="00E8690A">
        <w:rPr>
          <w:color w:val="000000"/>
          <w:sz w:val="28"/>
          <w:szCs w:val="28"/>
        </w:rPr>
        <w:t>РАЗДЕЛ 5. ТРЕБОВАНИЯ ПО ПРАВИЛАМ СДАЧИ И ПРИЕМКИ</w:t>
      </w:r>
    </w:p>
    <w:p w:rsidR="00DA7E01" w:rsidRPr="00E8690A" w:rsidRDefault="00DA7E01" w:rsidP="00DA7E01">
      <w:pPr>
        <w:tabs>
          <w:tab w:val="left" w:pos="851"/>
        </w:tabs>
        <w:ind w:left="851"/>
        <w:rPr>
          <w:color w:val="000000"/>
          <w:sz w:val="28"/>
          <w:szCs w:val="28"/>
        </w:rPr>
      </w:pPr>
      <w:r w:rsidRPr="00E8690A">
        <w:rPr>
          <w:color w:val="000000"/>
          <w:sz w:val="28"/>
          <w:szCs w:val="28"/>
        </w:rPr>
        <w:t>Подраздел 5.1 Порядок сдачи и приемки</w:t>
      </w:r>
    </w:p>
    <w:p w:rsidR="00DA7E01" w:rsidRPr="00E8690A" w:rsidRDefault="00DA7E01" w:rsidP="00DA7E01">
      <w:pPr>
        <w:tabs>
          <w:tab w:val="left" w:pos="1276"/>
        </w:tabs>
        <w:ind w:left="2694" w:hanging="1843"/>
        <w:rPr>
          <w:color w:val="000000"/>
          <w:sz w:val="28"/>
          <w:szCs w:val="28"/>
        </w:rPr>
      </w:pPr>
      <w:r w:rsidRPr="00E8690A">
        <w:rPr>
          <w:color w:val="000000"/>
          <w:sz w:val="28"/>
          <w:szCs w:val="28"/>
        </w:rPr>
        <w:t>Подраздел 5.2 Требования по передаче заказчику технических и иных документов при поставке товаров</w:t>
      </w:r>
    </w:p>
    <w:p w:rsidR="00DA7E01" w:rsidRPr="00E8690A" w:rsidRDefault="00DA7E01" w:rsidP="00DA7E01">
      <w:pPr>
        <w:rPr>
          <w:color w:val="000000"/>
          <w:sz w:val="28"/>
          <w:szCs w:val="28"/>
        </w:rPr>
      </w:pPr>
      <w:r w:rsidRPr="00E8690A">
        <w:rPr>
          <w:color w:val="000000"/>
          <w:sz w:val="28"/>
          <w:szCs w:val="28"/>
        </w:rPr>
        <w:t>РАЗДЕЛ 6. ТРЕБОВАНИЯ К ТРАНСПОРТИРОВАНИЮ</w:t>
      </w:r>
    </w:p>
    <w:p w:rsidR="00DA7E01" w:rsidRPr="00E8690A" w:rsidRDefault="00DA7E01" w:rsidP="00DA7E01">
      <w:pPr>
        <w:rPr>
          <w:color w:val="000000"/>
          <w:sz w:val="28"/>
          <w:szCs w:val="28"/>
        </w:rPr>
      </w:pPr>
      <w:r w:rsidRPr="00E8690A">
        <w:rPr>
          <w:color w:val="000000"/>
          <w:sz w:val="28"/>
          <w:szCs w:val="28"/>
        </w:rPr>
        <w:t>РАЗДЕЛ 7. ТРЕБОВАНИЯ К ХРАНЕНИЮ</w:t>
      </w:r>
    </w:p>
    <w:p w:rsidR="00DA7E01" w:rsidRPr="00E8690A" w:rsidRDefault="00DA7E01" w:rsidP="00DA7E01">
      <w:pPr>
        <w:ind w:left="1418" w:hanging="1418"/>
        <w:rPr>
          <w:color w:val="000000"/>
          <w:sz w:val="28"/>
          <w:szCs w:val="28"/>
        </w:rPr>
      </w:pPr>
      <w:r w:rsidRPr="00E8690A">
        <w:rPr>
          <w:color w:val="000000"/>
          <w:sz w:val="28"/>
          <w:szCs w:val="28"/>
        </w:rPr>
        <w:t>РАЗДЕЛ 8. ТРЕБОВАНИЯ К ОБЪЕМУ И/ИЛИ СРОКУ ПРЕДОСТАВЛЕНИЯ ГАРАНТИЙ</w:t>
      </w:r>
    </w:p>
    <w:p w:rsidR="00DA7E01" w:rsidRPr="00E8690A" w:rsidRDefault="00DA7E01" w:rsidP="00DA7E01">
      <w:pPr>
        <w:rPr>
          <w:color w:val="000000"/>
          <w:sz w:val="28"/>
          <w:szCs w:val="28"/>
        </w:rPr>
      </w:pPr>
      <w:r w:rsidRPr="00E8690A">
        <w:rPr>
          <w:color w:val="000000"/>
          <w:sz w:val="28"/>
          <w:szCs w:val="28"/>
        </w:rPr>
        <w:t>РАЗДЕЛ 9. ТРЕБОВАНИЯ К ОБСЛУЖИВАНИЮ</w:t>
      </w:r>
    </w:p>
    <w:p w:rsidR="00DA7E01" w:rsidRPr="00E8690A" w:rsidRDefault="00DA7E01" w:rsidP="00DA7E01">
      <w:pPr>
        <w:rPr>
          <w:color w:val="000000"/>
          <w:sz w:val="28"/>
          <w:szCs w:val="28"/>
        </w:rPr>
      </w:pPr>
      <w:r w:rsidRPr="00E8690A">
        <w:rPr>
          <w:color w:val="000000"/>
          <w:sz w:val="28"/>
          <w:szCs w:val="28"/>
        </w:rPr>
        <w:t>РАЗДЕЛ 10. ЭКОЛОГИЧЕСКИЕ ТРЕБОВАНИЯ</w:t>
      </w:r>
    </w:p>
    <w:p w:rsidR="00DA7E01" w:rsidRPr="00E8690A" w:rsidRDefault="00DA7E01" w:rsidP="00DA7E01">
      <w:pPr>
        <w:rPr>
          <w:color w:val="000000"/>
          <w:sz w:val="28"/>
          <w:szCs w:val="28"/>
        </w:rPr>
      </w:pPr>
      <w:r w:rsidRPr="00E8690A">
        <w:rPr>
          <w:color w:val="000000"/>
          <w:sz w:val="28"/>
          <w:szCs w:val="28"/>
        </w:rPr>
        <w:t>РАЗДЕЛ 11. ТРЕБОВАНИЯ ПО БЕЗОПАСНОСТИ</w:t>
      </w:r>
    </w:p>
    <w:p w:rsidR="00DA7E01" w:rsidRPr="00E8690A" w:rsidRDefault="00DA7E01" w:rsidP="00DA7E01">
      <w:pPr>
        <w:rPr>
          <w:color w:val="000000"/>
          <w:sz w:val="28"/>
          <w:szCs w:val="28"/>
        </w:rPr>
      </w:pPr>
      <w:r w:rsidRPr="00E8690A">
        <w:rPr>
          <w:color w:val="000000"/>
          <w:sz w:val="28"/>
          <w:szCs w:val="28"/>
        </w:rPr>
        <w:t>РАЗДЕЛ 12. ТРЕБОВАНИЯ К КАЧЕСТВУ</w:t>
      </w:r>
    </w:p>
    <w:p w:rsidR="00DA7E01" w:rsidRPr="00E8690A" w:rsidRDefault="00DA7E01" w:rsidP="00DA7E01">
      <w:pPr>
        <w:rPr>
          <w:color w:val="000000"/>
          <w:sz w:val="28"/>
          <w:szCs w:val="28"/>
        </w:rPr>
      </w:pPr>
      <w:r w:rsidRPr="00E8690A">
        <w:rPr>
          <w:color w:val="000000"/>
          <w:sz w:val="28"/>
          <w:szCs w:val="28"/>
        </w:rPr>
        <w:t>РАЗДЕЛ 13. ДОПОЛНИТЕЛЬНЫЕ (ИНЫЕ) ТРЕБОВАНИЯ</w:t>
      </w:r>
    </w:p>
    <w:p w:rsidR="00DA7E01" w:rsidRPr="00E8690A" w:rsidRDefault="00DA7E01" w:rsidP="00DA7E01">
      <w:pPr>
        <w:ind w:left="1418" w:hanging="1418"/>
        <w:rPr>
          <w:color w:val="000000"/>
          <w:sz w:val="28"/>
          <w:szCs w:val="28"/>
        </w:rPr>
      </w:pPr>
      <w:r w:rsidRPr="00E8690A">
        <w:rPr>
          <w:color w:val="000000"/>
          <w:sz w:val="28"/>
          <w:szCs w:val="28"/>
        </w:rPr>
        <w:t>РАЗДЕЛ 14. ТРЕБОВАНИЯ К КОЛИЧЕСТВУ И СРОКУ (ПЕРИОДИЧНОСТИ) ПОСТАВКИ</w:t>
      </w:r>
    </w:p>
    <w:p w:rsidR="00DA7E01" w:rsidRPr="00E8690A" w:rsidRDefault="00DA7E01" w:rsidP="00DA7E01">
      <w:pPr>
        <w:rPr>
          <w:color w:val="000000"/>
          <w:sz w:val="28"/>
          <w:szCs w:val="28"/>
        </w:rPr>
      </w:pPr>
      <w:r w:rsidRPr="00E8690A">
        <w:rPr>
          <w:color w:val="000000"/>
          <w:sz w:val="28"/>
          <w:szCs w:val="28"/>
        </w:rPr>
        <w:t>РАЗДЕЛ 15. ТРЕБОВАНИЕ К ФОРМЕ ПРЕДСТАВЛЯЕМОЙ ИНФОРМАЦИИ</w:t>
      </w:r>
    </w:p>
    <w:p w:rsidR="00DA7E01" w:rsidRPr="00E8690A" w:rsidRDefault="00DA7E01" w:rsidP="00DA7E01">
      <w:pPr>
        <w:rPr>
          <w:color w:val="000000"/>
          <w:sz w:val="28"/>
          <w:szCs w:val="28"/>
        </w:rPr>
      </w:pPr>
      <w:r w:rsidRPr="00E8690A">
        <w:rPr>
          <w:color w:val="000000"/>
          <w:sz w:val="28"/>
          <w:szCs w:val="28"/>
        </w:rPr>
        <w:t>РАЗДЕЛ 16. ПЕРЕЧЕНЬ ПРИНЯТЫХ СОКРАЩЕНИЙ</w:t>
      </w:r>
    </w:p>
    <w:p w:rsidR="00DA7E01" w:rsidRPr="00E8690A" w:rsidRDefault="00DA7E01" w:rsidP="00DA7E01">
      <w:pPr>
        <w:rPr>
          <w:color w:val="000000"/>
          <w:sz w:val="28"/>
          <w:szCs w:val="28"/>
        </w:rPr>
      </w:pPr>
      <w:r w:rsidRPr="00E8690A">
        <w:rPr>
          <w:color w:val="000000"/>
          <w:sz w:val="28"/>
          <w:szCs w:val="28"/>
        </w:rPr>
        <w:t>РАЗДЕЛ 17. ПЕРЕЧЕНЬ ПРИЛОЖЕНИЙ</w:t>
      </w:r>
    </w:p>
    <w:p w:rsidR="00DA7E01" w:rsidRPr="00E8690A" w:rsidRDefault="00DA7E01" w:rsidP="00DA7E01">
      <w:pPr>
        <w:jc w:val="center"/>
        <w:rPr>
          <w:b/>
          <w:color w:val="000000"/>
          <w:sz w:val="28"/>
          <w:szCs w:val="28"/>
        </w:rPr>
      </w:pPr>
      <w:r w:rsidRPr="00E8690A">
        <w:rPr>
          <w:color w:val="000000"/>
          <w:sz w:val="26"/>
          <w:szCs w:val="26"/>
        </w:rPr>
        <w:br w:type="page"/>
      </w:r>
      <w:r w:rsidRPr="00E8690A">
        <w:rPr>
          <w:b/>
          <w:color w:val="000000"/>
          <w:sz w:val="28"/>
          <w:szCs w:val="28"/>
        </w:rPr>
        <w:lastRenderedPageBreak/>
        <w:t>РАЗДЕЛ 1. ОБЩИЕ СВЕДЕНИЯ</w:t>
      </w:r>
    </w:p>
    <w:p w:rsidR="00DA7E01" w:rsidRPr="00E8690A" w:rsidRDefault="00DA7E01" w:rsidP="00DA7E01">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58"/>
        <w:gridCol w:w="3362"/>
        <w:gridCol w:w="3883"/>
        <w:gridCol w:w="1373"/>
        <w:gridCol w:w="705"/>
      </w:tblGrid>
      <w:tr w:rsidR="00DA7E01" w:rsidRPr="00E8690A" w:rsidTr="00DA7E01">
        <w:trPr>
          <w:trHeight w:val="273"/>
        </w:trPr>
        <w:tc>
          <w:tcPr>
            <w:tcW w:w="9781" w:type="dxa"/>
            <w:gridSpan w:val="5"/>
          </w:tcPr>
          <w:p w:rsidR="00DA7E01" w:rsidRPr="00E8690A" w:rsidRDefault="00DA7E01" w:rsidP="00DA7E01">
            <w:pPr>
              <w:jc w:val="center"/>
              <w:rPr>
                <w:sz w:val="28"/>
                <w:szCs w:val="28"/>
              </w:rPr>
            </w:pPr>
            <w:r w:rsidRPr="00E8690A">
              <w:rPr>
                <w:sz w:val="28"/>
                <w:szCs w:val="28"/>
              </w:rPr>
              <w:t>Подраздел 1.1 Наименование</w:t>
            </w:r>
          </w:p>
        </w:tc>
      </w:tr>
      <w:tr w:rsidR="00DA7E01" w:rsidRPr="00E8690A" w:rsidTr="00DA7E01">
        <w:trPr>
          <w:trHeight w:val="399"/>
        </w:trPr>
        <w:tc>
          <w:tcPr>
            <w:tcW w:w="458" w:type="dxa"/>
            <w:vAlign w:val="center"/>
          </w:tcPr>
          <w:p w:rsidR="00DA7E01" w:rsidRPr="00E8690A" w:rsidRDefault="00DA7E01" w:rsidP="00DA7E01">
            <w:pPr>
              <w:jc w:val="center"/>
              <w:rPr>
                <w:b/>
                <w:bCs/>
              </w:rPr>
            </w:pPr>
            <w:r w:rsidRPr="00E8690A">
              <w:rPr>
                <w:b/>
                <w:bCs/>
              </w:rPr>
              <w:t>№</w:t>
            </w:r>
          </w:p>
        </w:tc>
        <w:tc>
          <w:tcPr>
            <w:tcW w:w="3362" w:type="dxa"/>
            <w:vAlign w:val="center"/>
          </w:tcPr>
          <w:p w:rsidR="00DA7E01" w:rsidRPr="00E8690A" w:rsidRDefault="00DA7E01" w:rsidP="00DA7E01">
            <w:pPr>
              <w:jc w:val="center"/>
              <w:rPr>
                <w:b/>
                <w:bCs/>
              </w:rPr>
            </w:pPr>
            <w:r w:rsidRPr="00E8690A">
              <w:rPr>
                <w:b/>
                <w:bCs/>
              </w:rPr>
              <w:t>Наименование</w:t>
            </w:r>
          </w:p>
        </w:tc>
        <w:tc>
          <w:tcPr>
            <w:tcW w:w="3883" w:type="dxa"/>
            <w:vAlign w:val="center"/>
          </w:tcPr>
          <w:p w:rsidR="00DA7E01" w:rsidRPr="00E8690A" w:rsidRDefault="00DA7E01" w:rsidP="00DA7E01">
            <w:pPr>
              <w:jc w:val="center"/>
              <w:rPr>
                <w:b/>
                <w:bCs/>
              </w:rPr>
            </w:pPr>
            <w:r w:rsidRPr="00E8690A">
              <w:rPr>
                <w:b/>
                <w:bCs/>
              </w:rPr>
              <w:t>Характеристика</w:t>
            </w:r>
          </w:p>
        </w:tc>
        <w:tc>
          <w:tcPr>
            <w:tcW w:w="1373" w:type="dxa"/>
            <w:vAlign w:val="center"/>
          </w:tcPr>
          <w:p w:rsidR="00DA7E01" w:rsidRPr="00E8690A" w:rsidRDefault="00DA7E01" w:rsidP="00DA7E01">
            <w:pPr>
              <w:jc w:val="center"/>
              <w:rPr>
                <w:b/>
                <w:bCs/>
              </w:rPr>
            </w:pPr>
            <w:r w:rsidRPr="00E8690A">
              <w:rPr>
                <w:b/>
                <w:bCs/>
              </w:rPr>
              <w:t>Ед. изм.</w:t>
            </w:r>
          </w:p>
        </w:tc>
        <w:tc>
          <w:tcPr>
            <w:tcW w:w="705" w:type="dxa"/>
            <w:vAlign w:val="center"/>
          </w:tcPr>
          <w:p w:rsidR="00DA7E01" w:rsidRPr="00E8690A" w:rsidRDefault="00DA7E01" w:rsidP="00DA7E01">
            <w:pPr>
              <w:jc w:val="center"/>
              <w:rPr>
                <w:b/>
                <w:bCs/>
              </w:rPr>
            </w:pPr>
            <w:r w:rsidRPr="00E8690A">
              <w:rPr>
                <w:b/>
                <w:bCs/>
              </w:rPr>
              <w:t>Кол.</w:t>
            </w:r>
          </w:p>
        </w:tc>
      </w:tr>
      <w:tr w:rsidR="00DA7E01" w:rsidRPr="00E8690A" w:rsidTr="00DA7E01">
        <w:trPr>
          <w:trHeight w:val="399"/>
        </w:trPr>
        <w:tc>
          <w:tcPr>
            <w:tcW w:w="458" w:type="dxa"/>
            <w:vAlign w:val="center"/>
          </w:tcPr>
          <w:p w:rsidR="00DA7E01" w:rsidRPr="00E8690A" w:rsidRDefault="00DA7E01" w:rsidP="00DA7E01">
            <w:pPr>
              <w:jc w:val="both"/>
              <w:rPr>
                <w:b/>
                <w:bCs/>
              </w:rPr>
            </w:pPr>
            <w:bookmarkStart w:id="234" w:name="_Hlk356466017"/>
            <w:r w:rsidRPr="00E8690A">
              <w:t>1</w:t>
            </w:r>
          </w:p>
        </w:tc>
        <w:tc>
          <w:tcPr>
            <w:tcW w:w="3362" w:type="dxa"/>
            <w:vAlign w:val="center"/>
          </w:tcPr>
          <w:p w:rsidR="00DA7E01" w:rsidRPr="00E8690A" w:rsidRDefault="00DA7E01" w:rsidP="00DA7E01">
            <w:pPr>
              <w:jc w:val="both"/>
              <w:rPr>
                <w:i/>
              </w:rPr>
            </w:pPr>
            <w:r w:rsidRPr="00E8690A">
              <w:rPr>
                <w:i/>
              </w:rPr>
              <w:t>Круг 500-В1 12Х18Н10Т-б</w:t>
            </w:r>
          </w:p>
        </w:tc>
        <w:tc>
          <w:tcPr>
            <w:tcW w:w="3883" w:type="dxa"/>
            <w:vAlign w:val="center"/>
          </w:tcPr>
          <w:p w:rsidR="00DA7E01" w:rsidRPr="00E8690A" w:rsidRDefault="00DA7E01" w:rsidP="00DA7E01">
            <w:pPr>
              <w:jc w:val="both"/>
              <w:rPr>
                <w:i/>
              </w:rPr>
            </w:pPr>
            <w:r w:rsidRPr="00E8690A">
              <w:rPr>
                <w:i/>
              </w:rPr>
              <w:t>ГОСТ 2590-2006 / ГОСТ 5949-75</w:t>
            </w:r>
          </w:p>
        </w:tc>
        <w:tc>
          <w:tcPr>
            <w:tcW w:w="1373" w:type="dxa"/>
            <w:vAlign w:val="center"/>
          </w:tcPr>
          <w:p w:rsidR="00DA7E01" w:rsidRPr="00E8690A" w:rsidRDefault="00DA7E01" w:rsidP="00DA7E01">
            <w:pPr>
              <w:jc w:val="both"/>
              <w:rPr>
                <w:i/>
              </w:rPr>
            </w:pPr>
            <w:r w:rsidRPr="00E8690A">
              <w:rPr>
                <w:i/>
              </w:rPr>
              <w:t>Килограмм</w:t>
            </w:r>
          </w:p>
        </w:tc>
        <w:tc>
          <w:tcPr>
            <w:tcW w:w="705" w:type="dxa"/>
            <w:vAlign w:val="center"/>
          </w:tcPr>
          <w:p w:rsidR="00DA7E01" w:rsidRPr="00E8690A" w:rsidRDefault="00DA7E01" w:rsidP="00DA7E01">
            <w:pPr>
              <w:jc w:val="both"/>
              <w:rPr>
                <w:i/>
              </w:rPr>
            </w:pPr>
            <w:r w:rsidRPr="00E8690A">
              <w:rPr>
                <w:i/>
              </w:rPr>
              <w:t>1320</w:t>
            </w:r>
          </w:p>
        </w:tc>
      </w:tr>
      <w:bookmarkEnd w:id="234"/>
      <w:tr w:rsidR="00DA7E01" w:rsidRPr="00E8690A" w:rsidTr="00DA7E01">
        <w:trPr>
          <w:trHeight w:val="399"/>
        </w:trPr>
        <w:tc>
          <w:tcPr>
            <w:tcW w:w="9781" w:type="dxa"/>
            <w:gridSpan w:val="5"/>
            <w:vAlign w:val="center"/>
          </w:tcPr>
          <w:p w:rsidR="00DA7E01" w:rsidRPr="00E8690A" w:rsidRDefault="00DA7E01" w:rsidP="00DA7E01">
            <w:pPr>
              <w:jc w:val="center"/>
              <w:rPr>
                <w:sz w:val="28"/>
                <w:szCs w:val="28"/>
              </w:rPr>
            </w:pPr>
            <w:r w:rsidRPr="00E8690A">
              <w:rPr>
                <w:sz w:val="28"/>
                <w:szCs w:val="28"/>
              </w:rPr>
              <w:t>Подраздел 1.2 Сведения о новизне</w:t>
            </w:r>
          </w:p>
        </w:tc>
      </w:tr>
      <w:tr w:rsidR="00DA7E01" w:rsidRPr="00E8690A" w:rsidTr="00DA7E01">
        <w:trPr>
          <w:trHeight w:val="399"/>
        </w:trPr>
        <w:tc>
          <w:tcPr>
            <w:tcW w:w="9781" w:type="dxa"/>
            <w:gridSpan w:val="5"/>
            <w:vAlign w:val="center"/>
          </w:tcPr>
          <w:p w:rsidR="00DA7E01" w:rsidRPr="00E8690A" w:rsidRDefault="00DA7E01" w:rsidP="00DA7E01">
            <w:pPr>
              <w:jc w:val="both"/>
              <w:rPr>
                <w:i/>
              </w:rPr>
            </w:pPr>
            <w:r w:rsidRPr="00E8690A">
              <w:rPr>
                <w:i/>
              </w:rPr>
              <w:t>Поставляемый товар должен быть новым, не бывшим в употреблении, произведенным в 2014 году.</w:t>
            </w:r>
          </w:p>
        </w:tc>
      </w:tr>
      <w:tr w:rsidR="00DA7E01" w:rsidRPr="00E8690A" w:rsidTr="00DA7E01">
        <w:trPr>
          <w:trHeight w:val="399"/>
        </w:trPr>
        <w:tc>
          <w:tcPr>
            <w:tcW w:w="9781" w:type="dxa"/>
            <w:gridSpan w:val="5"/>
            <w:vAlign w:val="center"/>
          </w:tcPr>
          <w:p w:rsidR="00DA7E01" w:rsidRPr="00E8690A" w:rsidRDefault="00DA7E01" w:rsidP="00DA7E01">
            <w:pPr>
              <w:jc w:val="center"/>
              <w:rPr>
                <w:i/>
              </w:rPr>
            </w:pPr>
            <w:r w:rsidRPr="00E8690A">
              <w:rPr>
                <w:sz w:val="28"/>
                <w:szCs w:val="28"/>
              </w:rPr>
              <w:t xml:space="preserve">Подраздел 1.3 </w:t>
            </w:r>
            <w:r w:rsidRPr="00E8690A">
              <w:rPr>
                <w:sz w:val="26"/>
                <w:szCs w:val="26"/>
              </w:rPr>
              <w:t>Этапы разработки / изготовления</w:t>
            </w:r>
          </w:p>
        </w:tc>
      </w:tr>
      <w:tr w:rsidR="00DA7E01" w:rsidRPr="00E8690A" w:rsidTr="00DA7E01">
        <w:trPr>
          <w:trHeight w:val="399"/>
        </w:trPr>
        <w:tc>
          <w:tcPr>
            <w:tcW w:w="9781" w:type="dxa"/>
            <w:gridSpan w:val="5"/>
            <w:vAlign w:val="center"/>
          </w:tcPr>
          <w:p w:rsidR="00DA7E01" w:rsidRPr="00E8690A" w:rsidRDefault="00DA7E01" w:rsidP="00DA7E01">
            <w:pPr>
              <w:jc w:val="both"/>
              <w:rPr>
                <w:i/>
              </w:rPr>
            </w:pPr>
            <w:r w:rsidRPr="00E8690A">
              <w:rPr>
                <w:i/>
              </w:rPr>
              <w:t>Не требуется.</w:t>
            </w:r>
          </w:p>
        </w:tc>
      </w:tr>
      <w:tr w:rsidR="00DA7E01" w:rsidRPr="00E8690A" w:rsidTr="00DA7E01">
        <w:trPr>
          <w:trHeight w:val="399"/>
        </w:trPr>
        <w:tc>
          <w:tcPr>
            <w:tcW w:w="9781" w:type="dxa"/>
            <w:gridSpan w:val="5"/>
            <w:vAlign w:val="center"/>
          </w:tcPr>
          <w:p w:rsidR="00DA7E01" w:rsidRPr="00E8690A" w:rsidRDefault="00DA7E01" w:rsidP="00DA7E01">
            <w:pPr>
              <w:jc w:val="center"/>
              <w:rPr>
                <w:i/>
              </w:rPr>
            </w:pPr>
            <w:r w:rsidRPr="00E8690A">
              <w:rPr>
                <w:sz w:val="28"/>
                <w:szCs w:val="28"/>
              </w:rPr>
              <w:t xml:space="preserve">Подраздел 1.4 </w:t>
            </w:r>
            <w:r w:rsidRPr="00E8690A">
              <w:rPr>
                <w:sz w:val="26"/>
                <w:szCs w:val="26"/>
              </w:rPr>
              <w:t>Документы для разработки / изготовления</w:t>
            </w:r>
          </w:p>
        </w:tc>
      </w:tr>
      <w:tr w:rsidR="00DA7E01" w:rsidRPr="00E8690A" w:rsidTr="00DA7E01">
        <w:trPr>
          <w:trHeight w:val="399"/>
        </w:trPr>
        <w:tc>
          <w:tcPr>
            <w:tcW w:w="9781" w:type="dxa"/>
            <w:gridSpan w:val="5"/>
            <w:vAlign w:val="center"/>
          </w:tcPr>
          <w:p w:rsidR="00DA7E01" w:rsidRPr="00E8690A" w:rsidRDefault="00DA7E01" w:rsidP="00DA7E01">
            <w:pPr>
              <w:jc w:val="both"/>
              <w:rPr>
                <w:i/>
              </w:rPr>
            </w:pPr>
            <w:r w:rsidRPr="00E8690A">
              <w:rPr>
                <w:i/>
              </w:rPr>
              <w:t>ГОСТ 2590-2006 / ГОСТ 5949-75.</w:t>
            </w:r>
          </w:p>
        </w:tc>
      </w:tr>
      <w:tr w:rsidR="00DA7E01" w:rsidRPr="00E8690A" w:rsidTr="00DA7E01">
        <w:trPr>
          <w:trHeight w:val="399"/>
        </w:trPr>
        <w:tc>
          <w:tcPr>
            <w:tcW w:w="9781" w:type="dxa"/>
            <w:gridSpan w:val="5"/>
            <w:vAlign w:val="center"/>
          </w:tcPr>
          <w:p w:rsidR="00DA7E01" w:rsidRPr="00E8690A" w:rsidRDefault="00DA7E01" w:rsidP="00DA7E01">
            <w:pPr>
              <w:jc w:val="center"/>
              <w:rPr>
                <w:i/>
              </w:rPr>
            </w:pPr>
            <w:r w:rsidRPr="00E8690A">
              <w:rPr>
                <w:sz w:val="28"/>
                <w:szCs w:val="28"/>
              </w:rPr>
              <w:t>Подраздел 1.5 Код ОКП</w:t>
            </w:r>
          </w:p>
        </w:tc>
      </w:tr>
      <w:tr w:rsidR="00DA7E01" w:rsidRPr="00E8690A" w:rsidTr="00DA7E01">
        <w:trPr>
          <w:trHeight w:val="399"/>
        </w:trPr>
        <w:tc>
          <w:tcPr>
            <w:tcW w:w="9781" w:type="dxa"/>
            <w:gridSpan w:val="5"/>
            <w:vAlign w:val="center"/>
          </w:tcPr>
          <w:p w:rsidR="00DA7E01" w:rsidRPr="00E8690A" w:rsidRDefault="00DA7E01" w:rsidP="00DA7E01">
            <w:pPr>
              <w:tabs>
                <w:tab w:val="left" w:pos="0"/>
                <w:tab w:val="center" w:pos="4677"/>
                <w:tab w:val="right" w:pos="9355"/>
              </w:tabs>
              <w:jc w:val="both"/>
              <w:rPr>
                <w:i/>
              </w:rPr>
            </w:pPr>
            <w:r w:rsidRPr="00E8690A">
              <w:rPr>
                <w:i/>
                <w:color w:val="000000"/>
              </w:rPr>
              <w:t>Код ОКП 09 6001.</w:t>
            </w:r>
          </w:p>
        </w:tc>
      </w:tr>
    </w:tbl>
    <w:p w:rsidR="00DA7E01" w:rsidRPr="00E8690A" w:rsidRDefault="00DA7E01" w:rsidP="00DA7E01">
      <w:pPr>
        <w:jc w:val="center"/>
        <w:rPr>
          <w:color w:val="000000"/>
          <w:sz w:val="28"/>
          <w:szCs w:val="28"/>
        </w:rPr>
      </w:pPr>
    </w:p>
    <w:p w:rsidR="00DA7E01" w:rsidRPr="00E8690A" w:rsidRDefault="00DA7E01" w:rsidP="00DA7E01">
      <w:pPr>
        <w:jc w:val="center"/>
        <w:rPr>
          <w:b/>
          <w:color w:val="000000"/>
          <w:sz w:val="28"/>
          <w:szCs w:val="28"/>
        </w:rPr>
      </w:pPr>
      <w:r w:rsidRPr="00E8690A">
        <w:rPr>
          <w:b/>
          <w:color w:val="000000"/>
          <w:sz w:val="28"/>
          <w:szCs w:val="28"/>
        </w:rPr>
        <w:t>РАЗДЕЛ 2. ОБЛАСТЬ ПРИМЕНЕНИЯ</w:t>
      </w:r>
    </w:p>
    <w:p w:rsidR="00DA7E01" w:rsidRPr="00E8690A" w:rsidRDefault="00DA7E01" w:rsidP="00DA7E01">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A7E01" w:rsidRPr="00E8690A" w:rsidTr="00DA7E01">
        <w:trPr>
          <w:trHeight w:val="335"/>
        </w:trPr>
        <w:tc>
          <w:tcPr>
            <w:tcW w:w="9781" w:type="dxa"/>
            <w:vAlign w:val="center"/>
          </w:tcPr>
          <w:p w:rsidR="00DA7E01" w:rsidRPr="00E8690A" w:rsidRDefault="00DA7E01" w:rsidP="00DA7E01">
            <w:pPr>
              <w:tabs>
                <w:tab w:val="left" w:pos="0"/>
                <w:tab w:val="center" w:pos="4677"/>
                <w:tab w:val="right" w:pos="9355"/>
              </w:tabs>
              <w:jc w:val="both"/>
              <w:rPr>
                <w:i/>
              </w:rPr>
            </w:pPr>
            <w:r w:rsidRPr="00E8690A">
              <w:rPr>
                <w:i/>
                <w:color w:val="000000"/>
              </w:rPr>
              <w:t>Для изготовления нестандартизированного оборудования.</w:t>
            </w:r>
          </w:p>
        </w:tc>
      </w:tr>
    </w:tbl>
    <w:p w:rsidR="00DA7E01" w:rsidRPr="00E8690A" w:rsidRDefault="00DA7E01" w:rsidP="00DA7E01">
      <w:pPr>
        <w:jc w:val="center"/>
        <w:rPr>
          <w:color w:val="000000"/>
          <w:sz w:val="28"/>
          <w:szCs w:val="28"/>
        </w:rPr>
      </w:pPr>
    </w:p>
    <w:p w:rsidR="00DA7E01" w:rsidRPr="00E8690A" w:rsidRDefault="00DA7E01" w:rsidP="00DA7E01">
      <w:pPr>
        <w:jc w:val="center"/>
        <w:rPr>
          <w:b/>
          <w:color w:val="000000"/>
          <w:sz w:val="28"/>
          <w:szCs w:val="28"/>
        </w:rPr>
      </w:pPr>
      <w:r w:rsidRPr="00E8690A">
        <w:rPr>
          <w:b/>
          <w:color w:val="000000"/>
          <w:sz w:val="28"/>
          <w:szCs w:val="28"/>
        </w:rPr>
        <w:t>РАЗДЕЛ 3. УСЛОВИЯ ЭКСПЛУАТАЦИИ</w:t>
      </w:r>
    </w:p>
    <w:p w:rsidR="00DA7E01" w:rsidRPr="00E8690A" w:rsidRDefault="00DA7E01" w:rsidP="00DA7E01">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A7E01" w:rsidRPr="00E8690A" w:rsidTr="00DA7E01">
        <w:trPr>
          <w:trHeight w:val="269"/>
        </w:trPr>
        <w:tc>
          <w:tcPr>
            <w:tcW w:w="9781" w:type="dxa"/>
            <w:vAlign w:val="center"/>
          </w:tcPr>
          <w:p w:rsidR="00DA7E01" w:rsidRPr="00E8690A" w:rsidRDefault="00DA7E01" w:rsidP="00DA7E01">
            <w:pPr>
              <w:tabs>
                <w:tab w:val="left" w:pos="0"/>
                <w:tab w:val="center" w:pos="4677"/>
                <w:tab w:val="right" w:pos="9355"/>
              </w:tabs>
              <w:jc w:val="both"/>
              <w:rPr>
                <w:i/>
                <w:color w:val="000000"/>
              </w:rPr>
            </w:pPr>
            <w:r w:rsidRPr="00E8690A">
              <w:rPr>
                <w:i/>
                <w:color w:val="000000"/>
              </w:rPr>
              <w:t>В соответствии с требованиями завода изготовителя.</w:t>
            </w:r>
          </w:p>
        </w:tc>
      </w:tr>
    </w:tbl>
    <w:p w:rsidR="00DA7E01" w:rsidRPr="00E8690A" w:rsidRDefault="00DA7E01" w:rsidP="00DA7E01">
      <w:pPr>
        <w:jc w:val="center"/>
        <w:rPr>
          <w:color w:val="000000"/>
          <w:sz w:val="28"/>
          <w:szCs w:val="28"/>
        </w:rPr>
      </w:pPr>
    </w:p>
    <w:p w:rsidR="00DA7E01" w:rsidRPr="00E8690A" w:rsidRDefault="00DA7E01" w:rsidP="00DA7E01">
      <w:pPr>
        <w:jc w:val="center"/>
        <w:rPr>
          <w:b/>
          <w:color w:val="000000"/>
          <w:sz w:val="28"/>
          <w:szCs w:val="28"/>
        </w:rPr>
      </w:pPr>
      <w:r w:rsidRPr="00E8690A">
        <w:rPr>
          <w:b/>
          <w:color w:val="000000"/>
          <w:sz w:val="28"/>
          <w:szCs w:val="28"/>
        </w:rPr>
        <w:t>РАЗДЕЛ 4. ТЕХНИЧЕСКИЕ ТРЕБОВАНИЯ</w:t>
      </w:r>
    </w:p>
    <w:p w:rsidR="00DA7E01" w:rsidRPr="00E8690A" w:rsidRDefault="00DA7E01" w:rsidP="00DA7E01">
      <w:pPr>
        <w:jc w:val="center"/>
        <w:rPr>
          <w:b/>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A7E01" w:rsidRPr="00E8690A" w:rsidTr="00DA7E01">
        <w:trPr>
          <w:trHeight w:val="335"/>
        </w:trPr>
        <w:tc>
          <w:tcPr>
            <w:tcW w:w="9781" w:type="dxa"/>
            <w:vAlign w:val="center"/>
          </w:tcPr>
          <w:p w:rsidR="00DA7E01" w:rsidRPr="00E8690A" w:rsidRDefault="00DA7E01" w:rsidP="00DA7E01">
            <w:pPr>
              <w:jc w:val="center"/>
              <w:rPr>
                <w:color w:val="000000"/>
                <w:sz w:val="28"/>
                <w:szCs w:val="28"/>
              </w:rPr>
            </w:pPr>
            <w:r w:rsidRPr="00E8690A">
              <w:rPr>
                <w:color w:val="000000"/>
                <w:sz w:val="28"/>
                <w:szCs w:val="28"/>
              </w:rPr>
              <w:t>Подраздел 4.1 Технические, функциональные и качественные характеристики (потребительские свойства) товаров</w:t>
            </w:r>
          </w:p>
        </w:tc>
      </w:tr>
      <w:tr w:rsidR="00DA7E01" w:rsidRPr="00E8690A" w:rsidTr="00DA7E01">
        <w:trPr>
          <w:trHeight w:val="335"/>
        </w:trPr>
        <w:tc>
          <w:tcPr>
            <w:tcW w:w="9781" w:type="dxa"/>
            <w:vAlign w:val="center"/>
          </w:tcPr>
          <w:p w:rsidR="00DA7E01" w:rsidRPr="00E8690A" w:rsidRDefault="00DA7E01" w:rsidP="00DA7E01">
            <w:pPr>
              <w:tabs>
                <w:tab w:val="left" w:pos="284"/>
                <w:tab w:val="center" w:pos="4677"/>
                <w:tab w:val="right" w:pos="9355"/>
              </w:tabs>
              <w:jc w:val="both"/>
              <w:rPr>
                <w:i/>
              </w:rPr>
            </w:pPr>
            <w:r w:rsidRPr="00E8690A">
              <w:rPr>
                <w:i/>
                <w:color w:val="000000"/>
              </w:rPr>
              <w:t xml:space="preserve">Сталь горячекатаная, круглая, диаметром 500мм, обычной точности прокатки (В) по ГОСТ 2590-2006, марки 12Х18Н10. В соответствии с </w:t>
            </w:r>
            <w:r w:rsidRPr="00E8690A">
              <w:rPr>
                <w:i/>
              </w:rPr>
              <w:t>ГОСТ 5949-75 к</w:t>
            </w:r>
            <w:r w:rsidRPr="00E8690A">
              <w:rPr>
                <w:i/>
                <w:color w:val="000000"/>
              </w:rPr>
              <w:t>руг должен быть стойким против межкристаллитной коррозии.</w:t>
            </w:r>
            <w:r w:rsidRPr="00E8690A">
              <w:rPr>
                <w:i/>
              </w:rPr>
              <w:t xml:space="preserve"> Проверка склонности к МКК по ГОСТ 6032-2003.</w:t>
            </w:r>
          </w:p>
        </w:tc>
      </w:tr>
      <w:tr w:rsidR="00DA7E01" w:rsidRPr="00E8690A" w:rsidTr="00DA7E01">
        <w:trPr>
          <w:trHeight w:val="335"/>
        </w:trPr>
        <w:tc>
          <w:tcPr>
            <w:tcW w:w="9781" w:type="dxa"/>
            <w:vAlign w:val="center"/>
          </w:tcPr>
          <w:p w:rsidR="00DA7E01" w:rsidRPr="00E8690A" w:rsidRDefault="00DA7E01" w:rsidP="00DA7E01">
            <w:pPr>
              <w:jc w:val="center"/>
              <w:rPr>
                <w:i/>
                <w:color w:val="000000"/>
              </w:rPr>
            </w:pPr>
            <w:r w:rsidRPr="00E8690A">
              <w:rPr>
                <w:color w:val="000000"/>
                <w:sz w:val="28"/>
                <w:szCs w:val="28"/>
              </w:rPr>
              <w:t>Подраздел 4.2. Требования к надежности</w:t>
            </w:r>
          </w:p>
        </w:tc>
      </w:tr>
      <w:tr w:rsidR="00DA7E01" w:rsidRPr="00E8690A" w:rsidTr="00DA7E01">
        <w:trPr>
          <w:trHeight w:val="335"/>
        </w:trPr>
        <w:tc>
          <w:tcPr>
            <w:tcW w:w="9781" w:type="dxa"/>
            <w:vAlign w:val="center"/>
          </w:tcPr>
          <w:p w:rsidR="00DA7E01" w:rsidRPr="00E8690A" w:rsidRDefault="00DA7E01" w:rsidP="00DA7E01">
            <w:pPr>
              <w:jc w:val="both"/>
              <w:rPr>
                <w:i/>
                <w:color w:val="000000"/>
              </w:rPr>
            </w:pPr>
            <w:r w:rsidRPr="00E8690A">
              <w:rPr>
                <w:i/>
                <w:color w:val="000000"/>
              </w:rPr>
              <w:t>В соответствии с паспортом (сертификатом) качества завода изготовителя.</w:t>
            </w:r>
          </w:p>
        </w:tc>
      </w:tr>
      <w:tr w:rsidR="00DA7E01" w:rsidRPr="00E8690A" w:rsidTr="00DA7E01">
        <w:trPr>
          <w:trHeight w:val="335"/>
        </w:trPr>
        <w:tc>
          <w:tcPr>
            <w:tcW w:w="9781" w:type="dxa"/>
            <w:vAlign w:val="center"/>
          </w:tcPr>
          <w:p w:rsidR="00DA7E01" w:rsidRPr="00E8690A" w:rsidRDefault="00DA7E01" w:rsidP="00DA7E01">
            <w:pPr>
              <w:jc w:val="center"/>
              <w:rPr>
                <w:i/>
                <w:color w:val="000000"/>
              </w:rPr>
            </w:pPr>
            <w:r w:rsidRPr="00E8690A">
              <w:rPr>
                <w:color w:val="000000"/>
                <w:sz w:val="28"/>
                <w:szCs w:val="28"/>
              </w:rPr>
              <w:t>Подраздел 4.3. Требования к составным частям, исходным и эксплуатационным материалам</w:t>
            </w:r>
          </w:p>
        </w:tc>
      </w:tr>
      <w:tr w:rsidR="00DA7E01" w:rsidRPr="00E8690A" w:rsidTr="00DA7E01">
        <w:trPr>
          <w:trHeight w:val="335"/>
        </w:trPr>
        <w:tc>
          <w:tcPr>
            <w:tcW w:w="9781" w:type="dxa"/>
            <w:vAlign w:val="center"/>
          </w:tcPr>
          <w:p w:rsidR="00DA7E01" w:rsidRPr="00E8690A" w:rsidRDefault="00DA7E01" w:rsidP="00DA7E01">
            <w:pPr>
              <w:tabs>
                <w:tab w:val="left" w:pos="0"/>
                <w:tab w:val="center" w:pos="4677"/>
                <w:tab w:val="right" w:pos="9355"/>
              </w:tabs>
              <w:jc w:val="both"/>
              <w:rPr>
                <w:i/>
                <w:color w:val="000000"/>
              </w:rPr>
            </w:pPr>
            <w:r w:rsidRPr="00E8690A">
              <w:rPr>
                <w:i/>
                <w:color w:val="000000"/>
              </w:rPr>
              <w:t>Не требуется.</w:t>
            </w:r>
          </w:p>
        </w:tc>
      </w:tr>
      <w:tr w:rsidR="00DA7E01" w:rsidRPr="00E8690A" w:rsidTr="00DA7E01">
        <w:trPr>
          <w:trHeight w:val="335"/>
        </w:trPr>
        <w:tc>
          <w:tcPr>
            <w:tcW w:w="9781" w:type="dxa"/>
            <w:vAlign w:val="center"/>
          </w:tcPr>
          <w:p w:rsidR="00DA7E01" w:rsidRPr="00E8690A" w:rsidRDefault="00DA7E01" w:rsidP="00DA7E01">
            <w:pPr>
              <w:jc w:val="center"/>
              <w:rPr>
                <w:i/>
                <w:color w:val="000000"/>
              </w:rPr>
            </w:pPr>
            <w:r w:rsidRPr="00E8690A">
              <w:rPr>
                <w:color w:val="000000"/>
                <w:sz w:val="28"/>
                <w:szCs w:val="28"/>
              </w:rPr>
              <w:t>Подраздел 4.4 Требования к маркировке</w:t>
            </w:r>
          </w:p>
        </w:tc>
      </w:tr>
      <w:tr w:rsidR="00DA7E01" w:rsidRPr="00E8690A" w:rsidTr="00DA7E01">
        <w:trPr>
          <w:trHeight w:val="335"/>
        </w:trPr>
        <w:tc>
          <w:tcPr>
            <w:tcW w:w="9781" w:type="dxa"/>
            <w:vAlign w:val="center"/>
          </w:tcPr>
          <w:p w:rsidR="00DA7E01" w:rsidRPr="00E8690A" w:rsidRDefault="00DA7E01" w:rsidP="00DA7E01">
            <w:pPr>
              <w:jc w:val="both"/>
              <w:rPr>
                <w:i/>
                <w:color w:val="000000"/>
              </w:rPr>
            </w:pPr>
            <w:r w:rsidRPr="00E8690A">
              <w:rPr>
                <w:i/>
                <w:color w:val="000000"/>
              </w:rPr>
              <w:t xml:space="preserve">В соответствии с </w:t>
            </w:r>
            <w:r w:rsidRPr="00E8690A">
              <w:rPr>
                <w:i/>
              </w:rPr>
              <w:t>ГОСТ 5949-75.</w:t>
            </w:r>
          </w:p>
        </w:tc>
      </w:tr>
      <w:tr w:rsidR="00DA7E01" w:rsidRPr="00E8690A" w:rsidTr="00DA7E01">
        <w:trPr>
          <w:trHeight w:val="335"/>
        </w:trPr>
        <w:tc>
          <w:tcPr>
            <w:tcW w:w="9781" w:type="dxa"/>
            <w:vAlign w:val="center"/>
          </w:tcPr>
          <w:p w:rsidR="00DA7E01" w:rsidRPr="00E8690A" w:rsidRDefault="00DA7E01" w:rsidP="00DA7E01">
            <w:pPr>
              <w:jc w:val="center"/>
              <w:rPr>
                <w:color w:val="000000"/>
              </w:rPr>
            </w:pPr>
            <w:r w:rsidRPr="00E8690A">
              <w:rPr>
                <w:color w:val="000000"/>
                <w:sz w:val="28"/>
                <w:szCs w:val="28"/>
              </w:rPr>
              <w:t>Подраздел 4.5 Требования к упаковке</w:t>
            </w:r>
          </w:p>
        </w:tc>
      </w:tr>
      <w:tr w:rsidR="00DA7E01" w:rsidRPr="00E8690A" w:rsidTr="00DA7E01">
        <w:trPr>
          <w:trHeight w:val="335"/>
        </w:trPr>
        <w:tc>
          <w:tcPr>
            <w:tcW w:w="9781" w:type="dxa"/>
            <w:vAlign w:val="center"/>
          </w:tcPr>
          <w:p w:rsidR="00DA7E01" w:rsidRPr="00E8690A" w:rsidRDefault="00DA7E01" w:rsidP="00DA7E01">
            <w:pPr>
              <w:jc w:val="both"/>
              <w:rPr>
                <w:color w:val="000000"/>
              </w:rPr>
            </w:pPr>
            <w:r w:rsidRPr="00E8690A">
              <w:rPr>
                <w:i/>
                <w:color w:val="000000"/>
              </w:rPr>
              <w:t xml:space="preserve">В соответствии с </w:t>
            </w:r>
            <w:r w:rsidRPr="00E8690A">
              <w:rPr>
                <w:i/>
              </w:rPr>
              <w:t>ГОСТ 5949-75.</w:t>
            </w:r>
          </w:p>
        </w:tc>
      </w:tr>
    </w:tbl>
    <w:p w:rsidR="00DA7E01" w:rsidRPr="00E8690A" w:rsidRDefault="00DA7E01" w:rsidP="00DA7E01">
      <w:pPr>
        <w:jc w:val="center"/>
        <w:rPr>
          <w:color w:val="000000"/>
          <w:sz w:val="28"/>
          <w:szCs w:val="28"/>
        </w:rPr>
      </w:pPr>
    </w:p>
    <w:p w:rsidR="00DA7E01" w:rsidRPr="00E8690A" w:rsidRDefault="00DA7E01" w:rsidP="00DA7E01">
      <w:pPr>
        <w:jc w:val="center"/>
        <w:rPr>
          <w:b/>
          <w:color w:val="000000"/>
          <w:sz w:val="28"/>
          <w:szCs w:val="28"/>
        </w:rPr>
      </w:pPr>
      <w:r w:rsidRPr="00E8690A">
        <w:rPr>
          <w:b/>
          <w:color w:val="000000"/>
          <w:sz w:val="28"/>
          <w:szCs w:val="28"/>
        </w:rPr>
        <w:t>РАЗДЕЛ 5. ТРЕБОВАНИЯ ПО ПРАВИЛАМ СДАЧИ И ПРИЕМКИ</w:t>
      </w:r>
    </w:p>
    <w:p w:rsidR="00DA7E01" w:rsidRPr="00E8690A" w:rsidRDefault="00DA7E01" w:rsidP="00DA7E01">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A7E01" w:rsidRPr="00E8690A" w:rsidTr="00DA7E01">
        <w:trPr>
          <w:trHeight w:val="399"/>
        </w:trPr>
        <w:tc>
          <w:tcPr>
            <w:tcW w:w="9781" w:type="dxa"/>
            <w:vAlign w:val="center"/>
          </w:tcPr>
          <w:p w:rsidR="00DA7E01" w:rsidRPr="00E8690A" w:rsidRDefault="00DA7E01" w:rsidP="00DA7E01">
            <w:pPr>
              <w:jc w:val="center"/>
              <w:rPr>
                <w:color w:val="000000"/>
                <w:sz w:val="28"/>
                <w:szCs w:val="28"/>
              </w:rPr>
            </w:pPr>
            <w:r w:rsidRPr="00E8690A">
              <w:rPr>
                <w:color w:val="000000"/>
                <w:sz w:val="28"/>
                <w:szCs w:val="28"/>
              </w:rPr>
              <w:t>Подраздел 5.1 Порядок сдачи и приемки</w:t>
            </w:r>
          </w:p>
        </w:tc>
      </w:tr>
      <w:tr w:rsidR="00DA7E01" w:rsidRPr="00E8690A" w:rsidTr="00DA7E01">
        <w:trPr>
          <w:trHeight w:val="399"/>
        </w:trPr>
        <w:tc>
          <w:tcPr>
            <w:tcW w:w="9781" w:type="dxa"/>
            <w:vAlign w:val="center"/>
          </w:tcPr>
          <w:p w:rsidR="00DA7E01" w:rsidRPr="00E8690A" w:rsidRDefault="00DA7E01" w:rsidP="00DA7E01">
            <w:pPr>
              <w:jc w:val="both"/>
              <w:rPr>
                <w:i/>
              </w:rPr>
            </w:pPr>
            <w:r w:rsidRPr="00E8690A">
              <w:rPr>
                <w:i/>
                <w:color w:val="000000"/>
              </w:rPr>
              <w:lastRenderedPageBreak/>
              <w:t xml:space="preserve">В соответствии с </w:t>
            </w:r>
            <w:r w:rsidRPr="00E8690A">
              <w:rPr>
                <w:i/>
              </w:rPr>
              <w:t>ГОСТ 5949-75.</w:t>
            </w:r>
          </w:p>
          <w:p w:rsidR="00DA7E01" w:rsidRPr="00E8690A" w:rsidRDefault="00DA7E01" w:rsidP="00DA7E01">
            <w:pPr>
              <w:jc w:val="both"/>
              <w:rPr>
                <w:i/>
                <w:color w:val="000000"/>
              </w:rPr>
            </w:pPr>
            <w:r w:rsidRPr="00E8690A">
              <w:rPr>
                <w:i/>
              </w:rPr>
              <w:t>Приёмка продукции по количеству и качеству осуществляется в порядке и сроки, установленные Инструкциями Госарбитража при СМ СССР «О приёмке продукции по качеству» № П-7 от 25.04.66г.; «О приёмке продукции по качеству» № П-6 от 15.06.65г. в последних редакциях (в случае возникновения отклонений по качеству и/или количеству претензии предъявляются - обязательность согласования таких товаров с органами Ростехнадзора РФ и ведомственных надзорных организаций.</w:t>
            </w:r>
          </w:p>
        </w:tc>
      </w:tr>
      <w:tr w:rsidR="00DA7E01" w:rsidRPr="00E8690A" w:rsidTr="00DA7E01">
        <w:trPr>
          <w:trHeight w:val="399"/>
        </w:trPr>
        <w:tc>
          <w:tcPr>
            <w:tcW w:w="9781" w:type="dxa"/>
            <w:vAlign w:val="center"/>
          </w:tcPr>
          <w:p w:rsidR="00DA7E01" w:rsidRPr="00E8690A" w:rsidRDefault="00DA7E01" w:rsidP="00DA7E01">
            <w:pPr>
              <w:jc w:val="center"/>
              <w:rPr>
                <w:color w:val="000000"/>
                <w:sz w:val="28"/>
                <w:szCs w:val="28"/>
              </w:rPr>
            </w:pPr>
            <w:r w:rsidRPr="00E8690A">
              <w:rPr>
                <w:color w:val="000000"/>
                <w:sz w:val="28"/>
                <w:szCs w:val="28"/>
              </w:rPr>
              <w:t>Подраздел 5.2 Требования по передаче заказчику технических и иных документов при поставке товаров</w:t>
            </w:r>
          </w:p>
        </w:tc>
      </w:tr>
      <w:tr w:rsidR="00DA7E01" w:rsidRPr="00E8690A" w:rsidTr="00DA7E01">
        <w:trPr>
          <w:trHeight w:val="399"/>
        </w:trPr>
        <w:tc>
          <w:tcPr>
            <w:tcW w:w="9781" w:type="dxa"/>
            <w:vAlign w:val="center"/>
          </w:tcPr>
          <w:p w:rsidR="00DA7E01" w:rsidRPr="00E8690A" w:rsidRDefault="00DA7E01" w:rsidP="00DA7E01">
            <w:pPr>
              <w:tabs>
                <w:tab w:val="left" w:pos="284"/>
                <w:tab w:val="center" w:pos="4677"/>
                <w:tab w:val="right" w:pos="9355"/>
              </w:tabs>
              <w:jc w:val="both"/>
              <w:rPr>
                <w:i/>
                <w:color w:val="000000"/>
              </w:rPr>
            </w:pPr>
            <w:r w:rsidRPr="00E8690A">
              <w:rPr>
                <w:i/>
                <w:color w:val="000000"/>
              </w:rPr>
              <w:t>При поставке продукции Поставщик в течение одного рабочего дня с момента отправки продукции отправляет Покупателю по факсу (или электронной почте) копии счёта-фактуры, товарной накладной, паспорта (сертификата) качества, и, в случае необходимости, сертификат соответствия по системе сертификации ГОСТ Р, гигиенический, экологический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 Оригиналы счета-фактуры, товарной накладной, копия паспорта (сертификата) качества должны быть отправлены не позднее 5 календарных дней после отправки продукции в адрес Покупателя.</w:t>
            </w:r>
          </w:p>
          <w:p w:rsidR="00DA7E01" w:rsidRPr="00E8690A" w:rsidRDefault="00DA7E01" w:rsidP="00DA7E01">
            <w:pPr>
              <w:tabs>
                <w:tab w:val="left" w:pos="284"/>
                <w:tab w:val="center" w:pos="4677"/>
                <w:tab w:val="right" w:pos="9355"/>
              </w:tabs>
              <w:jc w:val="both"/>
              <w:rPr>
                <w:i/>
                <w:color w:val="000000"/>
              </w:rPr>
            </w:pPr>
            <w:r w:rsidRPr="00E8690A">
              <w:rPr>
                <w:i/>
                <w:color w:val="000000"/>
              </w:rPr>
              <w:t>На момент поставки товара должны быть представлены сертификаты качества завода изготовителя, заверенные подлинной печатью Поставщика.</w:t>
            </w:r>
          </w:p>
        </w:tc>
      </w:tr>
    </w:tbl>
    <w:p w:rsidR="00DA7E01" w:rsidRPr="00E8690A" w:rsidRDefault="00DA7E01" w:rsidP="00DA7E01">
      <w:pPr>
        <w:jc w:val="center"/>
        <w:rPr>
          <w:color w:val="000000"/>
          <w:sz w:val="28"/>
          <w:szCs w:val="28"/>
        </w:rPr>
      </w:pPr>
    </w:p>
    <w:p w:rsidR="00DA7E01" w:rsidRPr="00E8690A" w:rsidRDefault="00DA7E01" w:rsidP="00DA7E01">
      <w:pPr>
        <w:jc w:val="center"/>
        <w:rPr>
          <w:b/>
          <w:color w:val="000000"/>
          <w:sz w:val="28"/>
          <w:szCs w:val="28"/>
        </w:rPr>
      </w:pPr>
      <w:r w:rsidRPr="00E8690A">
        <w:rPr>
          <w:b/>
          <w:color w:val="000000"/>
          <w:sz w:val="28"/>
          <w:szCs w:val="28"/>
        </w:rPr>
        <w:t>РАЗДЕЛ 6. ТРЕБОВАНИЯ К ТРАНСПОРТИРОВАНИЮ</w:t>
      </w:r>
    </w:p>
    <w:p w:rsidR="00DA7E01" w:rsidRPr="00E8690A" w:rsidRDefault="00DA7E01" w:rsidP="00DA7E01">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A7E01" w:rsidRPr="00E8690A" w:rsidTr="00DA7E01">
        <w:trPr>
          <w:trHeight w:val="399"/>
        </w:trPr>
        <w:tc>
          <w:tcPr>
            <w:tcW w:w="9781" w:type="dxa"/>
            <w:vAlign w:val="center"/>
          </w:tcPr>
          <w:p w:rsidR="00DA7E01" w:rsidRPr="00E8690A" w:rsidRDefault="00DA7E01" w:rsidP="00DA7E01">
            <w:pPr>
              <w:jc w:val="both"/>
              <w:rPr>
                <w:i/>
              </w:rPr>
            </w:pPr>
            <w:r w:rsidRPr="00E8690A">
              <w:rPr>
                <w:i/>
                <w:color w:val="000000"/>
              </w:rPr>
              <w:t xml:space="preserve">В соответствии с </w:t>
            </w:r>
            <w:r w:rsidRPr="00E8690A">
              <w:rPr>
                <w:i/>
              </w:rPr>
              <w:t>ГОСТ 5949-75.</w:t>
            </w:r>
          </w:p>
        </w:tc>
      </w:tr>
    </w:tbl>
    <w:p w:rsidR="00DA7E01" w:rsidRPr="00E8690A" w:rsidRDefault="00DA7E01" w:rsidP="00DA7E01">
      <w:pPr>
        <w:jc w:val="center"/>
        <w:rPr>
          <w:color w:val="000000"/>
          <w:sz w:val="28"/>
          <w:szCs w:val="28"/>
        </w:rPr>
      </w:pPr>
    </w:p>
    <w:p w:rsidR="00DA7E01" w:rsidRPr="00E8690A" w:rsidRDefault="00DA7E01" w:rsidP="00DA7E01">
      <w:pPr>
        <w:jc w:val="center"/>
        <w:rPr>
          <w:b/>
          <w:color w:val="000000"/>
          <w:sz w:val="28"/>
          <w:szCs w:val="28"/>
        </w:rPr>
      </w:pPr>
      <w:r w:rsidRPr="00E8690A">
        <w:rPr>
          <w:b/>
          <w:color w:val="000000"/>
          <w:sz w:val="28"/>
          <w:szCs w:val="28"/>
        </w:rPr>
        <w:t>РАЗДЕЛ 7. ТРЕБОВАНИЯ К ХРАНЕНИЮ</w:t>
      </w:r>
    </w:p>
    <w:p w:rsidR="00DA7E01" w:rsidRPr="00E8690A" w:rsidRDefault="00DA7E01" w:rsidP="00DA7E01">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A7E01" w:rsidRPr="00E8690A" w:rsidTr="00DA7E01">
        <w:trPr>
          <w:trHeight w:val="399"/>
        </w:trPr>
        <w:tc>
          <w:tcPr>
            <w:tcW w:w="9781" w:type="dxa"/>
            <w:vAlign w:val="center"/>
          </w:tcPr>
          <w:p w:rsidR="00DA7E01" w:rsidRPr="00E8690A" w:rsidRDefault="00DA7E01" w:rsidP="00DA7E01">
            <w:pPr>
              <w:jc w:val="both"/>
              <w:rPr>
                <w:i/>
              </w:rPr>
            </w:pPr>
            <w:r w:rsidRPr="00E8690A">
              <w:rPr>
                <w:i/>
                <w:color w:val="000000"/>
              </w:rPr>
              <w:t xml:space="preserve">В соответствии с </w:t>
            </w:r>
            <w:r w:rsidRPr="00E8690A">
              <w:rPr>
                <w:i/>
              </w:rPr>
              <w:t>ГОСТ 5949-75.</w:t>
            </w:r>
          </w:p>
        </w:tc>
      </w:tr>
    </w:tbl>
    <w:p w:rsidR="00DA7E01" w:rsidRPr="00E8690A" w:rsidRDefault="00DA7E01" w:rsidP="00DA7E01">
      <w:pPr>
        <w:jc w:val="center"/>
        <w:rPr>
          <w:color w:val="000000"/>
          <w:sz w:val="28"/>
          <w:szCs w:val="28"/>
        </w:rPr>
      </w:pPr>
    </w:p>
    <w:p w:rsidR="00DA7E01" w:rsidRPr="00E8690A" w:rsidRDefault="00DA7E01" w:rsidP="00DA7E01">
      <w:pPr>
        <w:jc w:val="center"/>
        <w:rPr>
          <w:b/>
          <w:color w:val="000000"/>
          <w:sz w:val="28"/>
          <w:szCs w:val="28"/>
        </w:rPr>
      </w:pPr>
      <w:r w:rsidRPr="00E8690A">
        <w:rPr>
          <w:b/>
          <w:color w:val="000000"/>
          <w:sz w:val="28"/>
          <w:szCs w:val="28"/>
        </w:rPr>
        <w:t>РАЗДЕЛ 8. ТРЕБОВАНИЯ К ОБЪЕМУ И/ИЛИ СРОКУ ПРЕДОСТАВЛЕНИЯ ГАРАНТИЙ</w:t>
      </w:r>
    </w:p>
    <w:p w:rsidR="00DA7E01" w:rsidRPr="00E8690A" w:rsidRDefault="00DA7E01" w:rsidP="00DA7E01">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A7E01" w:rsidRPr="00E8690A" w:rsidTr="00DA7E01">
        <w:trPr>
          <w:trHeight w:val="399"/>
        </w:trPr>
        <w:tc>
          <w:tcPr>
            <w:tcW w:w="9781" w:type="dxa"/>
            <w:vAlign w:val="center"/>
          </w:tcPr>
          <w:p w:rsidR="00DA7E01" w:rsidRPr="00E8690A" w:rsidRDefault="00DA7E01" w:rsidP="00DA7E01">
            <w:pPr>
              <w:tabs>
                <w:tab w:val="left" w:pos="284"/>
                <w:tab w:val="center" w:pos="4677"/>
                <w:tab w:val="right" w:pos="9355"/>
              </w:tabs>
              <w:jc w:val="both"/>
              <w:rPr>
                <w:i/>
                <w:color w:val="000000"/>
              </w:rPr>
            </w:pPr>
            <w:r w:rsidRPr="00E8690A">
              <w:rPr>
                <w:i/>
                <w:color w:val="000000"/>
              </w:rPr>
              <w:t>Гарантийный срок хранения в соответствии с сертификатом  качества завода-изготовителя.</w:t>
            </w:r>
          </w:p>
        </w:tc>
      </w:tr>
    </w:tbl>
    <w:p w:rsidR="00DA7E01" w:rsidRPr="00E8690A" w:rsidRDefault="00DA7E01" w:rsidP="00DA7E01">
      <w:pPr>
        <w:jc w:val="center"/>
        <w:rPr>
          <w:color w:val="000000"/>
          <w:sz w:val="28"/>
          <w:szCs w:val="28"/>
        </w:rPr>
      </w:pPr>
    </w:p>
    <w:p w:rsidR="00DA7E01" w:rsidRPr="00E8690A" w:rsidRDefault="00DA7E01" w:rsidP="00DA7E01">
      <w:pPr>
        <w:jc w:val="center"/>
        <w:rPr>
          <w:b/>
          <w:color w:val="000000"/>
          <w:sz w:val="28"/>
          <w:szCs w:val="28"/>
        </w:rPr>
      </w:pPr>
      <w:r w:rsidRPr="00E8690A">
        <w:rPr>
          <w:b/>
          <w:color w:val="000000"/>
          <w:sz w:val="28"/>
          <w:szCs w:val="28"/>
        </w:rPr>
        <w:t>РАЗДЕЛ 9. ТРЕБОВАНИЯ К ОБСЛУЖИВАНИЮ</w:t>
      </w:r>
    </w:p>
    <w:p w:rsidR="00DA7E01" w:rsidRPr="00E8690A" w:rsidRDefault="00DA7E01" w:rsidP="00DA7E01">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A7E01" w:rsidRPr="00E8690A" w:rsidTr="00DA7E01">
        <w:trPr>
          <w:trHeight w:val="399"/>
        </w:trPr>
        <w:tc>
          <w:tcPr>
            <w:tcW w:w="9781" w:type="dxa"/>
            <w:vAlign w:val="center"/>
          </w:tcPr>
          <w:p w:rsidR="00DA7E01" w:rsidRPr="00E8690A" w:rsidRDefault="00DA7E01" w:rsidP="00DA7E01">
            <w:pPr>
              <w:jc w:val="both"/>
              <w:rPr>
                <w:i/>
                <w:color w:val="000000"/>
              </w:rPr>
            </w:pPr>
            <w:r w:rsidRPr="00E8690A">
              <w:rPr>
                <w:i/>
                <w:color w:val="000000"/>
              </w:rPr>
              <w:t>В соответствии с требованиями завода-изготовителя.</w:t>
            </w:r>
          </w:p>
        </w:tc>
      </w:tr>
    </w:tbl>
    <w:p w:rsidR="00DA7E01" w:rsidRPr="00E8690A" w:rsidRDefault="00DA7E01" w:rsidP="00DA7E01">
      <w:pPr>
        <w:jc w:val="center"/>
        <w:rPr>
          <w:color w:val="000000"/>
          <w:sz w:val="28"/>
          <w:szCs w:val="28"/>
        </w:rPr>
      </w:pPr>
    </w:p>
    <w:p w:rsidR="00DA7E01" w:rsidRPr="00E8690A" w:rsidRDefault="00DA7E01" w:rsidP="00DA7E01">
      <w:pPr>
        <w:jc w:val="center"/>
        <w:rPr>
          <w:b/>
          <w:color w:val="000000"/>
          <w:sz w:val="28"/>
          <w:szCs w:val="28"/>
        </w:rPr>
      </w:pPr>
      <w:r w:rsidRPr="00E8690A">
        <w:rPr>
          <w:b/>
          <w:color w:val="000000"/>
          <w:sz w:val="28"/>
          <w:szCs w:val="28"/>
        </w:rPr>
        <w:t>РАЗДЕЛ 10. ЭКОЛОГИЧЕСКИЕ ТРЕБОВАНИЯ</w:t>
      </w:r>
    </w:p>
    <w:p w:rsidR="00DA7E01" w:rsidRPr="00E8690A" w:rsidRDefault="00DA7E01" w:rsidP="00DA7E01">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A7E01" w:rsidRPr="00E8690A" w:rsidTr="00DA7E01">
        <w:trPr>
          <w:trHeight w:val="399"/>
        </w:trPr>
        <w:tc>
          <w:tcPr>
            <w:tcW w:w="9781" w:type="dxa"/>
            <w:vAlign w:val="center"/>
          </w:tcPr>
          <w:p w:rsidR="00DA7E01" w:rsidRPr="00E8690A" w:rsidRDefault="00DA7E01" w:rsidP="00DA7E01">
            <w:pPr>
              <w:jc w:val="both"/>
              <w:rPr>
                <w:i/>
                <w:color w:val="000000"/>
              </w:rPr>
            </w:pPr>
            <w:r w:rsidRPr="00E8690A">
              <w:rPr>
                <w:i/>
                <w:color w:val="000000"/>
              </w:rPr>
              <w:t>Не требуются.</w:t>
            </w:r>
          </w:p>
        </w:tc>
      </w:tr>
    </w:tbl>
    <w:p w:rsidR="00DA7E01" w:rsidRPr="00E8690A" w:rsidRDefault="00DA7E01" w:rsidP="00DA7E01">
      <w:pPr>
        <w:jc w:val="center"/>
        <w:rPr>
          <w:color w:val="000000"/>
          <w:sz w:val="28"/>
          <w:szCs w:val="28"/>
        </w:rPr>
      </w:pPr>
    </w:p>
    <w:p w:rsidR="00DA7E01" w:rsidRPr="00E8690A" w:rsidRDefault="00DA7E01" w:rsidP="00DA7E01">
      <w:pPr>
        <w:jc w:val="center"/>
        <w:rPr>
          <w:b/>
          <w:color w:val="000000"/>
          <w:sz w:val="28"/>
          <w:szCs w:val="28"/>
        </w:rPr>
      </w:pPr>
      <w:r w:rsidRPr="00E8690A">
        <w:rPr>
          <w:b/>
          <w:color w:val="000000"/>
          <w:sz w:val="28"/>
          <w:szCs w:val="28"/>
        </w:rPr>
        <w:t>РАЗДЕЛ 11. ТРЕБОВАНИЯ ПО БЕЗОПАСНОСТИ</w:t>
      </w:r>
    </w:p>
    <w:p w:rsidR="00DA7E01" w:rsidRPr="00E8690A" w:rsidRDefault="00DA7E01" w:rsidP="00DA7E01">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A7E01" w:rsidRPr="00E8690A" w:rsidTr="00DA7E01">
        <w:trPr>
          <w:trHeight w:val="399"/>
        </w:trPr>
        <w:tc>
          <w:tcPr>
            <w:tcW w:w="9781" w:type="dxa"/>
            <w:vAlign w:val="center"/>
          </w:tcPr>
          <w:p w:rsidR="00DA7E01" w:rsidRPr="00E8690A" w:rsidRDefault="00DA7E01" w:rsidP="00DA7E01">
            <w:pPr>
              <w:tabs>
                <w:tab w:val="left" w:pos="284"/>
                <w:tab w:val="center" w:pos="4677"/>
                <w:tab w:val="right" w:pos="9355"/>
              </w:tabs>
              <w:rPr>
                <w:i/>
                <w:color w:val="000000"/>
              </w:rPr>
            </w:pPr>
            <w:r w:rsidRPr="00E8690A">
              <w:rPr>
                <w:i/>
                <w:color w:val="000000"/>
              </w:rPr>
              <w:t>Не требуются.</w:t>
            </w:r>
          </w:p>
        </w:tc>
      </w:tr>
    </w:tbl>
    <w:p w:rsidR="00DA7E01" w:rsidRPr="00E8690A" w:rsidRDefault="00DA7E01" w:rsidP="00DA7E01">
      <w:pPr>
        <w:jc w:val="center"/>
        <w:rPr>
          <w:color w:val="000000"/>
          <w:sz w:val="28"/>
          <w:szCs w:val="28"/>
        </w:rPr>
      </w:pPr>
    </w:p>
    <w:p w:rsidR="00DA7E01" w:rsidRDefault="00DA7E01" w:rsidP="00DA7E01">
      <w:pPr>
        <w:jc w:val="center"/>
        <w:rPr>
          <w:b/>
          <w:color w:val="000000"/>
          <w:sz w:val="28"/>
          <w:szCs w:val="28"/>
        </w:rPr>
      </w:pPr>
    </w:p>
    <w:p w:rsidR="00DA7E01" w:rsidRPr="00E8690A" w:rsidRDefault="00DA7E01" w:rsidP="00DA7E01">
      <w:pPr>
        <w:jc w:val="center"/>
        <w:rPr>
          <w:b/>
          <w:color w:val="000000"/>
          <w:sz w:val="28"/>
          <w:szCs w:val="28"/>
        </w:rPr>
      </w:pPr>
      <w:r w:rsidRPr="00E8690A">
        <w:rPr>
          <w:b/>
          <w:color w:val="000000"/>
          <w:sz w:val="28"/>
          <w:szCs w:val="28"/>
        </w:rPr>
        <w:lastRenderedPageBreak/>
        <w:t>РАЗДЕЛ 12. ТРЕБОВАНИЯ К КАЧЕСТВУ</w:t>
      </w:r>
    </w:p>
    <w:p w:rsidR="00DA7E01" w:rsidRPr="00E8690A" w:rsidRDefault="00DA7E01" w:rsidP="00DA7E01">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A7E01" w:rsidRPr="00E8690A" w:rsidTr="00DA7E01">
        <w:trPr>
          <w:trHeight w:val="399"/>
        </w:trPr>
        <w:tc>
          <w:tcPr>
            <w:tcW w:w="9781" w:type="dxa"/>
            <w:vAlign w:val="center"/>
          </w:tcPr>
          <w:p w:rsidR="00DA7E01" w:rsidRPr="00E8690A" w:rsidRDefault="00DA7E01" w:rsidP="00DA7E01">
            <w:pPr>
              <w:jc w:val="both"/>
              <w:rPr>
                <w:i/>
              </w:rPr>
            </w:pPr>
            <w:r w:rsidRPr="00E8690A">
              <w:rPr>
                <w:i/>
                <w:color w:val="000000"/>
              </w:rPr>
              <w:t xml:space="preserve">В соответствии с </w:t>
            </w:r>
            <w:r w:rsidRPr="00E8690A">
              <w:rPr>
                <w:i/>
              </w:rPr>
              <w:t xml:space="preserve">ГОСТ 5949-75. </w:t>
            </w:r>
            <w:r w:rsidRPr="00E8690A">
              <w:rPr>
                <w:i/>
                <w:color w:val="000000"/>
              </w:rPr>
              <w:t>Круг должен быть стойким против межкристаллитной коррозии.</w:t>
            </w:r>
            <w:r w:rsidRPr="00E8690A">
              <w:rPr>
                <w:i/>
              </w:rPr>
              <w:t xml:space="preserve"> Проверка склонности к МКК по ГОСТ 6032-2003.</w:t>
            </w:r>
          </w:p>
        </w:tc>
      </w:tr>
    </w:tbl>
    <w:p w:rsidR="00DA7E01" w:rsidRPr="00E8690A" w:rsidRDefault="00DA7E01" w:rsidP="00DA7E01">
      <w:pPr>
        <w:jc w:val="center"/>
        <w:rPr>
          <w:color w:val="000000"/>
          <w:sz w:val="28"/>
          <w:szCs w:val="28"/>
        </w:rPr>
      </w:pPr>
    </w:p>
    <w:p w:rsidR="00DA7E01" w:rsidRPr="00E8690A" w:rsidRDefault="00DA7E01" w:rsidP="00DA7E01">
      <w:pPr>
        <w:jc w:val="center"/>
        <w:rPr>
          <w:b/>
          <w:color w:val="000000"/>
          <w:sz w:val="28"/>
          <w:szCs w:val="28"/>
        </w:rPr>
      </w:pPr>
      <w:r w:rsidRPr="00E8690A">
        <w:rPr>
          <w:b/>
          <w:color w:val="000000"/>
          <w:sz w:val="28"/>
          <w:szCs w:val="28"/>
        </w:rPr>
        <w:t>РАЗДЕЛ 13. ДОПОЛНИТЕЛЬНЫЕ (ИНЫЕ) ТРЕБОВАНИЯ</w:t>
      </w:r>
    </w:p>
    <w:p w:rsidR="00DA7E01" w:rsidRPr="00E8690A" w:rsidRDefault="00DA7E01" w:rsidP="00DA7E01">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A7E01" w:rsidRPr="00E8690A" w:rsidTr="00DA7E01">
        <w:trPr>
          <w:trHeight w:val="399"/>
        </w:trPr>
        <w:tc>
          <w:tcPr>
            <w:tcW w:w="9781" w:type="dxa"/>
            <w:vAlign w:val="center"/>
          </w:tcPr>
          <w:p w:rsidR="00DA7E01" w:rsidRPr="00E8690A" w:rsidRDefault="00DA7E01" w:rsidP="00DA7E01">
            <w:pPr>
              <w:autoSpaceDE w:val="0"/>
              <w:autoSpaceDN w:val="0"/>
              <w:adjustRightInd w:val="0"/>
              <w:jc w:val="both"/>
              <w:rPr>
                <w:i/>
                <w:color w:val="000000"/>
              </w:rPr>
            </w:pPr>
            <w:r w:rsidRPr="00E8690A">
              <w:rPr>
                <w:i/>
                <w:color w:val="000000"/>
              </w:rPr>
              <w:t>Не требуются.</w:t>
            </w:r>
          </w:p>
        </w:tc>
      </w:tr>
    </w:tbl>
    <w:p w:rsidR="00DA7E01" w:rsidRPr="00E8690A" w:rsidRDefault="00DA7E01" w:rsidP="00DA7E01">
      <w:pPr>
        <w:jc w:val="center"/>
        <w:rPr>
          <w:color w:val="000000"/>
          <w:sz w:val="28"/>
          <w:szCs w:val="28"/>
        </w:rPr>
      </w:pPr>
    </w:p>
    <w:p w:rsidR="00DA7E01" w:rsidRPr="00E8690A" w:rsidRDefault="00DA7E01" w:rsidP="00DA7E01">
      <w:pPr>
        <w:jc w:val="center"/>
        <w:rPr>
          <w:b/>
          <w:color w:val="000000"/>
          <w:sz w:val="28"/>
          <w:szCs w:val="28"/>
        </w:rPr>
      </w:pPr>
      <w:r w:rsidRPr="00E8690A">
        <w:rPr>
          <w:b/>
          <w:color w:val="000000"/>
          <w:sz w:val="28"/>
          <w:szCs w:val="28"/>
        </w:rPr>
        <w:t>РАЗДЕЛ 14. ТРЕБОВАНИЯ К КОЛИЧЕСТВУ И СРОКУ (ПЕРИОДИЧНОСТИ) ПОСТАВКИ</w:t>
      </w:r>
    </w:p>
    <w:p w:rsidR="00DA7E01" w:rsidRPr="00E8690A" w:rsidRDefault="00DA7E01" w:rsidP="00DA7E01">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A7E01" w:rsidRPr="00E8690A" w:rsidTr="00DA7E01">
        <w:trPr>
          <w:trHeight w:val="399"/>
        </w:trPr>
        <w:tc>
          <w:tcPr>
            <w:tcW w:w="9781" w:type="dxa"/>
            <w:vAlign w:val="center"/>
          </w:tcPr>
          <w:p w:rsidR="00DA7E01" w:rsidRPr="00E8690A" w:rsidRDefault="00DA7E01" w:rsidP="00DA7E01">
            <w:pPr>
              <w:jc w:val="both"/>
              <w:rPr>
                <w:i/>
                <w:color w:val="000000"/>
              </w:rPr>
            </w:pPr>
            <w:r w:rsidRPr="00E8690A">
              <w:rPr>
                <w:i/>
                <w:color w:val="000000"/>
              </w:rPr>
              <w:t>14.1 Единица измерения – кг.</w:t>
            </w:r>
          </w:p>
          <w:p w:rsidR="00DA7E01" w:rsidRPr="00E8690A" w:rsidRDefault="00DA7E01" w:rsidP="00DA7E01">
            <w:pPr>
              <w:jc w:val="both"/>
              <w:rPr>
                <w:i/>
                <w:color w:val="000000"/>
              </w:rPr>
            </w:pPr>
            <w:r w:rsidRPr="00E8690A">
              <w:rPr>
                <w:i/>
                <w:color w:val="000000"/>
              </w:rPr>
              <w:t>14.2 Объёмы ТМЦ, подлежащих поставке, могут меняться в зависимости от нормы отгрузки производителя в пределах -5+20% от указанного в разделе I количества по каждой отдельной позиции. Согласование объёмов с покупателем обязательно.</w:t>
            </w:r>
          </w:p>
          <w:p w:rsidR="00DA7E01" w:rsidRPr="00E8690A" w:rsidRDefault="00DA7E01" w:rsidP="00DA7E01">
            <w:pPr>
              <w:jc w:val="both"/>
              <w:rPr>
                <w:i/>
                <w:color w:val="000000"/>
              </w:rPr>
            </w:pPr>
            <w:r w:rsidRPr="00E8690A">
              <w:rPr>
                <w:i/>
                <w:color w:val="000000"/>
              </w:rPr>
              <w:t>14.3 Поставка в течение 30 календарных дней с момента подписания договора уполномоченными представителями сторон. Допускается досрочная поставка продукции по согласованию с Покупателем.</w:t>
            </w:r>
          </w:p>
        </w:tc>
      </w:tr>
    </w:tbl>
    <w:p w:rsidR="00DA7E01" w:rsidRPr="00E8690A" w:rsidRDefault="00DA7E01" w:rsidP="00DA7E01">
      <w:pPr>
        <w:jc w:val="center"/>
        <w:rPr>
          <w:color w:val="000000"/>
          <w:sz w:val="28"/>
          <w:szCs w:val="28"/>
        </w:rPr>
      </w:pPr>
    </w:p>
    <w:p w:rsidR="00DA7E01" w:rsidRPr="00E8690A" w:rsidRDefault="00DA7E01" w:rsidP="00DA7E01">
      <w:pPr>
        <w:jc w:val="center"/>
        <w:rPr>
          <w:b/>
          <w:color w:val="000000"/>
          <w:sz w:val="28"/>
          <w:szCs w:val="28"/>
        </w:rPr>
      </w:pPr>
      <w:r w:rsidRPr="00E8690A">
        <w:rPr>
          <w:b/>
          <w:color w:val="000000"/>
          <w:sz w:val="28"/>
          <w:szCs w:val="28"/>
        </w:rPr>
        <w:t>РАЗДЕЛ 15. ТРЕБОВАНИЕ К ФОРМЕ ПРЕДСТАВЛЯЕМОЙ ИНФОРМАЦИИ</w:t>
      </w:r>
    </w:p>
    <w:p w:rsidR="00DA7E01" w:rsidRPr="00E8690A" w:rsidRDefault="00DA7E01" w:rsidP="00DA7E01">
      <w:pPr>
        <w:jc w:val="center"/>
        <w:rPr>
          <w:color w:val="000000"/>
          <w:sz w:val="16"/>
          <w:szCs w:val="1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A7E01" w:rsidRPr="00E8690A" w:rsidTr="00DA7E01">
        <w:trPr>
          <w:trHeight w:val="399"/>
        </w:trPr>
        <w:tc>
          <w:tcPr>
            <w:tcW w:w="9781" w:type="dxa"/>
            <w:vAlign w:val="center"/>
          </w:tcPr>
          <w:p w:rsidR="00DA7E01" w:rsidRPr="00E8690A" w:rsidRDefault="00DA7E01" w:rsidP="00DA7E01">
            <w:pPr>
              <w:jc w:val="both"/>
              <w:rPr>
                <w:color w:val="000000"/>
              </w:rPr>
            </w:pPr>
            <w:r w:rsidRPr="00E8690A">
              <w:rPr>
                <w:i/>
                <w:color w:val="000000"/>
              </w:rPr>
              <w:t>Сопроводительная документация должна быть на русском языке.</w:t>
            </w:r>
          </w:p>
        </w:tc>
      </w:tr>
    </w:tbl>
    <w:p w:rsidR="00DA7E01" w:rsidRPr="00E8690A" w:rsidRDefault="00DA7E01" w:rsidP="00DA7E01">
      <w:pPr>
        <w:jc w:val="both"/>
        <w:rPr>
          <w:sz w:val="28"/>
          <w:szCs w:val="28"/>
        </w:rPr>
      </w:pPr>
    </w:p>
    <w:p w:rsidR="004A10FD" w:rsidRPr="00C70C11" w:rsidRDefault="004A10FD" w:rsidP="004A10FD">
      <w:pPr>
        <w:jc w:val="center"/>
        <w:rPr>
          <w:b/>
          <w:color w:val="7030A0"/>
        </w:rPr>
      </w:pPr>
    </w:p>
    <w:p w:rsidR="00BA5207" w:rsidRPr="00B67680" w:rsidRDefault="00BA5207" w:rsidP="002941C9">
      <w:pPr>
        <w:ind w:left="720"/>
        <w:rPr>
          <w:b/>
          <w:sz w:val="28"/>
          <w:szCs w:val="28"/>
        </w:rPr>
      </w:pPr>
    </w:p>
    <w:sectPr w:rsidR="00BA5207" w:rsidRPr="00B67680" w:rsidSect="0059409B">
      <w:footerReference w:type="default" r:id="rId29"/>
      <w:footerReference w:type="first" r:id="rId30"/>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3543" w:rsidRDefault="000F3543">
      <w:r>
        <w:separator/>
      </w:r>
    </w:p>
  </w:endnote>
  <w:endnote w:type="continuationSeparator" w:id="0">
    <w:p w:rsidR="000F3543" w:rsidRDefault="000F354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E01" w:rsidRDefault="00DA7E0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A7E01" w:rsidRDefault="00DA7E0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E01" w:rsidRPr="00FE6219" w:rsidRDefault="00DA7E01"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E01" w:rsidRDefault="00DA7E01">
    <w:pPr>
      <w:pStyle w:val="a9"/>
      <w:jc w:val="center"/>
    </w:pPr>
    <w:fldSimple w:instr=" PAGE   \* MERGEFORMAT ">
      <w:r>
        <w:rPr>
          <w:noProof/>
        </w:rPr>
        <w:t>2</w:t>
      </w:r>
    </w:fldSimple>
  </w:p>
  <w:p w:rsidR="00DA7E01" w:rsidRDefault="00DA7E01">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E01" w:rsidRDefault="00DA7E01">
    <w:pPr>
      <w:pStyle w:val="a9"/>
      <w:jc w:val="center"/>
    </w:pPr>
    <w:fldSimple w:instr=" PAGE   \* MERGEFORMAT ">
      <w:r>
        <w:rPr>
          <w:noProof/>
        </w:rPr>
        <w:t>1</w:t>
      </w:r>
    </w:fldSimple>
  </w:p>
  <w:p w:rsidR="00DA7E01" w:rsidRDefault="00DA7E01">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3543" w:rsidRDefault="000F3543">
      <w:r>
        <w:separator/>
      </w:r>
    </w:p>
  </w:footnote>
  <w:footnote w:type="continuationSeparator" w:id="0">
    <w:p w:rsidR="000F3543" w:rsidRDefault="000F35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E01" w:rsidRPr="00FC6B64" w:rsidRDefault="00DA7E01"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DA7E01" w:rsidRDefault="00DA7E01" w:rsidP="00116CFE">
    <w:pPr>
      <w:pStyle w:val="a7"/>
    </w:pPr>
    <w:r>
      <w:t>_____________________________________________________________________________</w:t>
    </w:r>
  </w:p>
  <w:p w:rsidR="00DA7E01" w:rsidRDefault="00DA7E01" w:rsidP="00116CFE">
    <w:pPr>
      <w:pStyle w:val="a7"/>
    </w:pPr>
  </w:p>
  <w:p w:rsidR="00DA7E01" w:rsidRDefault="00DA7E01">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E01" w:rsidRPr="00F429FC" w:rsidRDefault="00DA7E0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00606">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E8906282">
      <w:start w:val="1"/>
      <w:numFmt w:val="russianLower"/>
      <w:lvlText w:val="%1)"/>
      <w:lvlJc w:val="left"/>
      <w:pPr>
        <w:tabs>
          <w:tab w:val="num" w:pos="786"/>
        </w:tabs>
        <w:ind w:left="786" w:hanging="360"/>
      </w:pPr>
      <w:rPr>
        <w:rFonts w:hint="default"/>
      </w:rPr>
    </w:lvl>
    <w:lvl w:ilvl="1" w:tplc="99222366">
      <w:start w:val="1"/>
      <w:numFmt w:val="lowerLetter"/>
      <w:lvlText w:val="%2."/>
      <w:lvlJc w:val="left"/>
      <w:pPr>
        <w:tabs>
          <w:tab w:val="num" w:pos="1440"/>
        </w:tabs>
        <w:ind w:left="1440" w:hanging="360"/>
      </w:pPr>
    </w:lvl>
    <w:lvl w:ilvl="2" w:tplc="81DEB8A2" w:tentative="1">
      <w:start w:val="1"/>
      <w:numFmt w:val="lowerRoman"/>
      <w:lvlText w:val="%3."/>
      <w:lvlJc w:val="right"/>
      <w:pPr>
        <w:tabs>
          <w:tab w:val="num" w:pos="2160"/>
        </w:tabs>
        <w:ind w:left="2160" w:hanging="180"/>
      </w:pPr>
    </w:lvl>
    <w:lvl w:ilvl="3" w:tplc="CCD6C1AA">
      <w:start w:val="1"/>
      <w:numFmt w:val="decimal"/>
      <w:lvlText w:val="%4."/>
      <w:lvlJc w:val="left"/>
      <w:pPr>
        <w:tabs>
          <w:tab w:val="num" w:pos="2880"/>
        </w:tabs>
        <w:ind w:left="2880" w:hanging="360"/>
      </w:pPr>
    </w:lvl>
    <w:lvl w:ilvl="4" w:tplc="47EC848E">
      <w:start w:val="1"/>
      <w:numFmt w:val="lowerLetter"/>
      <w:lvlText w:val="%5."/>
      <w:lvlJc w:val="left"/>
      <w:pPr>
        <w:tabs>
          <w:tab w:val="num" w:pos="3600"/>
        </w:tabs>
        <w:ind w:left="3600" w:hanging="360"/>
      </w:pPr>
    </w:lvl>
    <w:lvl w:ilvl="5" w:tplc="C8D65CEE" w:tentative="1">
      <w:start w:val="1"/>
      <w:numFmt w:val="lowerRoman"/>
      <w:lvlText w:val="%6."/>
      <w:lvlJc w:val="right"/>
      <w:pPr>
        <w:tabs>
          <w:tab w:val="num" w:pos="4320"/>
        </w:tabs>
        <w:ind w:left="4320" w:hanging="180"/>
      </w:pPr>
    </w:lvl>
    <w:lvl w:ilvl="6" w:tplc="80D02D9A" w:tentative="1">
      <w:start w:val="1"/>
      <w:numFmt w:val="decimal"/>
      <w:lvlText w:val="%7."/>
      <w:lvlJc w:val="left"/>
      <w:pPr>
        <w:tabs>
          <w:tab w:val="num" w:pos="5040"/>
        </w:tabs>
        <w:ind w:left="5040" w:hanging="360"/>
      </w:pPr>
    </w:lvl>
    <w:lvl w:ilvl="7" w:tplc="B23ADBB8" w:tentative="1">
      <w:start w:val="1"/>
      <w:numFmt w:val="lowerLetter"/>
      <w:lvlText w:val="%8."/>
      <w:lvlJc w:val="left"/>
      <w:pPr>
        <w:tabs>
          <w:tab w:val="num" w:pos="5760"/>
        </w:tabs>
        <w:ind w:left="5760" w:hanging="360"/>
      </w:pPr>
    </w:lvl>
    <w:lvl w:ilvl="8" w:tplc="E418FA1A"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109C847C">
      <w:start w:val="1"/>
      <w:numFmt w:val="decimal"/>
      <w:lvlText w:val="%1."/>
      <w:lvlJc w:val="left"/>
      <w:pPr>
        <w:tabs>
          <w:tab w:val="num" w:pos="360"/>
        </w:tabs>
        <w:ind w:left="360" w:hanging="360"/>
      </w:pPr>
    </w:lvl>
    <w:lvl w:ilvl="1" w:tplc="F99A4C06" w:tentative="1">
      <w:start w:val="1"/>
      <w:numFmt w:val="lowerLetter"/>
      <w:lvlText w:val="%2."/>
      <w:lvlJc w:val="left"/>
      <w:pPr>
        <w:tabs>
          <w:tab w:val="num" w:pos="1080"/>
        </w:tabs>
        <w:ind w:left="1080" w:hanging="360"/>
      </w:pPr>
    </w:lvl>
    <w:lvl w:ilvl="2" w:tplc="EBA47EC6" w:tentative="1">
      <w:start w:val="1"/>
      <w:numFmt w:val="lowerRoman"/>
      <w:lvlText w:val="%3."/>
      <w:lvlJc w:val="right"/>
      <w:pPr>
        <w:tabs>
          <w:tab w:val="num" w:pos="1800"/>
        </w:tabs>
        <w:ind w:left="1800" w:hanging="180"/>
      </w:pPr>
    </w:lvl>
    <w:lvl w:ilvl="3" w:tplc="E0408D9C" w:tentative="1">
      <w:start w:val="1"/>
      <w:numFmt w:val="decimal"/>
      <w:lvlText w:val="%4."/>
      <w:lvlJc w:val="left"/>
      <w:pPr>
        <w:tabs>
          <w:tab w:val="num" w:pos="2520"/>
        </w:tabs>
        <w:ind w:left="2520" w:hanging="360"/>
      </w:pPr>
    </w:lvl>
    <w:lvl w:ilvl="4" w:tplc="0456B8E4" w:tentative="1">
      <w:start w:val="1"/>
      <w:numFmt w:val="lowerLetter"/>
      <w:lvlText w:val="%5."/>
      <w:lvlJc w:val="left"/>
      <w:pPr>
        <w:tabs>
          <w:tab w:val="num" w:pos="3240"/>
        </w:tabs>
        <w:ind w:left="3240" w:hanging="360"/>
      </w:pPr>
    </w:lvl>
    <w:lvl w:ilvl="5" w:tplc="9022CAD0" w:tentative="1">
      <w:start w:val="1"/>
      <w:numFmt w:val="lowerRoman"/>
      <w:lvlText w:val="%6."/>
      <w:lvlJc w:val="right"/>
      <w:pPr>
        <w:tabs>
          <w:tab w:val="num" w:pos="3960"/>
        </w:tabs>
        <w:ind w:left="3960" w:hanging="180"/>
      </w:pPr>
    </w:lvl>
    <w:lvl w:ilvl="6" w:tplc="0854F71C" w:tentative="1">
      <w:start w:val="1"/>
      <w:numFmt w:val="decimal"/>
      <w:lvlText w:val="%7."/>
      <w:lvlJc w:val="left"/>
      <w:pPr>
        <w:tabs>
          <w:tab w:val="num" w:pos="4680"/>
        </w:tabs>
        <w:ind w:left="4680" w:hanging="360"/>
      </w:pPr>
    </w:lvl>
    <w:lvl w:ilvl="7" w:tplc="6DA00250" w:tentative="1">
      <w:start w:val="1"/>
      <w:numFmt w:val="lowerLetter"/>
      <w:lvlText w:val="%8."/>
      <w:lvlJc w:val="left"/>
      <w:pPr>
        <w:tabs>
          <w:tab w:val="num" w:pos="5400"/>
        </w:tabs>
        <w:ind w:left="5400" w:hanging="360"/>
      </w:pPr>
    </w:lvl>
    <w:lvl w:ilvl="8" w:tplc="0C5453E2"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5CE8B2DE"/>
    <w:lvl w:ilvl="0" w:tplc="A0DC8C38">
      <w:start w:val="1"/>
      <w:numFmt w:val="decimal"/>
      <w:lvlText w:val="1.%1"/>
      <w:lvlJc w:val="left"/>
      <w:pPr>
        <w:tabs>
          <w:tab w:val="num" w:pos="927"/>
        </w:tabs>
        <w:ind w:left="0" w:firstLine="567"/>
      </w:pPr>
      <w:rPr>
        <w:rFonts w:hint="default"/>
      </w:rPr>
    </w:lvl>
    <w:lvl w:ilvl="1" w:tplc="C29EB3D8">
      <w:start w:val="3"/>
      <w:numFmt w:val="decimal"/>
      <w:lvlText w:val="%2"/>
      <w:lvlJc w:val="left"/>
      <w:pPr>
        <w:tabs>
          <w:tab w:val="num" w:pos="1440"/>
        </w:tabs>
        <w:ind w:left="1440" w:hanging="360"/>
      </w:pPr>
      <w:rPr>
        <w:rFonts w:hint="default"/>
      </w:rPr>
    </w:lvl>
    <w:lvl w:ilvl="2" w:tplc="F8DCB46A">
      <w:start w:val="1"/>
      <w:numFmt w:val="lowerRoman"/>
      <w:lvlText w:val="%3."/>
      <w:lvlJc w:val="right"/>
      <w:pPr>
        <w:tabs>
          <w:tab w:val="num" w:pos="2160"/>
        </w:tabs>
        <w:ind w:left="2160" w:hanging="180"/>
      </w:pPr>
    </w:lvl>
    <w:lvl w:ilvl="3" w:tplc="B7A25F3A" w:tentative="1">
      <w:start w:val="1"/>
      <w:numFmt w:val="decimal"/>
      <w:pStyle w:val="40"/>
      <w:lvlText w:val="%4."/>
      <w:lvlJc w:val="left"/>
      <w:pPr>
        <w:tabs>
          <w:tab w:val="num" w:pos="2880"/>
        </w:tabs>
        <w:ind w:left="2880" w:hanging="360"/>
      </w:pPr>
    </w:lvl>
    <w:lvl w:ilvl="4" w:tplc="AED491E0" w:tentative="1">
      <w:start w:val="1"/>
      <w:numFmt w:val="lowerLetter"/>
      <w:lvlText w:val="%5."/>
      <w:lvlJc w:val="left"/>
      <w:pPr>
        <w:tabs>
          <w:tab w:val="num" w:pos="3600"/>
        </w:tabs>
        <w:ind w:left="3600" w:hanging="360"/>
      </w:pPr>
    </w:lvl>
    <w:lvl w:ilvl="5" w:tplc="A5868350" w:tentative="1">
      <w:start w:val="1"/>
      <w:numFmt w:val="lowerRoman"/>
      <w:lvlText w:val="%6."/>
      <w:lvlJc w:val="right"/>
      <w:pPr>
        <w:tabs>
          <w:tab w:val="num" w:pos="4320"/>
        </w:tabs>
        <w:ind w:left="4320" w:hanging="180"/>
      </w:pPr>
    </w:lvl>
    <w:lvl w:ilvl="6" w:tplc="269CAD46" w:tentative="1">
      <w:start w:val="1"/>
      <w:numFmt w:val="decimal"/>
      <w:lvlText w:val="%7."/>
      <w:lvlJc w:val="left"/>
      <w:pPr>
        <w:tabs>
          <w:tab w:val="num" w:pos="5040"/>
        </w:tabs>
        <w:ind w:left="5040" w:hanging="360"/>
      </w:pPr>
    </w:lvl>
    <w:lvl w:ilvl="7" w:tplc="DB7EF1AA" w:tentative="1">
      <w:start w:val="1"/>
      <w:numFmt w:val="lowerLetter"/>
      <w:lvlText w:val="%8."/>
      <w:lvlJc w:val="left"/>
      <w:pPr>
        <w:tabs>
          <w:tab w:val="num" w:pos="5760"/>
        </w:tabs>
        <w:ind w:left="5760" w:hanging="360"/>
      </w:pPr>
    </w:lvl>
    <w:lvl w:ilvl="8" w:tplc="C69C0626"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ED3D1F"/>
    <w:multiLevelType w:val="hybridMultilevel"/>
    <w:tmpl w:val="2D44FD72"/>
    <w:lvl w:ilvl="0" w:tplc="314ED0A2">
      <w:start w:val="1"/>
      <w:numFmt w:val="bullet"/>
      <w:lvlText w:val=""/>
      <w:lvlJc w:val="left"/>
      <w:pPr>
        <w:ind w:left="1713" w:hanging="360"/>
      </w:pPr>
      <w:rPr>
        <w:rFonts w:ascii="Symbol" w:hAnsi="Symbol" w:hint="default"/>
      </w:rPr>
    </w:lvl>
    <w:lvl w:ilvl="1" w:tplc="6EB47B5C" w:tentative="1">
      <w:start w:val="1"/>
      <w:numFmt w:val="bullet"/>
      <w:lvlText w:val="o"/>
      <w:lvlJc w:val="left"/>
      <w:pPr>
        <w:ind w:left="2433" w:hanging="360"/>
      </w:pPr>
      <w:rPr>
        <w:rFonts w:ascii="Courier New" w:hAnsi="Courier New" w:cs="Courier New" w:hint="default"/>
      </w:rPr>
    </w:lvl>
    <w:lvl w:ilvl="2" w:tplc="1A242276" w:tentative="1">
      <w:start w:val="1"/>
      <w:numFmt w:val="bullet"/>
      <w:lvlText w:val=""/>
      <w:lvlJc w:val="left"/>
      <w:pPr>
        <w:ind w:left="3153" w:hanging="360"/>
      </w:pPr>
      <w:rPr>
        <w:rFonts w:ascii="Wingdings" w:hAnsi="Wingdings" w:hint="default"/>
      </w:rPr>
    </w:lvl>
    <w:lvl w:ilvl="3" w:tplc="72A4873C" w:tentative="1">
      <w:start w:val="1"/>
      <w:numFmt w:val="bullet"/>
      <w:lvlText w:val=""/>
      <w:lvlJc w:val="left"/>
      <w:pPr>
        <w:ind w:left="3873" w:hanging="360"/>
      </w:pPr>
      <w:rPr>
        <w:rFonts w:ascii="Symbol" w:hAnsi="Symbol" w:hint="default"/>
      </w:rPr>
    </w:lvl>
    <w:lvl w:ilvl="4" w:tplc="820A1C6C" w:tentative="1">
      <w:start w:val="1"/>
      <w:numFmt w:val="bullet"/>
      <w:lvlText w:val="o"/>
      <w:lvlJc w:val="left"/>
      <w:pPr>
        <w:ind w:left="4593" w:hanging="360"/>
      </w:pPr>
      <w:rPr>
        <w:rFonts w:ascii="Courier New" w:hAnsi="Courier New" w:cs="Courier New" w:hint="default"/>
      </w:rPr>
    </w:lvl>
    <w:lvl w:ilvl="5" w:tplc="E042BEAC" w:tentative="1">
      <w:start w:val="1"/>
      <w:numFmt w:val="bullet"/>
      <w:lvlText w:val=""/>
      <w:lvlJc w:val="left"/>
      <w:pPr>
        <w:ind w:left="5313" w:hanging="360"/>
      </w:pPr>
      <w:rPr>
        <w:rFonts w:ascii="Wingdings" w:hAnsi="Wingdings" w:hint="default"/>
      </w:rPr>
    </w:lvl>
    <w:lvl w:ilvl="6" w:tplc="710EC6C0" w:tentative="1">
      <w:start w:val="1"/>
      <w:numFmt w:val="bullet"/>
      <w:lvlText w:val=""/>
      <w:lvlJc w:val="left"/>
      <w:pPr>
        <w:ind w:left="6033" w:hanging="360"/>
      </w:pPr>
      <w:rPr>
        <w:rFonts w:ascii="Symbol" w:hAnsi="Symbol" w:hint="default"/>
      </w:rPr>
    </w:lvl>
    <w:lvl w:ilvl="7" w:tplc="67CEBF7A" w:tentative="1">
      <w:start w:val="1"/>
      <w:numFmt w:val="bullet"/>
      <w:lvlText w:val="o"/>
      <w:lvlJc w:val="left"/>
      <w:pPr>
        <w:ind w:left="6753" w:hanging="360"/>
      </w:pPr>
      <w:rPr>
        <w:rFonts w:ascii="Courier New" w:hAnsi="Courier New" w:cs="Courier New" w:hint="default"/>
      </w:rPr>
    </w:lvl>
    <w:lvl w:ilvl="8" w:tplc="4FA861F0"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B4607534">
      <w:start w:val="1"/>
      <w:numFmt w:val="bullet"/>
      <w:lvlText w:val=""/>
      <w:lvlJc w:val="left"/>
      <w:pPr>
        <w:ind w:left="862" w:hanging="360"/>
      </w:pPr>
      <w:rPr>
        <w:rFonts w:ascii="Symbol" w:hAnsi="Symbol" w:hint="default"/>
      </w:rPr>
    </w:lvl>
    <w:lvl w:ilvl="1" w:tplc="E884C996" w:tentative="1">
      <w:start w:val="1"/>
      <w:numFmt w:val="bullet"/>
      <w:lvlText w:val="o"/>
      <w:lvlJc w:val="left"/>
      <w:pPr>
        <w:ind w:left="1582" w:hanging="360"/>
      </w:pPr>
      <w:rPr>
        <w:rFonts w:ascii="Courier New" w:hAnsi="Courier New" w:cs="Courier New" w:hint="default"/>
      </w:rPr>
    </w:lvl>
    <w:lvl w:ilvl="2" w:tplc="F26013DE" w:tentative="1">
      <w:start w:val="1"/>
      <w:numFmt w:val="bullet"/>
      <w:pStyle w:val="32"/>
      <w:lvlText w:val=""/>
      <w:lvlJc w:val="left"/>
      <w:pPr>
        <w:ind w:left="2302" w:hanging="360"/>
      </w:pPr>
      <w:rPr>
        <w:rFonts w:ascii="Wingdings" w:hAnsi="Wingdings" w:hint="default"/>
      </w:rPr>
    </w:lvl>
    <w:lvl w:ilvl="3" w:tplc="6A2ED58C" w:tentative="1">
      <w:start w:val="1"/>
      <w:numFmt w:val="bullet"/>
      <w:lvlText w:val=""/>
      <w:lvlJc w:val="left"/>
      <w:pPr>
        <w:ind w:left="3022" w:hanging="360"/>
      </w:pPr>
      <w:rPr>
        <w:rFonts w:ascii="Symbol" w:hAnsi="Symbol" w:hint="default"/>
      </w:rPr>
    </w:lvl>
    <w:lvl w:ilvl="4" w:tplc="0414F584" w:tentative="1">
      <w:start w:val="1"/>
      <w:numFmt w:val="bullet"/>
      <w:lvlText w:val="o"/>
      <w:lvlJc w:val="left"/>
      <w:pPr>
        <w:ind w:left="3742" w:hanging="360"/>
      </w:pPr>
      <w:rPr>
        <w:rFonts w:ascii="Courier New" w:hAnsi="Courier New" w:cs="Courier New" w:hint="default"/>
      </w:rPr>
    </w:lvl>
    <w:lvl w:ilvl="5" w:tplc="74EC25EC" w:tentative="1">
      <w:start w:val="1"/>
      <w:numFmt w:val="bullet"/>
      <w:lvlText w:val=""/>
      <w:lvlJc w:val="left"/>
      <w:pPr>
        <w:ind w:left="4462" w:hanging="360"/>
      </w:pPr>
      <w:rPr>
        <w:rFonts w:ascii="Wingdings" w:hAnsi="Wingdings" w:hint="default"/>
      </w:rPr>
    </w:lvl>
    <w:lvl w:ilvl="6" w:tplc="2BFA841A" w:tentative="1">
      <w:start w:val="1"/>
      <w:numFmt w:val="bullet"/>
      <w:lvlText w:val=""/>
      <w:lvlJc w:val="left"/>
      <w:pPr>
        <w:ind w:left="5182" w:hanging="360"/>
      </w:pPr>
      <w:rPr>
        <w:rFonts w:ascii="Symbol" w:hAnsi="Symbol" w:hint="default"/>
      </w:rPr>
    </w:lvl>
    <w:lvl w:ilvl="7" w:tplc="48204CD8" w:tentative="1">
      <w:start w:val="1"/>
      <w:numFmt w:val="bullet"/>
      <w:lvlText w:val="o"/>
      <w:lvlJc w:val="left"/>
      <w:pPr>
        <w:ind w:left="5902" w:hanging="360"/>
      </w:pPr>
      <w:rPr>
        <w:rFonts w:ascii="Courier New" w:hAnsi="Courier New" w:cs="Courier New" w:hint="default"/>
      </w:rPr>
    </w:lvl>
    <w:lvl w:ilvl="8" w:tplc="59FA41C8" w:tentative="1">
      <w:start w:val="1"/>
      <w:numFmt w:val="bullet"/>
      <w:lvlText w:val=""/>
      <w:lvlJc w:val="left"/>
      <w:pPr>
        <w:ind w:left="6622" w:hanging="360"/>
      </w:pPr>
      <w:rPr>
        <w:rFonts w:ascii="Wingdings" w:hAnsi="Wingdings" w:hint="default"/>
      </w:rPr>
    </w:lvl>
  </w:abstractNum>
  <w:abstractNum w:abstractNumId="4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8026A81C"/>
    <w:lvl w:ilvl="0" w:tplc="6A34D458">
      <w:start w:val="1"/>
      <w:numFmt w:val="decimal"/>
      <w:lvlText w:val="%1."/>
      <w:lvlJc w:val="left"/>
      <w:pPr>
        <w:tabs>
          <w:tab w:val="num" w:pos="960"/>
        </w:tabs>
        <w:ind w:left="960" w:hanging="360"/>
      </w:pPr>
      <w:rPr>
        <w:sz w:val="20"/>
        <w:szCs w:val="20"/>
      </w:rPr>
    </w:lvl>
    <w:lvl w:ilvl="1" w:tplc="F432DBEE">
      <w:start w:val="1"/>
      <w:numFmt w:val="lowerLetter"/>
      <w:lvlText w:val="%2."/>
      <w:lvlJc w:val="left"/>
      <w:pPr>
        <w:tabs>
          <w:tab w:val="num" w:pos="1680"/>
        </w:tabs>
        <w:ind w:left="1680" w:hanging="360"/>
      </w:pPr>
    </w:lvl>
    <w:lvl w:ilvl="2" w:tplc="F058F744" w:tentative="1">
      <w:start w:val="1"/>
      <w:numFmt w:val="lowerRoman"/>
      <w:lvlText w:val="%3."/>
      <w:lvlJc w:val="right"/>
      <w:pPr>
        <w:tabs>
          <w:tab w:val="num" w:pos="2400"/>
        </w:tabs>
        <w:ind w:left="2400" w:hanging="180"/>
      </w:pPr>
    </w:lvl>
    <w:lvl w:ilvl="3" w:tplc="8AE4C750">
      <w:start w:val="1"/>
      <w:numFmt w:val="decimal"/>
      <w:lvlText w:val="%4."/>
      <w:lvlJc w:val="left"/>
      <w:pPr>
        <w:tabs>
          <w:tab w:val="num" w:pos="3120"/>
        </w:tabs>
        <w:ind w:left="3120" w:hanging="360"/>
      </w:pPr>
    </w:lvl>
    <w:lvl w:ilvl="4" w:tplc="C7F216CC" w:tentative="1">
      <w:start w:val="1"/>
      <w:numFmt w:val="lowerLetter"/>
      <w:lvlText w:val="%5."/>
      <w:lvlJc w:val="left"/>
      <w:pPr>
        <w:tabs>
          <w:tab w:val="num" w:pos="3840"/>
        </w:tabs>
        <w:ind w:left="3840" w:hanging="360"/>
      </w:pPr>
    </w:lvl>
    <w:lvl w:ilvl="5" w:tplc="074A1F52" w:tentative="1">
      <w:start w:val="1"/>
      <w:numFmt w:val="lowerRoman"/>
      <w:lvlText w:val="%6."/>
      <w:lvlJc w:val="right"/>
      <w:pPr>
        <w:tabs>
          <w:tab w:val="num" w:pos="4560"/>
        </w:tabs>
        <w:ind w:left="4560" w:hanging="180"/>
      </w:pPr>
    </w:lvl>
    <w:lvl w:ilvl="6" w:tplc="F04E9ED4" w:tentative="1">
      <w:start w:val="1"/>
      <w:numFmt w:val="decimal"/>
      <w:lvlText w:val="%7."/>
      <w:lvlJc w:val="left"/>
      <w:pPr>
        <w:tabs>
          <w:tab w:val="num" w:pos="5280"/>
        </w:tabs>
        <w:ind w:left="5280" w:hanging="360"/>
      </w:pPr>
    </w:lvl>
    <w:lvl w:ilvl="7" w:tplc="BDDADEBC" w:tentative="1">
      <w:start w:val="1"/>
      <w:numFmt w:val="lowerLetter"/>
      <w:lvlText w:val="%8."/>
      <w:lvlJc w:val="left"/>
      <w:pPr>
        <w:tabs>
          <w:tab w:val="num" w:pos="6000"/>
        </w:tabs>
        <w:ind w:left="6000" w:hanging="360"/>
      </w:pPr>
    </w:lvl>
    <w:lvl w:ilvl="8" w:tplc="86E47556" w:tentative="1">
      <w:start w:val="1"/>
      <w:numFmt w:val="lowerRoman"/>
      <w:lvlText w:val="%9."/>
      <w:lvlJc w:val="right"/>
      <w:pPr>
        <w:tabs>
          <w:tab w:val="num" w:pos="6720"/>
        </w:tabs>
        <w:ind w:left="6720" w:hanging="180"/>
      </w:pPr>
    </w:lvl>
  </w:abstractNum>
  <w:num w:numId="1">
    <w:abstractNumId w:val="40"/>
  </w:num>
  <w:num w:numId="2">
    <w:abstractNumId w:val="33"/>
  </w:num>
  <w:num w:numId="3">
    <w:abstractNumId w:val="30"/>
  </w:num>
  <w:num w:numId="4">
    <w:abstractNumId w:val="1"/>
  </w:num>
  <w:num w:numId="5">
    <w:abstractNumId w:val="0"/>
  </w:num>
  <w:num w:numId="6">
    <w:abstractNumId w:val="10"/>
  </w:num>
  <w:num w:numId="7">
    <w:abstractNumId w:val="34"/>
  </w:num>
  <w:num w:numId="8">
    <w:abstractNumId w:val="27"/>
  </w:num>
  <w:num w:numId="9">
    <w:abstractNumId w:val="26"/>
  </w:num>
  <w:num w:numId="10">
    <w:abstractNumId w:val="3"/>
  </w:num>
  <w:num w:numId="11">
    <w:abstractNumId w:val="20"/>
  </w:num>
  <w:num w:numId="12">
    <w:abstractNumId w:val="9"/>
  </w:num>
  <w:num w:numId="13">
    <w:abstractNumId w:val="21"/>
  </w:num>
  <w:num w:numId="14">
    <w:abstractNumId w:val="2"/>
  </w:num>
  <w:num w:numId="15">
    <w:abstractNumId w:val="35"/>
  </w:num>
  <w:num w:numId="16">
    <w:abstractNumId w:val="44"/>
  </w:num>
  <w:num w:numId="17">
    <w:abstractNumId w:val="15"/>
  </w:num>
  <w:num w:numId="18">
    <w:abstractNumId w:val="24"/>
  </w:num>
  <w:num w:numId="19">
    <w:abstractNumId w:val="38"/>
  </w:num>
  <w:num w:numId="20">
    <w:abstractNumId w:val="39"/>
  </w:num>
  <w:num w:numId="21">
    <w:abstractNumId w:val="5"/>
  </w:num>
  <w:num w:numId="22">
    <w:abstractNumId w:val="14"/>
  </w:num>
  <w:num w:numId="23">
    <w:abstractNumId w:val="17"/>
  </w:num>
  <w:num w:numId="24">
    <w:abstractNumId w:val="8"/>
  </w:num>
  <w:num w:numId="25">
    <w:abstractNumId w:val="43"/>
  </w:num>
  <w:num w:numId="26">
    <w:abstractNumId w:val="23"/>
  </w:num>
  <w:num w:numId="27">
    <w:abstractNumId w:val="6"/>
  </w:num>
  <w:num w:numId="28">
    <w:abstractNumId w:val="31"/>
  </w:num>
  <w:num w:numId="29">
    <w:abstractNumId w:val="18"/>
  </w:num>
  <w:num w:numId="30">
    <w:abstractNumId w:val="7"/>
  </w:num>
  <w:num w:numId="31">
    <w:abstractNumId w:val="12"/>
  </w:num>
  <w:num w:numId="32">
    <w:abstractNumId w:val="42"/>
  </w:num>
  <w:num w:numId="33">
    <w:abstractNumId w:val="4"/>
  </w:num>
  <w:num w:numId="34">
    <w:abstractNumId w:val="25"/>
  </w:num>
  <w:num w:numId="35">
    <w:abstractNumId w:val="32"/>
  </w:num>
  <w:num w:numId="36">
    <w:abstractNumId w:val="41"/>
  </w:num>
  <w:num w:numId="37">
    <w:abstractNumId w:val="16"/>
  </w:num>
  <w:num w:numId="38">
    <w:abstractNumId w:val="11"/>
  </w:num>
  <w:num w:numId="3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27650"/>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42E1"/>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4FD4"/>
    <w:rsid w:val="00056688"/>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3E22"/>
    <w:rsid w:val="000A43AE"/>
    <w:rsid w:val="000A4A41"/>
    <w:rsid w:val="000A4AD2"/>
    <w:rsid w:val="000A78A7"/>
    <w:rsid w:val="000B0199"/>
    <w:rsid w:val="000B04BE"/>
    <w:rsid w:val="000B0908"/>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3543"/>
    <w:rsid w:val="000F479F"/>
    <w:rsid w:val="000F6427"/>
    <w:rsid w:val="00100A57"/>
    <w:rsid w:val="001017F2"/>
    <w:rsid w:val="00101D5D"/>
    <w:rsid w:val="00105009"/>
    <w:rsid w:val="00106127"/>
    <w:rsid w:val="00106F2C"/>
    <w:rsid w:val="00110379"/>
    <w:rsid w:val="001107E0"/>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788E"/>
    <w:rsid w:val="001A78DA"/>
    <w:rsid w:val="001A7CC1"/>
    <w:rsid w:val="001B0A51"/>
    <w:rsid w:val="001B1BB2"/>
    <w:rsid w:val="001B27A5"/>
    <w:rsid w:val="001B2C65"/>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0E79"/>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242F"/>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3D89"/>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3644A"/>
    <w:rsid w:val="00444101"/>
    <w:rsid w:val="00446DB7"/>
    <w:rsid w:val="00446F8A"/>
    <w:rsid w:val="00447E55"/>
    <w:rsid w:val="00450BC8"/>
    <w:rsid w:val="00454A40"/>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0FD"/>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39A"/>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0EEC"/>
    <w:rsid w:val="00591931"/>
    <w:rsid w:val="00591B60"/>
    <w:rsid w:val="00593F78"/>
    <w:rsid w:val="0059409B"/>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A8"/>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AC"/>
    <w:rsid w:val="0071394E"/>
    <w:rsid w:val="00715369"/>
    <w:rsid w:val="00715CB6"/>
    <w:rsid w:val="00715FD6"/>
    <w:rsid w:val="00721040"/>
    <w:rsid w:val="007222E7"/>
    <w:rsid w:val="00722D2E"/>
    <w:rsid w:val="00723CF5"/>
    <w:rsid w:val="007261A0"/>
    <w:rsid w:val="00730844"/>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6E1"/>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07A6"/>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0606"/>
    <w:rsid w:val="00A01857"/>
    <w:rsid w:val="00A0446F"/>
    <w:rsid w:val="00A046D5"/>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5678"/>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5593"/>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3720"/>
    <w:rsid w:val="00CB6822"/>
    <w:rsid w:val="00CB6B21"/>
    <w:rsid w:val="00CC1CD9"/>
    <w:rsid w:val="00CC2B17"/>
    <w:rsid w:val="00CC4D3E"/>
    <w:rsid w:val="00CD2079"/>
    <w:rsid w:val="00CD31C3"/>
    <w:rsid w:val="00CD37B6"/>
    <w:rsid w:val="00CD3D90"/>
    <w:rsid w:val="00CE1339"/>
    <w:rsid w:val="00CE1D20"/>
    <w:rsid w:val="00CE21B9"/>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6B3B"/>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2B0E"/>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1B"/>
    <w:rsid w:val="00D937BC"/>
    <w:rsid w:val="00D9454A"/>
    <w:rsid w:val="00D96E84"/>
    <w:rsid w:val="00D96F15"/>
    <w:rsid w:val="00DA05F5"/>
    <w:rsid w:val="00DA0A0B"/>
    <w:rsid w:val="00DA1362"/>
    <w:rsid w:val="00DA2011"/>
    <w:rsid w:val="00DA2D6D"/>
    <w:rsid w:val="00DA3BE7"/>
    <w:rsid w:val="00DA45A5"/>
    <w:rsid w:val="00DA5976"/>
    <w:rsid w:val="00DA5A39"/>
    <w:rsid w:val="00DA5BDC"/>
    <w:rsid w:val="00DA7E01"/>
    <w:rsid w:val="00DB2B30"/>
    <w:rsid w:val="00DB36AE"/>
    <w:rsid w:val="00DB4635"/>
    <w:rsid w:val="00DB7973"/>
    <w:rsid w:val="00DC151C"/>
    <w:rsid w:val="00DC51D0"/>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7EC"/>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7AB"/>
    <w:rsid w:val="00EC2C6D"/>
    <w:rsid w:val="00EC5353"/>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90EE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0EE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90EE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90EE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90EE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90E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90EEC"/>
    <w:pPr>
      <w:spacing w:before="240" w:after="60"/>
      <w:outlineLvl w:val="5"/>
    </w:pPr>
    <w:rPr>
      <w:b/>
      <w:bCs/>
      <w:sz w:val="22"/>
      <w:szCs w:val="22"/>
    </w:rPr>
  </w:style>
  <w:style w:type="paragraph" w:styleId="7">
    <w:name w:val="heading 7"/>
    <w:basedOn w:val="a3"/>
    <w:next w:val="a3"/>
    <w:qFormat/>
    <w:rsid w:val="00590EEC"/>
    <w:pPr>
      <w:tabs>
        <w:tab w:val="num" w:pos="3469"/>
      </w:tabs>
      <w:spacing w:before="240" w:after="60"/>
      <w:ind w:left="3469" w:hanging="1296"/>
      <w:outlineLvl w:val="6"/>
    </w:pPr>
  </w:style>
  <w:style w:type="paragraph" w:styleId="8">
    <w:name w:val="heading 8"/>
    <w:basedOn w:val="a3"/>
    <w:next w:val="a3"/>
    <w:qFormat/>
    <w:rsid w:val="00590EEC"/>
    <w:pPr>
      <w:tabs>
        <w:tab w:val="num" w:pos="3613"/>
      </w:tabs>
      <w:spacing w:before="240" w:after="60"/>
      <w:ind w:left="3613" w:hanging="1440"/>
      <w:outlineLvl w:val="7"/>
    </w:pPr>
    <w:rPr>
      <w:i/>
      <w:iCs/>
    </w:rPr>
  </w:style>
  <w:style w:type="paragraph" w:styleId="9">
    <w:name w:val="heading 9"/>
    <w:basedOn w:val="a3"/>
    <w:next w:val="a3"/>
    <w:qFormat/>
    <w:rsid w:val="00590EE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590EEC"/>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590EEC"/>
    <w:pPr>
      <w:tabs>
        <w:tab w:val="center" w:pos="4153"/>
        <w:tab w:val="right" w:pos="8306"/>
      </w:tabs>
    </w:pPr>
    <w:rPr>
      <w:rFonts w:ascii="Courier New" w:hAnsi="Courier New" w:cs="Courier New"/>
      <w:sz w:val="20"/>
      <w:szCs w:val="20"/>
    </w:rPr>
  </w:style>
  <w:style w:type="paragraph" w:customStyle="1" w:styleId="ConsNormal">
    <w:name w:val="ConsNormal"/>
    <w:rsid w:val="00590EEC"/>
    <w:pPr>
      <w:autoSpaceDE w:val="0"/>
      <w:autoSpaceDN w:val="0"/>
      <w:adjustRightInd w:val="0"/>
      <w:ind w:right="19772" w:firstLine="720"/>
    </w:pPr>
    <w:rPr>
      <w:rFonts w:ascii="Arial" w:hAnsi="Arial" w:cs="Arial"/>
    </w:rPr>
  </w:style>
  <w:style w:type="paragraph" w:styleId="aa">
    <w:name w:val="Body Text Indent"/>
    <w:basedOn w:val="a3"/>
    <w:semiHidden/>
    <w:rsid w:val="00590EEC"/>
    <w:pPr>
      <w:ind w:firstLine="720"/>
      <w:jc w:val="both"/>
    </w:pPr>
    <w:rPr>
      <w:color w:val="000000"/>
    </w:rPr>
  </w:style>
  <w:style w:type="paragraph" w:customStyle="1" w:styleId="ConsTitle">
    <w:name w:val="ConsTitle"/>
    <w:rsid w:val="00590EEC"/>
    <w:pPr>
      <w:autoSpaceDE w:val="0"/>
      <w:autoSpaceDN w:val="0"/>
      <w:adjustRightInd w:val="0"/>
      <w:ind w:right="19772"/>
    </w:pPr>
    <w:rPr>
      <w:rFonts w:ascii="Arial" w:hAnsi="Arial" w:cs="Arial"/>
      <w:b/>
      <w:bCs/>
      <w:sz w:val="14"/>
      <w:szCs w:val="14"/>
    </w:rPr>
  </w:style>
  <w:style w:type="paragraph" w:customStyle="1" w:styleId="13">
    <w:name w:val="Обычный1"/>
    <w:rsid w:val="00590EEC"/>
    <w:rPr>
      <w:sz w:val="24"/>
    </w:rPr>
  </w:style>
  <w:style w:type="character" w:styleId="ab">
    <w:name w:val="page number"/>
    <w:basedOn w:val="a4"/>
    <w:semiHidden/>
    <w:rsid w:val="00590EEC"/>
  </w:style>
  <w:style w:type="character" w:styleId="ac">
    <w:name w:val="annotation reference"/>
    <w:semiHidden/>
    <w:rsid w:val="00590EEC"/>
    <w:rPr>
      <w:sz w:val="16"/>
      <w:szCs w:val="16"/>
    </w:rPr>
  </w:style>
  <w:style w:type="paragraph" w:styleId="ad">
    <w:name w:val="annotation text"/>
    <w:basedOn w:val="a3"/>
    <w:semiHidden/>
    <w:rsid w:val="00590EEC"/>
    <w:rPr>
      <w:sz w:val="20"/>
      <w:szCs w:val="20"/>
    </w:rPr>
  </w:style>
  <w:style w:type="character" w:customStyle="1" w:styleId="ae">
    <w:name w:val="Текст примечания Знак"/>
    <w:basedOn w:val="a4"/>
    <w:rsid w:val="00590EEC"/>
  </w:style>
  <w:style w:type="paragraph" w:styleId="af">
    <w:name w:val="annotation subject"/>
    <w:basedOn w:val="ad"/>
    <w:next w:val="ad"/>
    <w:rsid w:val="00590EEC"/>
    <w:rPr>
      <w:b/>
      <w:bCs/>
    </w:rPr>
  </w:style>
  <w:style w:type="character" w:customStyle="1" w:styleId="af0">
    <w:name w:val="Тема примечания Знак"/>
    <w:rsid w:val="00590EEC"/>
    <w:rPr>
      <w:b/>
      <w:bCs/>
    </w:rPr>
  </w:style>
  <w:style w:type="paragraph" w:styleId="af1">
    <w:name w:val="Balloon Text"/>
    <w:basedOn w:val="a3"/>
    <w:uiPriority w:val="99"/>
    <w:rsid w:val="00590EEC"/>
    <w:rPr>
      <w:rFonts w:ascii="Tahoma" w:hAnsi="Tahoma" w:cs="Tahoma"/>
      <w:sz w:val="16"/>
      <w:szCs w:val="16"/>
    </w:rPr>
  </w:style>
  <w:style w:type="character" w:customStyle="1" w:styleId="af2">
    <w:name w:val="Текст выноски Знак"/>
    <w:uiPriority w:val="99"/>
    <w:rsid w:val="00590EEC"/>
    <w:rPr>
      <w:rFonts w:ascii="Tahoma" w:hAnsi="Tahoma" w:cs="Tahoma"/>
      <w:sz w:val="16"/>
      <w:szCs w:val="16"/>
    </w:rPr>
  </w:style>
  <w:style w:type="paragraph" w:styleId="22">
    <w:name w:val="Body Text Indent 2"/>
    <w:basedOn w:val="a3"/>
    <w:rsid w:val="00590EEC"/>
    <w:pPr>
      <w:ind w:firstLine="720"/>
      <w:jc w:val="both"/>
    </w:pPr>
  </w:style>
  <w:style w:type="paragraph" w:styleId="33">
    <w:name w:val="Body Text Indent 3"/>
    <w:basedOn w:val="a3"/>
    <w:semiHidden/>
    <w:rsid w:val="00590EEC"/>
    <w:pPr>
      <w:ind w:firstLine="720"/>
      <w:jc w:val="both"/>
    </w:pPr>
    <w:rPr>
      <w:color w:val="0000FF"/>
      <w:u w:val="single"/>
    </w:rPr>
  </w:style>
  <w:style w:type="character" w:customStyle="1" w:styleId="labelheaderlevel21">
    <w:name w:val="label_header_level_21"/>
    <w:rsid w:val="00590EE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590EEC"/>
    <w:pPr>
      <w:spacing w:before="100" w:beforeAutospacing="1" w:after="100" w:afterAutospacing="1"/>
    </w:pPr>
  </w:style>
  <w:style w:type="paragraph" w:styleId="23">
    <w:name w:val="List 2"/>
    <w:basedOn w:val="a3"/>
    <w:semiHidden/>
    <w:rsid w:val="00590EEC"/>
    <w:pPr>
      <w:ind w:left="566" w:hanging="283"/>
    </w:pPr>
  </w:style>
  <w:style w:type="paragraph" w:customStyle="1" w:styleId="af5">
    <w:name w:val="Знак"/>
    <w:basedOn w:val="a3"/>
    <w:rsid w:val="00590EE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90EE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90EEC"/>
    <w:pPr>
      <w:keepNext/>
      <w:jc w:val="center"/>
    </w:pPr>
    <w:rPr>
      <w:snapToGrid w:val="0"/>
      <w:szCs w:val="20"/>
    </w:rPr>
  </w:style>
  <w:style w:type="paragraph" w:styleId="24">
    <w:name w:val="Body Text 2"/>
    <w:basedOn w:val="a3"/>
    <w:link w:val="25"/>
    <w:rsid w:val="00590EEC"/>
    <w:pPr>
      <w:spacing w:after="120" w:line="480" w:lineRule="auto"/>
    </w:pPr>
  </w:style>
  <w:style w:type="paragraph" w:styleId="34">
    <w:name w:val="Body Text 3"/>
    <w:basedOn w:val="a3"/>
    <w:link w:val="35"/>
    <w:uiPriority w:val="99"/>
    <w:semiHidden/>
    <w:rsid w:val="00590EEC"/>
    <w:pPr>
      <w:spacing w:after="120"/>
    </w:pPr>
    <w:rPr>
      <w:sz w:val="16"/>
      <w:szCs w:val="16"/>
    </w:rPr>
  </w:style>
  <w:style w:type="paragraph" w:customStyle="1" w:styleId="14">
    <w:name w:val="заголовок 1"/>
    <w:basedOn w:val="a3"/>
    <w:next w:val="a3"/>
    <w:rsid w:val="00590EEC"/>
    <w:pPr>
      <w:keepNext/>
      <w:widowControl w:val="0"/>
      <w:jc w:val="center"/>
    </w:pPr>
    <w:rPr>
      <w:b/>
      <w:snapToGrid w:val="0"/>
      <w:sz w:val="22"/>
      <w:szCs w:val="20"/>
    </w:rPr>
  </w:style>
  <w:style w:type="paragraph" w:customStyle="1" w:styleId="26">
    <w:name w:val="çàãîëîâîê 2"/>
    <w:basedOn w:val="a3"/>
    <w:next w:val="a3"/>
    <w:rsid w:val="00590EEC"/>
    <w:pPr>
      <w:keepNext/>
      <w:jc w:val="both"/>
    </w:pPr>
    <w:rPr>
      <w:szCs w:val="20"/>
      <w:lang w:val="en-GB"/>
    </w:rPr>
  </w:style>
  <w:style w:type="paragraph" w:customStyle="1" w:styleId="af7">
    <w:name w:val="Таблица шапка"/>
    <w:basedOn w:val="a3"/>
    <w:rsid w:val="00590EEC"/>
    <w:pPr>
      <w:keepNext/>
      <w:spacing w:before="40" w:after="40"/>
      <w:ind w:left="57" w:right="57"/>
    </w:pPr>
    <w:rPr>
      <w:snapToGrid w:val="0"/>
      <w:sz w:val="22"/>
      <w:szCs w:val="20"/>
    </w:rPr>
  </w:style>
  <w:style w:type="paragraph" w:customStyle="1" w:styleId="af8">
    <w:name w:val="Таблица текст"/>
    <w:basedOn w:val="a3"/>
    <w:rsid w:val="00590EEC"/>
    <w:pPr>
      <w:spacing w:before="40" w:after="40"/>
      <w:ind w:left="57" w:right="57"/>
    </w:pPr>
    <w:rPr>
      <w:snapToGrid w:val="0"/>
      <w:szCs w:val="20"/>
    </w:rPr>
  </w:style>
  <w:style w:type="paragraph" w:customStyle="1" w:styleId="a1">
    <w:name w:val="Пункт"/>
    <w:basedOn w:val="a3"/>
    <w:rsid w:val="00590EEC"/>
    <w:pPr>
      <w:numPr>
        <w:ilvl w:val="2"/>
        <w:numId w:val="8"/>
      </w:numPr>
      <w:spacing w:line="360" w:lineRule="auto"/>
      <w:jc w:val="both"/>
    </w:pPr>
    <w:rPr>
      <w:snapToGrid w:val="0"/>
      <w:sz w:val="28"/>
      <w:szCs w:val="28"/>
    </w:rPr>
  </w:style>
  <w:style w:type="paragraph" w:styleId="HTML">
    <w:name w:val="HTML Preformatted"/>
    <w:basedOn w:val="a3"/>
    <w:semiHidden/>
    <w:rsid w:val="00590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90EEC"/>
    <w:rPr>
      <w:rFonts w:ascii="Courier New" w:hAnsi="Courier New" w:cs="Courier New"/>
    </w:rPr>
  </w:style>
  <w:style w:type="character" w:customStyle="1" w:styleId="af9">
    <w:name w:val="Нижний колонтитул Знак"/>
    <w:uiPriority w:val="99"/>
    <w:rsid w:val="00590EEC"/>
    <w:rPr>
      <w:rFonts w:ascii="Courier New" w:hAnsi="Courier New" w:cs="Courier New"/>
    </w:rPr>
  </w:style>
  <w:style w:type="character" w:styleId="afa">
    <w:name w:val="Hyperlink"/>
    <w:uiPriority w:val="99"/>
    <w:rsid w:val="00590EEC"/>
    <w:rPr>
      <w:color w:val="0000FF"/>
      <w:u w:val="single"/>
    </w:rPr>
  </w:style>
  <w:style w:type="paragraph" w:styleId="afb">
    <w:name w:val="Body Text"/>
    <w:basedOn w:val="a3"/>
    <w:semiHidden/>
    <w:rsid w:val="00590EEC"/>
    <w:pPr>
      <w:spacing w:after="120"/>
    </w:pPr>
  </w:style>
  <w:style w:type="character" w:customStyle="1" w:styleId="afc">
    <w:name w:val="Основной текст Знак"/>
    <w:rsid w:val="00590EEC"/>
    <w:rPr>
      <w:sz w:val="24"/>
      <w:szCs w:val="24"/>
    </w:rPr>
  </w:style>
  <w:style w:type="paragraph" w:styleId="afd">
    <w:name w:val="footnote text"/>
    <w:basedOn w:val="a3"/>
    <w:semiHidden/>
    <w:rsid w:val="00590EEC"/>
    <w:pPr>
      <w:spacing w:line="360" w:lineRule="auto"/>
      <w:ind w:firstLine="567"/>
      <w:jc w:val="both"/>
    </w:pPr>
    <w:rPr>
      <w:snapToGrid w:val="0"/>
      <w:szCs w:val="20"/>
    </w:rPr>
  </w:style>
  <w:style w:type="character" w:customStyle="1" w:styleId="afe">
    <w:name w:val="Текст сноски Знак"/>
    <w:rsid w:val="00590EEC"/>
    <w:rPr>
      <w:snapToGrid w:val="0"/>
      <w:sz w:val="24"/>
    </w:rPr>
  </w:style>
  <w:style w:type="character" w:customStyle="1" w:styleId="27">
    <w:name w:val="Заголовок 2 Знак"/>
    <w:rsid w:val="00590EEC"/>
    <w:rPr>
      <w:rFonts w:ascii="Arial" w:hAnsi="Arial" w:cs="Arial"/>
      <w:b/>
      <w:bCs/>
      <w:i/>
      <w:iCs/>
      <w:sz w:val="28"/>
      <w:szCs w:val="28"/>
    </w:rPr>
  </w:style>
  <w:style w:type="character" w:customStyle="1" w:styleId="FontStyle15">
    <w:name w:val="Font Style15"/>
    <w:rsid w:val="00590EEC"/>
    <w:rPr>
      <w:rFonts w:ascii="Times New Roman" w:hAnsi="Times New Roman" w:cs="Times New Roman"/>
      <w:sz w:val="26"/>
      <w:szCs w:val="26"/>
    </w:rPr>
  </w:style>
  <w:style w:type="character" w:customStyle="1" w:styleId="41">
    <w:name w:val="Заголовок 4 Знак"/>
    <w:rsid w:val="00590EEC"/>
    <w:rPr>
      <w:rFonts w:eastAsia="Arial Unicode MS"/>
      <w:b/>
      <w:bCs/>
      <w:sz w:val="28"/>
      <w:szCs w:val="28"/>
    </w:rPr>
  </w:style>
  <w:style w:type="character" w:customStyle="1" w:styleId="50">
    <w:name w:val="Заголовок 5 Знак"/>
    <w:rsid w:val="00590EEC"/>
    <w:rPr>
      <w:rFonts w:ascii="Times New Roman CYR" w:eastAsia="Arial Unicode MS" w:hAnsi="Times New Roman CYR"/>
      <w:b/>
      <w:bCs/>
      <w:i/>
      <w:iCs/>
      <w:sz w:val="26"/>
      <w:szCs w:val="26"/>
    </w:rPr>
  </w:style>
  <w:style w:type="character" w:customStyle="1" w:styleId="70">
    <w:name w:val="Заголовок 7 Знак"/>
    <w:rsid w:val="00590EEC"/>
    <w:rPr>
      <w:sz w:val="24"/>
      <w:szCs w:val="24"/>
    </w:rPr>
  </w:style>
  <w:style w:type="character" w:customStyle="1" w:styleId="80">
    <w:name w:val="Заголовок 8 Знак"/>
    <w:rsid w:val="00590EEC"/>
    <w:rPr>
      <w:i/>
      <w:iCs/>
      <w:sz w:val="24"/>
      <w:szCs w:val="24"/>
    </w:rPr>
  </w:style>
  <w:style w:type="character" w:customStyle="1" w:styleId="90">
    <w:name w:val="Заголовок 9 Знак"/>
    <w:rsid w:val="00590EEC"/>
    <w:rPr>
      <w:rFonts w:ascii="Arial" w:hAnsi="Arial" w:cs="Arial"/>
      <w:sz w:val="22"/>
      <w:szCs w:val="22"/>
    </w:rPr>
  </w:style>
  <w:style w:type="paragraph" w:customStyle="1" w:styleId="28">
    <w:name w:val="Уровень2"/>
    <w:basedOn w:val="a3"/>
    <w:rsid w:val="00590EE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590EEC"/>
    <w:pPr>
      <w:tabs>
        <w:tab w:val="clear" w:pos="927"/>
        <w:tab w:val="num" w:pos="360"/>
        <w:tab w:val="num" w:pos="2160"/>
      </w:tabs>
      <w:ind w:left="2160" w:hanging="180"/>
    </w:pPr>
  </w:style>
  <w:style w:type="paragraph" w:customStyle="1" w:styleId="aff">
    <w:name w:val="Заголовок статьи"/>
    <w:basedOn w:val="a3"/>
    <w:next w:val="a3"/>
    <w:rsid w:val="00590EE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90EE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90EEC"/>
    <w:pPr>
      <w:numPr>
        <w:numId w:val="3"/>
      </w:numPr>
      <w:jc w:val="both"/>
    </w:pPr>
  </w:style>
  <w:style w:type="paragraph" w:customStyle="1" w:styleId="37">
    <w:name w:val="Стиль3"/>
    <w:basedOn w:val="22"/>
    <w:rsid w:val="00590EEC"/>
    <w:pPr>
      <w:widowControl w:val="0"/>
      <w:tabs>
        <w:tab w:val="num" w:pos="1307"/>
      </w:tabs>
      <w:adjustRightInd w:val="0"/>
      <w:ind w:left="1080" w:firstLine="0"/>
      <w:textAlignment w:val="baseline"/>
    </w:pPr>
    <w:rPr>
      <w:szCs w:val="20"/>
    </w:rPr>
  </w:style>
  <w:style w:type="paragraph" w:customStyle="1" w:styleId="1-3">
    <w:name w:val="Текст1-3"/>
    <w:basedOn w:val="a3"/>
    <w:rsid w:val="00590EEC"/>
    <w:pPr>
      <w:spacing w:after="60" w:line="288" w:lineRule="auto"/>
      <w:jc w:val="both"/>
    </w:pPr>
    <w:rPr>
      <w:szCs w:val="20"/>
    </w:rPr>
  </w:style>
  <w:style w:type="paragraph" w:customStyle="1" w:styleId="aHeader">
    <w:name w:val="a_Header"/>
    <w:basedOn w:val="a3"/>
    <w:rsid w:val="00590EEC"/>
    <w:pPr>
      <w:tabs>
        <w:tab w:val="left" w:pos="1985"/>
      </w:tabs>
      <w:spacing w:after="60"/>
      <w:jc w:val="center"/>
    </w:pPr>
    <w:rPr>
      <w:rFonts w:ascii="Courier New" w:hAnsi="Courier New"/>
    </w:rPr>
  </w:style>
  <w:style w:type="paragraph" w:styleId="aff0">
    <w:name w:val="Plain Text"/>
    <w:basedOn w:val="a3"/>
    <w:semiHidden/>
    <w:rsid w:val="00590EEC"/>
    <w:rPr>
      <w:rFonts w:ascii="Courier New" w:hAnsi="Courier New"/>
      <w:snapToGrid w:val="0"/>
      <w:sz w:val="20"/>
      <w:szCs w:val="20"/>
    </w:rPr>
  </w:style>
  <w:style w:type="character" w:customStyle="1" w:styleId="aff1">
    <w:name w:val="Текст Знак"/>
    <w:rsid w:val="00590EEC"/>
    <w:rPr>
      <w:rFonts w:ascii="Courier New" w:hAnsi="Courier New"/>
      <w:snapToGrid w:val="0"/>
    </w:rPr>
  </w:style>
  <w:style w:type="paragraph" w:styleId="aff2">
    <w:name w:val="Block Text"/>
    <w:basedOn w:val="a3"/>
    <w:uiPriority w:val="99"/>
    <w:rsid w:val="00590EE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90EEC"/>
    <w:rPr>
      <w:sz w:val="24"/>
      <w:szCs w:val="24"/>
    </w:rPr>
  </w:style>
  <w:style w:type="character" w:customStyle="1" w:styleId="38">
    <w:name w:val="Заголовок 3 Знак"/>
    <w:semiHidden/>
    <w:rsid w:val="00590EEC"/>
    <w:rPr>
      <w:rFonts w:ascii="Cambria" w:eastAsia="Times New Roman" w:hAnsi="Cambria" w:cs="Times New Roman"/>
      <w:b/>
      <w:bCs/>
      <w:sz w:val="26"/>
      <w:szCs w:val="26"/>
    </w:rPr>
  </w:style>
  <w:style w:type="paragraph" w:styleId="aff3">
    <w:name w:val="Document Map"/>
    <w:basedOn w:val="a3"/>
    <w:semiHidden/>
    <w:rsid w:val="00590EEC"/>
    <w:pPr>
      <w:shd w:val="clear" w:color="auto" w:fill="000080"/>
    </w:pPr>
    <w:rPr>
      <w:rFonts w:ascii="Tahoma" w:hAnsi="Tahoma" w:cs="Tahoma"/>
      <w:szCs w:val="20"/>
    </w:rPr>
  </w:style>
  <w:style w:type="character" w:customStyle="1" w:styleId="aff4">
    <w:name w:val="Схема документа Знак"/>
    <w:rsid w:val="00590EEC"/>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590EEC"/>
    <w:pPr>
      <w:ind w:left="720"/>
    </w:pPr>
    <w:rPr>
      <w:szCs w:val="20"/>
    </w:rPr>
  </w:style>
  <w:style w:type="paragraph" w:styleId="51">
    <w:name w:val="toc 5"/>
    <w:basedOn w:val="a3"/>
    <w:next w:val="a3"/>
    <w:autoRedefine/>
    <w:semiHidden/>
    <w:rsid w:val="00590EEC"/>
    <w:pPr>
      <w:ind w:left="960"/>
    </w:pPr>
    <w:rPr>
      <w:szCs w:val="20"/>
    </w:rPr>
  </w:style>
  <w:style w:type="paragraph" w:styleId="60">
    <w:name w:val="toc 6"/>
    <w:basedOn w:val="a3"/>
    <w:next w:val="a3"/>
    <w:autoRedefine/>
    <w:semiHidden/>
    <w:rsid w:val="00590EEC"/>
    <w:pPr>
      <w:ind w:left="1200"/>
    </w:pPr>
    <w:rPr>
      <w:szCs w:val="20"/>
    </w:rPr>
  </w:style>
  <w:style w:type="paragraph" w:styleId="71">
    <w:name w:val="toc 7"/>
    <w:basedOn w:val="a3"/>
    <w:next w:val="a3"/>
    <w:autoRedefine/>
    <w:semiHidden/>
    <w:rsid w:val="00590EEC"/>
    <w:pPr>
      <w:ind w:left="1440"/>
    </w:pPr>
    <w:rPr>
      <w:szCs w:val="20"/>
    </w:rPr>
  </w:style>
  <w:style w:type="paragraph" w:styleId="81">
    <w:name w:val="toc 8"/>
    <w:basedOn w:val="a3"/>
    <w:next w:val="a3"/>
    <w:autoRedefine/>
    <w:semiHidden/>
    <w:rsid w:val="00590EEC"/>
    <w:pPr>
      <w:ind w:left="1680"/>
    </w:pPr>
    <w:rPr>
      <w:szCs w:val="20"/>
    </w:rPr>
  </w:style>
  <w:style w:type="paragraph" w:styleId="91">
    <w:name w:val="toc 9"/>
    <w:basedOn w:val="a3"/>
    <w:next w:val="a3"/>
    <w:autoRedefine/>
    <w:semiHidden/>
    <w:rsid w:val="00590EEC"/>
    <w:pPr>
      <w:ind w:left="1920"/>
    </w:pPr>
    <w:rPr>
      <w:szCs w:val="20"/>
    </w:rPr>
  </w:style>
  <w:style w:type="paragraph" w:customStyle="1" w:styleId="aff5">
    <w:name w:val="Подраздел"/>
    <w:basedOn w:val="a3"/>
    <w:rsid w:val="00590EE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90EE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90EE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0"/>
      </w:numPr>
      <w:jc w:val="both"/>
    </w:pPr>
  </w:style>
  <w:style w:type="paragraph" w:customStyle="1" w:styleId="-1">
    <w:name w:val="Контракт-подпункт"/>
    <w:basedOn w:val="a3"/>
    <w:rsid w:val="00BF0BBE"/>
    <w:pPr>
      <w:numPr>
        <w:ilvl w:val="2"/>
        <w:numId w:val="30"/>
      </w:numPr>
      <w:jc w:val="both"/>
    </w:pPr>
  </w:style>
  <w:style w:type="paragraph" w:customStyle="1" w:styleId="-2">
    <w:name w:val="Контракт-подподпункт"/>
    <w:basedOn w:val="a3"/>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mailto:rumyantseva@atomsib.ru" TargetMode="External"/><Relationship Id="rId26" Type="http://schemas.openxmlformats.org/officeDocument/2006/relationships/hyperlink" Target="mailto:0707@rosatom.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1055;&#1056;&#1054;&#1045;&#1050;&#1058;" TargetMode="External"/><Relationship Id="rId17" Type="http://schemas.openxmlformats.org/officeDocument/2006/relationships/footer" Target="footer2.xml"/><Relationship Id="rId25"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46</Pages>
  <Words>15292</Words>
  <Characters>87171</Characters>
  <Application>Microsoft Office Word</Application>
  <DocSecurity>0</DocSecurity>
  <Lines>726</Lines>
  <Paragraphs>204</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102259</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15</cp:revision>
  <cp:lastPrinted>2014-05-29T09:48:00Z</cp:lastPrinted>
  <dcterms:created xsi:type="dcterms:W3CDTF">2014-05-19T07:58:00Z</dcterms:created>
  <dcterms:modified xsi:type="dcterms:W3CDTF">2014-05-30T06:33:00Z</dcterms:modified>
</cp:coreProperties>
</file>