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9AC" w:rsidRPr="00303B3E" w:rsidRDefault="00023F6E" w:rsidP="00023F6E">
      <w:pPr>
        <w:ind w:firstLine="6096"/>
      </w:pPr>
      <w:r w:rsidRPr="00303B3E">
        <w:t>УТВЕРЖДЕНО</w:t>
      </w:r>
    </w:p>
    <w:p w:rsidR="00023F6E" w:rsidRPr="00303B3E" w:rsidRDefault="00303B3E" w:rsidP="00303B3E">
      <w:pPr>
        <w:ind w:left="6096"/>
      </w:pPr>
      <w:r w:rsidRPr="00303B3E">
        <w:t>Директор ДВЦ «ДальРАО» - филиала ФГУП «РосРАО»</w:t>
      </w:r>
    </w:p>
    <w:p w:rsidR="00023F6E" w:rsidRPr="00303B3E" w:rsidRDefault="00023F6E" w:rsidP="00023F6E">
      <w:pPr>
        <w:ind w:firstLine="6096"/>
      </w:pPr>
    </w:p>
    <w:p w:rsidR="00023F6E" w:rsidRPr="00303B3E" w:rsidRDefault="00023F6E" w:rsidP="00023F6E">
      <w:pPr>
        <w:ind w:firstLine="6096"/>
      </w:pPr>
      <w:r w:rsidRPr="00303B3E">
        <w:t xml:space="preserve">_______________ </w:t>
      </w:r>
      <w:r w:rsidR="00303B3E" w:rsidRPr="00303B3E">
        <w:t>К.С. Сиденко</w:t>
      </w:r>
    </w:p>
    <w:p w:rsidR="00023F6E" w:rsidRPr="00303B3E" w:rsidRDefault="00023F6E" w:rsidP="00023F6E">
      <w:pPr>
        <w:ind w:firstLine="6096"/>
      </w:pPr>
    </w:p>
    <w:p w:rsidR="00023F6E" w:rsidRPr="00303B3E" w:rsidRDefault="00023F6E" w:rsidP="00023F6E">
      <w:pPr>
        <w:ind w:firstLine="6096"/>
      </w:pPr>
      <w:r w:rsidRPr="00303B3E">
        <w:t>«___» ____________ 2015 года</w:t>
      </w:r>
    </w:p>
    <w:p w:rsidR="00F269AC" w:rsidRPr="00303B3E" w:rsidRDefault="00F269AC" w:rsidP="00F269AC">
      <w:pPr>
        <w:jc w:val="center"/>
      </w:pPr>
      <w:bookmarkStart w:id="0" w:name="_GoBack"/>
      <w:bookmarkEnd w:id="0"/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Default="00F269AC" w:rsidP="00F269AC">
      <w:pPr>
        <w:jc w:val="center"/>
        <w:rPr>
          <w:color w:val="000000"/>
        </w:rPr>
      </w:pPr>
    </w:p>
    <w:p w:rsidR="00023F6E" w:rsidRDefault="00023F6E" w:rsidP="00F269AC">
      <w:pPr>
        <w:jc w:val="center"/>
        <w:rPr>
          <w:color w:val="000000"/>
        </w:rPr>
      </w:pPr>
    </w:p>
    <w:p w:rsidR="00023F6E" w:rsidRDefault="00023F6E" w:rsidP="00F269AC">
      <w:pPr>
        <w:jc w:val="center"/>
        <w:rPr>
          <w:color w:val="000000"/>
        </w:rPr>
      </w:pPr>
    </w:p>
    <w:p w:rsidR="00023F6E" w:rsidRPr="001F6931" w:rsidRDefault="00023F6E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023F6E" w:rsidRDefault="00023F6E" w:rsidP="00F269AC">
      <w:pPr>
        <w:jc w:val="center"/>
        <w:rPr>
          <w:b/>
          <w:color w:val="000000"/>
        </w:rPr>
      </w:pPr>
      <w:r w:rsidRPr="00023F6E">
        <w:rPr>
          <w:b/>
          <w:color w:val="000000"/>
        </w:rPr>
        <w:t>Т</w:t>
      </w:r>
      <w:r w:rsidR="00F269AC" w:rsidRPr="00023F6E">
        <w:rPr>
          <w:b/>
          <w:color w:val="000000"/>
        </w:rPr>
        <w:t>ехническо</w:t>
      </w:r>
      <w:r w:rsidRPr="00023F6E">
        <w:rPr>
          <w:b/>
          <w:color w:val="000000"/>
        </w:rPr>
        <w:t>е</w:t>
      </w:r>
      <w:r w:rsidR="00F269AC" w:rsidRPr="00023F6E">
        <w:rPr>
          <w:b/>
          <w:color w:val="000000"/>
        </w:rPr>
        <w:t xml:space="preserve"> задани</w:t>
      </w:r>
      <w:r w:rsidRPr="00023F6E">
        <w:rPr>
          <w:b/>
          <w:color w:val="000000"/>
        </w:rPr>
        <w:t>е</w:t>
      </w:r>
      <w:r w:rsidR="00F269AC" w:rsidRPr="00023F6E">
        <w:rPr>
          <w:b/>
          <w:color w:val="000000"/>
        </w:rPr>
        <w:t xml:space="preserve"> на поставку</w:t>
      </w:r>
      <w:r w:rsidRPr="00023F6E">
        <w:rPr>
          <w:b/>
          <w:color w:val="000000"/>
        </w:rPr>
        <w:t xml:space="preserve"> оборудования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023F6E">
        <w:rPr>
          <w:b/>
          <w:color w:val="000000"/>
        </w:rPr>
        <w:lastRenderedPageBreak/>
        <w:t>Предмет</w:t>
      </w:r>
      <w:r w:rsidR="00023F6E" w:rsidRPr="00023F6E">
        <w:rPr>
          <w:b/>
          <w:color w:val="000000"/>
        </w:rPr>
        <w:t xml:space="preserve"> закупки:</w:t>
      </w:r>
      <w:r w:rsidR="00023F6E">
        <w:rPr>
          <w:color w:val="000000"/>
        </w:rPr>
        <w:t xml:space="preserve"> </w:t>
      </w:r>
      <w:r w:rsidR="00023F6E" w:rsidRPr="001F6931">
        <w:rPr>
          <w:color w:val="000000"/>
        </w:rPr>
        <w:t>поставк</w:t>
      </w:r>
      <w:r w:rsidR="00023F6E">
        <w:rPr>
          <w:color w:val="000000"/>
        </w:rPr>
        <w:t xml:space="preserve">а </w:t>
      </w:r>
      <w:r w:rsidR="00CC1328">
        <w:rPr>
          <w:color w:val="000000"/>
        </w:rPr>
        <w:t>весов автомобильных</w:t>
      </w:r>
      <w:r w:rsidR="00023F6E">
        <w:rPr>
          <w:color w:val="000000"/>
        </w:rPr>
        <w:t xml:space="preserve"> 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0"/>
          <w:szCs w:val="20"/>
        </w:rPr>
      </w:pPr>
    </w:p>
    <w:p w:rsidR="00F269AC" w:rsidRPr="001F6931" w:rsidRDefault="00F269AC" w:rsidP="00F269AC">
      <w:pPr>
        <w:rPr>
          <w:color w:val="000000"/>
          <w:sz w:val="20"/>
          <w:szCs w:val="20"/>
        </w:rPr>
      </w:pPr>
    </w:p>
    <w:p w:rsidR="00F269AC" w:rsidRPr="001F6931" w:rsidRDefault="00F269AC" w:rsidP="00F269AC">
      <w:pPr>
        <w:rPr>
          <w:color w:val="000000"/>
          <w:sz w:val="20"/>
          <w:szCs w:val="2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023F6E" w:rsidP="00F269AC">
      <w:pPr>
        <w:jc w:val="center"/>
        <w:rPr>
          <w:color w:val="000000"/>
        </w:rPr>
      </w:pPr>
      <w:r>
        <w:rPr>
          <w:color w:val="000000"/>
        </w:rPr>
        <w:t>Владивосток</w:t>
      </w:r>
    </w:p>
    <w:p w:rsidR="00F269AC" w:rsidRPr="00F47416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023F6E">
        <w:rPr>
          <w:color w:val="000000"/>
        </w:rPr>
        <w:t>15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7661A9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7661A9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F269AC" w:rsidRPr="00F47416" w:rsidRDefault="00F269AC" w:rsidP="00F269AC">
      <w:pPr>
        <w:jc w:val="center"/>
        <w:rPr>
          <w:color w:val="000000"/>
        </w:rPr>
      </w:pPr>
      <w:r w:rsidRPr="00F47416">
        <w:rPr>
          <w:color w:val="000000"/>
        </w:rPr>
        <w:t>на поставку оборудования</w:t>
      </w:r>
      <w:r w:rsidR="007661A9">
        <w:rPr>
          <w:color w:val="000000"/>
        </w:rPr>
        <w:t xml:space="preserve"> </w:t>
      </w:r>
      <w:r w:rsidRPr="00F47416">
        <w:rPr>
          <w:color w:val="000000"/>
        </w:rPr>
        <w:t xml:space="preserve">для </w:t>
      </w:r>
      <w:r w:rsidR="007661A9">
        <w:rPr>
          <w:color w:val="000000"/>
        </w:rPr>
        <w:t>нужд отделения Фокино ДВЦ «ДальРАО» - филиала ФГУП «РосРАО»</w:t>
      </w:r>
    </w:p>
    <w:p w:rsidR="00F269AC" w:rsidRPr="00F47416" w:rsidRDefault="00F269AC" w:rsidP="00F269AC">
      <w:pPr>
        <w:jc w:val="center"/>
        <w:rPr>
          <w:color w:val="000000"/>
        </w:rPr>
      </w:pPr>
    </w:p>
    <w:p w:rsidR="00F269AC" w:rsidRPr="00F47416" w:rsidRDefault="00F269AC" w:rsidP="00F269AC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F269AC" w:rsidRPr="001F6931" w:rsidRDefault="00F269AC" w:rsidP="00F269AC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F269AC" w:rsidRPr="001F6931" w:rsidRDefault="00F269AC" w:rsidP="00F269AC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F269AC" w:rsidRPr="001F6931" w:rsidRDefault="00F269AC" w:rsidP="00F269AC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F269AC" w:rsidRPr="001F6931" w:rsidRDefault="00F269AC" w:rsidP="00F269AC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lastRenderedPageBreak/>
        <w:t>РАЗДЕЛ 8. ТРЕБОВАНИЯ К ОБЪЕМУ И/ИЛИ СРОКУ ПРЕДОСТАВЛЕНИЯ ГАРАНТИЙ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F269AC" w:rsidRPr="001F6931" w:rsidRDefault="00F269AC" w:rsidP="00F269AC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F269AC" w:rsidRPr="001F6931" w:rsidRDefault="00F269AC" w:rsidP="00F269AC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F269AC" w:rsidRPr="001F6931" w:rsidRDefault="00F269AC" w:rsidP="00F269AC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F269AC" w:rsidRPr="001F6931" w:rsidRDefault="00F269AC" w:rsidP="00F269AC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661A9" w:rsidRDefault="00CC1328" w:rsidP="00754C8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Весы </w:t>
            </w:r>
            <w:r w:rsidR="00927A9A">
              <w:rPr>
                <w:i/>
                <w:color w:val="000000"/>
                <w:sz w:val="24"/>
                <w:szCs w:val="24"/>
              </w:rPr>
              <w:t xml:space="preserve">автомобильные </w:t>
            </w:r>
            <w:r w:rsidR="00927A9A" w:rsidRPr="007661A9">
              <w:rPr>
                <w:i/>
                <w:color w:val="000000"/>
                <w:sz w:val="24"/>
                <w:szCs w:val="24"/>
              </w:rPr>
              <w:t>–</w:t>
            </w:r>
            <w:r w:rsidR="007661A9" w:rsidRPr="007661A9">
              <w:rPr>
                <w:i/>
                <w:color w:val="000000"/>
                <w:sz w:val="24"/>
                <w:szCs w:val="24"/>
              </w:rPr>
              <w:t xml:space="preserve"> 1 единица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35561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7661A9">
              <w:rPr>
                <w:i/>
                <w:color w:val="000000"/>
                <w:sz w:val="24"/>
                <w:szCs w:val="24"/>
              </w:rPr>
              <w:t>201</w:t>
            </w:r>
            <w:r w:rsidR="00355614">
              <w:rPr>
                <w:i/>
                <w:color w:val="000000"/>
                <w:sz w:val="24"/>
                <w:szCs w:val="24"/>
              </w:rPr>
              <w:t>4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бывшим в у</w:t>
            </w:r>
            <w:r w:rsidR="007661A9">
              <w:rPr>
                <w:i/>
                <w:color w:val="000000"/>
                <w:sz w:val="24"/>
                <w:szCs w:val="24"/>
              </w:rPr>
              <w:t>потреблении, не восстановленным</w:t>
            </w:r>
            <w:r w:rsidRPr="001F6931">
              <w:rPr>
                <w:i/>
                <w:color w:val="000000"/>
                <w:sz w:val="24"/>
                <w:szCs w:val="24"/>
              </w:rPr>
              <w:t>), не являться выставочным образц</w:t>
            </w:r>
            <w:r w:rsidR="007661A9">
              <w:rPr>
                <w:i/>
                <w:color w:val="000000"/>
                <w:sz w:val="24"/>
                <w:szCs w:val="24"/>
              </w:rPr>
              <w:t>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м, свободным </w:t>
            </w:r>
            <w:r w:rsidR="007661A9" w:rsidRPr="001F6931">
              <w:rPr>
                <w:i/>
                <w:color w:val="000000"/>
                <w:sz w:val="24"/>
                <w:szCs w:val="24"/>
              </w:rPr>
              <w:t>от прав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третьих лиц.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CC1328" w:rsidP="00E93563">
            <w:pPr>
              <w:rPr>
                <w:i/>
                <w:color w:val="000000"/>
                <w:sz w:val="24"/>
                <w:szCs w:val="24"/>
              </w:rPr>
            </w:pPr>
            <w:r w:rsidRPr="00CC1328">
              <w:rPr>
                <w:i/>
                <w:color w:val="000000"/>
                <w:sz w:val="24"/>
                <w:szCs w:val="24"/>
              </w:rPr>
              <w:t>427423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F269AC" w:rsidRPr="001F6931" w:rsidRDefault="00F269AC" w:rsidP="00F269AC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CC1328" w:rsidP="00E93563">
            <w:pPr>
              <w:rPr>
                <w:i/>
                <w:color w:val="000000"/>
                <w:sz w:val="24"/>
                <w:szCs w:val="24"/>
              </w:rPr>
            </w:pPr>
            <w:r w:rsidRPr="00CC1328">
              <w:rPr>
                <w:i/>
                <w:color w:val="000000"/>
                <w:sz w:val="24"/>
                <w:szCs w:val="24"/>
              </w:rPr>
              <w:t>Механизация работ на ПДХРО «Устричный». Для статического измерения массы автомобиля, прицепов, полуприцепов с полным заездом на весы).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F269AC" w:rsidRPr="001F6931" w:rsidRDefault="00F269AC" w:rsidP="00F269AC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CC1328" w:rsidP="00CC132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C1328">
              <w:rPr>
                <w:i/>
                <w:color w:val="000000"/>
                <w:sz w:val="24"/>
                <w:szCs w:val="24"/>
              </w:rPr>
              <w:t>Диапазон температур не менее чем: от -10   +40, влажность до 90%,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328" w:rsidRPr="00CC1328" w:rsidRDefault="00CC1328" w:rsidP="00CC1328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CC1328">
              <w:rPr>
                <w:i/>
                <w:sz w:val="24"/>
                <w:szCs w:val="24"/>
              </w:rPr>
              <w:t>- Длина грузоподъёмной платформы – не менее 24 метров;</w:t>
            </w:r>
          </w:p>
          <w:p w:rsidR="00471519" w:rsidRPr="001F6931" w:rsidRDefault="00CC1328" w:rsidP="00CC1328">
            <w:pPr>
              <w:ind w:firstLine="63"/>
              <w:jc w:val="both"/>
              <w:rPr>
                <w:color w:val="000000"/>
              </w:rPr>
            </w:pPr>
            <w:r w:rsidRPr="00CC1328">
              <w:rPr>
                <w:i/>
                <w:sz w:val="24"/>
                <w:szCs w:val="24"/>
              </w:rPr>
              <w:t>- ширина грузоподъёмной платформы – не менее 3 метров.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328" w:rsidRPr="00CC1328" w:rsidRDefault="00CC1328" w:rsidP="00CC132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C1328">
              <w:rPr>
                <w:i/>
                <w:color w:val="000000"/>
                <w:sz w:val="24"/>
                <w:szCs w:val="24"/>
              </w:rPr>
              <w:t>- Платформенный тип (не колейного типа);</w:t>
            </w:r>
          </w:p>
          <w:p w:rsidR="00CC1328" w:rsidRPr="00CC1328" w:rsidRDefault="00CC1328" w:rsidP="00CC132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C1328">
              <w:rPr>
                <w:i/>
                <w:color w:val="000000"/>
                <w:sz w:val="24"/>
                <w:szCs w:val="24"/>
              </w:rPr>
              <w:t xml:space="preserve">- нагрузка – </w:t>
            </w:r>
            <w:r w:rsidR="00927A9A">
              <w:rPr>
                <w:i/>
                <w:color w:val="000000"/>
                <w:sz w:val="24"/>
                <w:szCs w:val="24"/>
              </w:rPr>
              <w:t>не менее</w:t>
            </w:r>
            <w:r w:rsidRPr="00CC1328">
              <w:rPr>
                <w:i/>
                <w:color w:val="000000"/>
                <w:sz w:val="24"/>
                <w:szCs w:val="24"/>
              </w:rPr>
              <w:t xml:space="preserve"> 80 тонн.</w:t>
            </w:r>
          </w:p>
          <w:p w:rsidR="00F269AC" w:rsidRDefault="00CC1328" w:rsidP="00CC132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C1328">
              <w:rPr>
                <w:i/>
                <w:color w:val="000000"/>
                <w:sz w:val="24"/>
                <w:szCs w:val="24"/>
              </w:rPr>
              <w:t>-</w:t>
            </w:r>
            <w:r w:rsidR="003361A5">
              <w:rPr>
                <w:i/>
                <w:color w:val="000000"/>
                <w:sz w:val="24"/>
                <w:szCs w:val="24"/>
              </w:rPr>
              <w:t xml:space="preserve"> цена деления шкалы - не более 2</w:t>
            </w:r>
            <w:r w:rsidRPr="00CC1328">
              <w:rPr>
                <w:i/>
                <w:color w:val="000000"/>
                <w:sz w:val="24"/>
                <w:szCs w:val="24"/>
              </w:rPr>
              <w:t>0 кг.</w:t>
            </w:r>
          </w:p>
          <w:p w:rsidR="0087040F" w:rsidRDefault="0087040F" w:rsidP="00CC13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Класс защиты от проникновения пыли и влаги:</w:t>
            </w:r>
          </w:p>
          <w:p w:rsidR="0087040F" w:rsidRDefault="0087040F" w:rsidP="00CC13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индикаторный блок: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IP</w:t>
            </w:r>
            <w:r>
              <w:rPr>
                <w:i/>
                <w:color w:val="000000"/>
                <w:sz w:val="24"/>
                <w:szCs w:val="24"/>
              </w:rPr>
              <w:t xml:space="preserve"> 65/56</w:t>
            </w:r>
          </w:p>
          <w:p w:rsidR="0087040F" w:rsidRPr="0087040F" w:rsidRDefault="0087040F" w:rsidP="0087040F">
            <w:pPr>
              <w:jc w:val="both"/>
              <w:rPr>
                <w:i/>
                <w:sz w:val="24"/>
                <w:szCs w:val="24"/>
                <w:shd w:val="clear" w:color="auto" w:fill="F2F5F8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грузоприемное устройство: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IP</w:t>
            </w:r>
            <w:r>
              <w:rPr>
                <w:i/>
                <w:color w:val="000000"/>
                <w:sz w:val="24"/>
                <w:szCs w:val="24"/>
              </w:rPr>
              <w:t xml:space="preserve"> 68/67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752518" w:rsidP="00CC1328">
            <w:pPr>
              <w:ind w:firstLine="6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службы должен составлять не менее 24 месяцев 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9CC" w:rsidRPr="001F6931" w:rsidRDefault="00D55483" w:rsidP="003361A5">
            <w:pPr>
              <w:ind w:firstLine="63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Грузоприемная платформа должна быть универсального платформенного типа, модульная на болтовых соединениях (для сборки/разборки без сварочного аппарата)</w:t>
            </w:r>
            <w:r w:rsidR="003361A5">
              <w:rPr>
                <w:i/>
                <w:sz w:val="24"/>
                <w:szCs w:val="24"/>
              </w:rPr>
              <w:t>. Внешнее покрытие весов со всех сторон должно иметь три слоя: битумно-эмульсионное, алкидная краска, эмаль. Конструкция весов должна соответствовать</w:t>
            </w:r>
            <w:r>
              <w:rPr>
                <w:i/>
                <w:sz w:val="24"/>
                <w:szCs w:val="24"/>
              </w:rPr>
              <w:t xml:space="preserve"> </w:t>
            </w:r>
            <w:r w:rsidR="00CC1328" w:rsidRPr="00CC1328">
              <w:rPr>
                <w:i/>
                <w:sz w:val="24"/>
                <w:szCs w:val="24"/>
              </w:rPr>
              <w:t>ГОСТ Р 53228-2008</w:t>
            </w:r>
            <w:r w:rsidR="003361A5">
              <w:rPr>
                <w:i/>
                <w:sz w:val="24"/>
                <w:szCs w:val="24"/>
              </w:rPr>
              <w:t>.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C8" w:rsidRPr="003361A5" w:rsidRDefault="00D26AC8" w:rsidP="00D26AC8">
            <w:pPr>
              <w:jc w:val="both"/>
              <w:rPr>
                <w:i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>В комплект поставки должно входить:</w:t>
            </w:r>
          </w:p>
          <w:p w:rsidR="00D26AC8" w:rsidRPr="003361A5" w:rsidRDefault="00D26AC8" w:rsidP="00D26AC8">
            <w:pPr>
              <w:jc w:val="both"/>
              <w:rPr>
                <w:i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 xml:space="preserve">- </w:t>
            </w:r>
            <w:r w:rsidR="00D55483" w:rsidRPr="003361A5">
              <w:rPr>
                <w:i/>
                <w:sz w:val="24"/>
                <w:szCs w:val="24"/>
              </w:rPr>
              <w:t>г</w:t>
            </w:r>
            <w:r w:rsidRPr="003361A5">
              <w:rPr>
                <w:i/>
                <w:sz w:val="24"/>
                <w:szCs w:val="24"/>
              </w:rPr>
              <w:t>рузоприемная платформа (комплект, длина не менее 24 м.);</w:t>
            </w:r>
          </w:p>
          <w:p w:rsidR="00D55483" w:rsidRPr="003361A5" w:rsidRDefault="00D55483" w:rsidP="00D26AC8">
            <w:pPr>
              <w:jc w:val="both"/>
              <w:rPr>
                <w:i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>- тензометрические датчики из нержавеющей стали (комплект);</w:t>
            </w:r>
          </w:p>
          <w:p w:rsidR="00D55483" w:rsidRPr="003361A5" w:rsidRDefault="00D55483" w:rsidP="00D26AC8">
            <w:pPr>
              <w:jc w:val="both"/>
              <w:rPr>
                <w:i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>- индикатор (</w:t>
            </w:r>
            <w:r w:rsidRPr="003361A5">
              <w:rPr>
                <w:i/>
                <w:sz w:val="24"/>
                <w:szCs w:val="24"/>
                <w:lang w:val="en-US"/>
              </w:rPr>
              <w:t>CI</w:t>
            </w:r>
            <w:r w:rsidRPr="003361A5">
              <w:rPr>
                <w:i/>
                <w:sz w:val="24"/>
                <w:szCs w:val="24"/>
              </w:rPr>
              <w:t>-5010</w:t>
            </w:r>
            <w:r w:rsidRPr="003361A5">
              <w:rPr>
                <w:i/>
                <w:sz w:val="24"/>
                <w:szCs w:val="24"/>
                <w:lang w:val="en-US"/>
              </w:rPr>
              <w:t>A</w:t>
            </w:r>
            <w:r w:rsidRPr="003361A5">
              <w:rPr>
                <w:i/>
                <w:sz w:val="24"/>
                <w:szCs w:val="24"/>
              </w:rPr>
              <w:t xml:space="preserve"> «</w:t>
            </w:r>
            <w:r w:rsidRPr="003361A5">
              <w:rPr>
                <w:i/>
                <w:sz w:val="24"/>
                <w:szCs w:val="24"/>
                <w:lang w:val="en-US"/>
              </w:rPr>
              <w:t>CAS</w:t>
            </w:r>
            <w:r w:rsidRPr="003361A5">
              <w:rPr>
                <w:i/>
                <w:sz w:val="24"/>
                <w:szCs w:val="24"/>
              </w:rPr>
              <w:t>» или аналог);</w:t>
            </w:r>
          </w:p>
          <w:p w:rsidR="00D55483" w:rsidRPr="003361A5" w:rsidRDefault="00D55483" w:rsidP="00D26AC8">
            <w:pPr>
              <w:jc w:val="both"/>
              <w:rPr>
                <w:i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>- программное обеспечение («Автовесы» или аналог);</w:t>
            </w:r>
          </w:p>
          <w:p w:rsidR="00D55483" w:rsidRPr="003361A5" w:rsidRDefault="00D55483" w:rsidP="00D26AC8">
            <w:pPr>
              <w:jc w:val="both"/>
              <w:rPr>
                <w:i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>- кабельная разводка (не менее 100 м с внешней металлической оплеткой);</w:t>
            </w:r>
          </w:p>
          <w:p w:rsidR="003361A5" w:rsidRPr="003361A5" w:rsidRDefault="003361A5" w:rsidP="00D26AC8">
            <w:pPr>
              <w:jc w:val="both"/>
              <w:rPr>
                <w:i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>- строительное задание;</w:t>
            </w:r>
          </w:p>
          <w:p w:rsidR="003361A5" w:rsidRPr="003361A5" w:rsidRDefault="003361A5" w:rsidP="00D26AC8">
            <w:pPr>
              <w:jc w:val="both"/>
              <w:rPr>
                <w:i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 xml:space="preserve">- паспорт, инструкция по эксплуатации, сервисная книжка; </w:t>
            </w:r>
          </w:p>
          <w:p w:rsidR="003361A5" w:rsidRPr="003361A5" w:rsidRDefault="003361A5" w:rsidP="00D26AC8">
            <w:pPr>
              <w:jc w:val="both"/>
              <w:rPr>
                <w:i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>- другие комплектующие, необходимые для установки, поверки и работы весов.</w:t>
            </w:r>
          </w:p>
          <w:p w:rsidR="00A139CC" w:rsidRPr="001D66E6" w:rsidRDefault="00D26AC8" w:rsidP="00D26AC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 xml:space="preserve">Все комплектующие должны соответствовать </w:t>
            </w:r>
            <w:r w:rsidR="00CC1328" w:rsidRPr="003361A5">
              <w:rPr>
                <w:i/>
                <w:sz w:val="24"/>
                <w:szCs w:val="24"/>
              </w:rPr>
              <w:t>ГОСТ Р 53228-2008</w:t>
            </w:r>
            <w:r w:rsidRPr="003361A5">
              <w:rPr>
                <w:i/>
                <w:sz w:val="24"/>
                <w:szCs w:val="24"/>
              </w:rPr>
              <w:t xml:space="preserve">. 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AC8" w:rsidRDefault="00CC1328" w:rsidP="00D26AC8">
            <w:pPr>
              <w:ind w:firstLine="63"/>
              <w:jc w:val="both"/>
              <w:rPr>
                <w:i/>
                <w:color w:val="000000"/>
                <w:sz w:val="24"/>
                <w:szCs w:val="24"/>
              </w:rPr>
            </w:pPr>
            <w:r w:rsidRPr="00CC1328">
              <w:rPr>
                <w:i/>
                <w:color w:val="000000"/>
                <w:sz w:val="24"/>
                <w:szCs w:val="24"/>
              </w:rPr>
              <w:t>Диапазон температур:</w:t>
            </w:r>
          </w:p>
          <w:p w:rsidR="00D26AC8" w:rsidRDefault="00D26AC8" w:rsidP="00D26AC8">
            <w:pPr>
              <w:ind w:firstLine="6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индикаторный блок: </w:t>
            </w:r>
            <w:r w:rsidR="00CC1328" w:rsidRPr="00CC1328">
              <w:rPr>
                <w:i/>
                <w:color w:val="000000"/>
                <w:sz w:val="24"/>
                <w:szCs w:val="24"/>
              </w:rPr>
              <w:t xml:space="preserve">от 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10  до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+40;</w:t>
            </w:r>
          </w:p>
          <w:p w:rsidR="00D26AC8" w:rsidRDefault="00D26AC8" w:rsidP="00D26AC8">
            <w:pPr>
              <w:ind w:firstLine="6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грузоприемное устройство: от – 50 до + 50;</w:t>
            </w:r>
          </w:p>
          <w:p w:rsidR="00F269AC" w:rsidRPr="001F6931" w:rsidRDefault="00CC1328" w:rsidP="00D26AC8">
            <w:pPr>
              <w:ind w:firstLine="63"/>
              <w:jc w:val="both"/>
              <w:rPr>
                <w:i/>
                <w:color w:val="000000"/>
                <w:sz w:val="24"/>
                <w:szCs w:val="24"/>
              </w:rPr>
            </w:pPr>
            <w:r w:rsidRPr="00CC1328">
              <w:rPr>
                <w:i/>
                <w:color w:val="000000"/>
                <w:sz w:val="24"/>
                <w:szCs w:val="24"/>
              </w:rPr>
              <w:t>влажность до 90%,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931DC" w:rsidRDefault="006931DC" w:rsidP="006931DC">
            <w:pPr>
              <w:shd w:val="clear" w:color="auto" w:fill="FFFFFF"/>
              <w:ind w:firstLine="346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931DC">
              <w:rPr>
                <w:i/>
                <w:color w:val="000000"/>
                <w:sz w:val="24"/>
                <w:szCs w:val="24"/>
              </w:rPr>
              <w:t xml:space="preserve">Электрическое питание электромеханических (электронных) весов должно 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6931DC">
              <w:rPr>
                <w:i/>
                <w:color w:val="000000"/>
                <w:sz w:val="24"/>
                <w:szCs w:val="24"/>
              </w:rPr>
              <w:t>существляться от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931DC">
              <w:rPr>
                <w:i/>
                <w:color w:val="000000"/>
                <w:sz w:val="24"/>
                <w:szCs w:val="24"/>
              </w:rPr>
              <w:t>сети переменного тока с параметрами по ГОСТ 21128 и ГОСТ 6697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A0190C" w:rsidP="001D66E6">
            <w:pPr>
              <w:ind w:firstLine="63"/>
              <w:jc w:val="both"/>
              <w:rPr>
                <w:color w:val="000000"/>
                <w:sz w:val="24"/>
                <w:szCs w:val="24"/>
              </w:rPr>
            </w:pPr>
            <w:r w:rsidRPr="00A0190C">
              <w:rPr>
                <w:i/>
                <w:color w:val="000000"/>
                <w:sz w:val="24"/>
                <w:szCs w:val="24"/>
              </w:rPr>
              <w:t>ГОСТ Р 53228-2008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33C" w:rsidRPr="003361A5" w:rsidRDefault="00DA133C" w:rsidP="009977B1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 xml:space="preserve">Товар </w:t>
            </w:r>
            <w:r w:rsidR="00D26AC8" w:rsidRPr="003361A5">
              <w:rPr>
                <w:i/>
                <w:sz w:val="24"/>
                <w:szCs w:val="24"/>
              </w:rPr>
              <w:t>может</w:t>
            </w:r>
            <w:r w:rsidRPr="003361A5">
              <w:rPr>
                <w:i/>
                <w:sz w:val="24"/>
                <w:szCs w:val="24"/>
              </w:rPr>
              <w:t xml:space="preserve"> поставляться Покупателю в </w:t>
            </w:r>
            <w:r w:rsidR="003361A5" w:rsidRPr="003361A5">
              <w:rPr>
                <w:i/>
                <w:sz w:val="24"/>
                <w:szCs w:val="24"/>
              </w:rPr>
              <w:t>р</w:t>
            </w:r>
            <w:r w:rsidR="00D26AC8" w:rsidRPr="003361A5">
              <w:rPr>
                <w:i/>
                <w:sz w:val="24"/>
                <w:szCs w:val="24"/>
              </w:rPr>
              <w:t>азо</w:t>
            </w:r>
            <w:r w:rsidRPr="003361A5">
              <w:rPr>
                <w:i/>
                <w:sz w:val="24"/>
                <w:szCs w:val="24"/>
              </w:rPr>
              <w:t>бранном виде и укомплектован всем необходимым оборудованием, указанным в разделе 4 настоящего Технического задания.</w:t>
            </w:r>
          </w:p>
          <w:p w:rsidR="00F269AC" w:rsidRPr="004D0C99" w:rsidRDefault="00DA133C" w:rsidP="003361A5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3361A5">
              <w:rPr>
                <w:i/>
                <w:sz w:val="24"/>
                <w:szCs w:val="24"/>
              </w:rPr>
              <w:t>Вместе с товаром Поставщик передает Покупателю документы, подтверждающие предоставление технического обслуживания в течение гарантийного периода, паспорт</w:t>
            </w:r>
            <w:r w:rsidR="003361A5" w:rsidRPr="003361A5">
              <w:rPr>
                <w:i/>
                <w:sz w:val="24"/>
                <w:szCs w:val="24"/>
              </w:rPr>
              <w:t>, инструкци</w:t>
            </w:r>
            <w:r w:rsidR="003361A5" w:rsidRPr="003361A5">
              <w:rPr>
                <w:i/>
                <w:sz w:val="24"/>
                <w:szCs w:val="24"/>
              </w:rPr>
              <w:t>ю</w:t>
            </w:r>
            <w:r w:rsidR="003361A5" w:rsidRPr="003361A5">
              <w:rPr>
                <w:i/>
                <w:sz w:val="24"/>
                <w:szCs w:val="24"/>
              </w:rPr>
              <w:t xml:space="preserve"> по эксплуатации, сервисн</w:t>
            </w:r>
            <w:r w:rsidR="003361A5" w:rsidRPr="003361A5">
              <w:rPr>
                <w:i/>
                <w:sz w:val="24"/>
                <w:szCs w:val="24"/>
              </w:rPr>
              <w:t>ую</w:t>
            </w:r>
            <w:r w:rsidR="003361A5" w:rsidRPr="003361A5">
              <w:rPr>
                <w:i/>
                <w:sz w:val="24"/>
                <w:szCs w:val="24"/>
              </w:rPr>
              <w:t xml:space="preserve"> книжк</w:t>
            </w:r>
            <w:r w:rsidR="003361A5" w:rsidRPr="003361A5">
              <w:rPr>
                <w:i/>
                <w:sz w:val="24"/>
                <w:szCs w:val="24"/>
              </w:rPr>
              <w:t>у</w:t>
            </w:r>
            <w:r w:rsidRPr="003361A5">
              <w:rPr>
                <w:i/>
                <w:sz w:val="24"/>
                <w:szCs w:val="24"/>
              </w:rPr>
              <w:t>, каталог запасных частей, руководство по ремонту поставляемого оборудования и другие</w:t>
            </w:r>
            <w:r w:rsidR="009977B1" w:rsidRPr="003361A5">
              <w:rPr>
                <w:i/>
                <w:sz w:val="24"/>
                <w:szCs w:val="24"/>
              </w:rPr>
              <w:t xml:space="preserve"> документы, необходимые для дальнейшей эксплуатации, ТО и ремонта оборудования (если эти документы предусмотрены заводом изготовителем).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A6174" w:rsidP="006931DC">
            <w:pPr>
              <w:ind w:firstLine="346"/>
              <w:jc w:val="both"/>
              <w:rPr>
                <w:i/>
                <w:color w:val="000000"/>
                <w:sz w:val="24"/>
                <w:szCs w:val="24"/>
              </w:rPr>
            </w:pPr>
            <w:r w:rsidRPr="006931DC">
              <w:rPr>
                <w:i/>
                <w:sz w:val="24"/>
                <w:szCs w:val="24"/>
              </w:rPr>
              <w:t xml:space="preserve">Согласно ГОСТ </w:t>
            </w:r>
            <w:r w:rsidR="006931DC" w:rsidRPr="006931DC">
              <w:rPr>
                <w:i/>
                <w:sz w:val="24"/>
                <w:szCs w:val="24"/>
              </w:rPr>
              <w:t>29329-92 и конструкторской документации.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74" w:rsidRDefault="00FA6174" w:rsidP="009977B1">
            <w:pPr>
              <w:ind w:firstLine="346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Упаковка продукции должна соответствовать требованиям действующего законодательства РФ, в том числе ГОСТов, ОСТов, ТУ и технических регламентов (в случае если такие требования установлены для данного вида товара).</w:t>
            </w:r>
          </w:p>
          <w:p w:rsidR="00F269AC" w:rsidRPr="001F6931" w:rsidRDefault="00FA6174" w:rsidP="00A0190C">
            <w:pPr>
              <w:ind w:firstLine="346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Упаковка должна обеспечить полную сохранность продукции</w:t>
            </w:r>
            <w:r w:rsidR="00CE6F8A">
              <w:rPr>
                <w:i/>
                <w:color w:val="000000"/>
                <w:sz w:val="24"/>
                <w:szCs w:val="24"/>
              </w:rPr>
              <w:t xml:space="preserve"> на весь срок ее транспортировки с учетом перегрузок и длительного хранения.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DB" w:rsidRDefault="00F858DB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 w:rsidRPr="00F858DB">
              <w:rPr>
                <w:i/>
                <w:iCs/>
                <w:color w:val="auto"/>
              </w:rPr>
              <w:t xml:space="preserve">Покупатель с участием представителя Поставщика осуществляет приемку Продукции в соответствии со сведениями, указанными в разделах 1, 4 настоящего Технического задания, а также в транспортных и сопроводительных документах по: наименованию, количеству, качеству, требованиям к маркировке, </w:t>
            </w:r>
            <w:r w:rsidR="004D0C99" w:rsidRPr="00F858DB">
              <w:rPr>
                <w:i/>
                <w:iCs/>
                <w:color w:val="auto"/>
              </w:rPr>
              <w:t>упаковке</w:t>
            </w:r>
            <w:r w:rsidR="004D0C99">
              <w:rPr>
                <w:i/>
                <w:iCs/>
                <w:color w:val="auto"/>
              </w:rPr>
              <w:t>.</w:t>
            </w:r>
          </w:p>
          <w:p w:rsidR="006F1BF2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По окончании сдачи-приемки Продукции</w:t>
            </w:r>
            <w:r w:rsidR="00E20A9F">
              <w:rPr>
                <w:i/>
                <w:iCs/>
                <w:color w:val="auto"/>
              </w:rPr>
              <w:t xml:space="preserve"> Стороны</w:t>
            </w:r>
            <w:r>
              <w:rPr>
                <w:i/>
                <w:iCs/>
                <w:color w:val="auto"/>
              </w:rPr>
              <w:t xml:space="preserve"> подписыва</w:t>
            </w:r>
            <w:r w:rsidR="00E20A9F">
              <w:rPr>
                <w:i/>
                <w:iCs/>
                <w:color w:val="auto"/>
              </w:rPr>
              <w:t>ю</w:t>
            </w:r>
            <w:r>
              <w:rPr>
                <w:i/>
                <w:iCs/>
                <w:color w:val="auto"/>
              </w:rPr>
              <w:t>т товарно-транспортные накладные, акт приема-передачи оборудования (товара)</w:t>
            </w:r>
            <w:r w:rsidR="00E20A9F">
              <w:rPr>
                <w:i/>
                <w:iCs/>
                <w:color w:val="auto"/>
              </w:rPr>
              <w:t xml:space="preserve"> и другие документы, подтверждающие переход права пользования Покупателю</w:t>
            </w:r>
            <w:r>
              <w:rPr>
                <w:i/>
                <w:iCs/>
                <w:color w:val="auto"/>
              </w:rPr>
              <w:t>.</w:t>
            </w:r>
          </w:p>
          <w:p w:rsidR="006F1BF2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 xml:space="preserve">Поставщик обязуется передать </w:t>
            </w:r>
            <w:r w:rsidR="00E20A9F">
              <w:rPr>
                <w:i/>
                <w:iCs/>
                <w:color w:val="auto"/>
              </w:rPr>
              <w:t>Покупателю</w:t>
            </w:r>
            <w:r>
              <w:rPr>
                <w:i/>
                <w:iCs/>
                <w:color w:val="auto"/>
              </w:rPr>
              <w:t xml:space="preserve"> </w:t>
            </w:r>
            <w:r w:rsidR="00E20A9F">
              <w:rPr>
                <w:i/>
                <w:iCs/>
                <w:color w:val="auto"/>
              </w:rPr>
              <w:t>о</w:t>
            </w:r>
            <w:r>
              <w:rPr>
                <w:i/>
                <w:iCs/>
                <w:color w:val="auto"/>
              </w:rPr>
              <w:t>борудование (товар), не обремененный правами третьих лиц.</w:t>
            </w:r>
          </w:p>
          <w:p w:rsidR="006F1BF2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Оборудование (товар) передается уполномоченному представителю Покупателя при наличии у него надлежащим образом оформленной доверенности на получение оборудования (товара).</w:t>
            </w:r>
          </w:p>
          <w:p w:rsidR="006F1BF2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Оборудование (товар) считается переданн</w:t>
            </w:r>
            <w:r w:rsidR="00E20A9F">
              <w:rPr>
                <w:i/>
                <w:iCs/>
                <w:color w:val="auto"/>
              </w:rPr>
              <w:t>ым</w:t>
            </w:r>
            <w:r>
              <w:rPr>
                <w:i/>
                <w:iCs/>
                <w:color w:val="auto"/>
              </w:rPr>
              <w:t xml:space="preserve"> Поставщиком и принят</w:t>
            </w:r>
            <w:r w:rsidR="00E20A9F">
              <w:rPr>
                <w:i/>
                <w:iCs/>
                <w:color w:val="auto"/>
              </w:rPr>
              <w:t>ым</w:t>
            </w:r>
            <w:r>
              <w:rPr>
                <w:i/>
                <w:iCs/>
                <w:color w:val="auto"/>
              </w:rPr>
              <w:t xml:space="preserve"> Покупателем при соответствии количества и комплектности оборудования, после подписания товарной накладной, акта приема-передачи и иных</w:t>
            </w:r>
            <w:r w:rsidR="00E20A9F">
              <w:rPr>
                <w:i/>
                <w:iCs/>
                <w:color w:val="auto"/>
              </w:rPr>
              <w:t xml:space="preserve"> товарораспорядительных документов.</w:t>
            </w:r>
          </w:p>
          <w:p w:rsidR="00E20A9F" w:rsidRDefault="00E20A9F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Внесение каких-либо изменений в текст указанных документов после их составления в одностороннем порядке не допускается,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      </w:r>
          </w:p>
          <w:p w:rsidR="00E20A9F" w:rsidRDefault="00E20A9F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Покупатель имеет право привлечь независимую организацию для осуществления контроля или проведения экспертизы соответствия поставляемой Продукции.</w:t>
            </w:r>
          </w:p>
          <w:p w:rsidR="00F269AC" w:rsidRPr="004D0C99" w:rsidRDefault="00E20A9F" w:rsidP="004D0C99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Право собственности, риск случайной гибели или повреждения товара переходит от Поставщика к Покупателю с момента передачи товара.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77B1" w:rsidRPr="00B35F55" w:rsidRDefault="009977B1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B35F55">
              <w:rPr>
                <w:i/>
                <w:sz w:val="24"/>
                <w:szCs w:val="24"/>
              </w:rPr>
              <w:t>Вместе с оборудованием (товаром) Поставщик передает Покупателю следующие документы:</w:t>
            </w:r>
          </w:p>
          <w:p w:rsidR="004D0C99" w:rsidRPr="004D0C99" w:rsidRDefault="004D0C99" w:rsidP="004D0C99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- </w:t>
            </w:r>
            <w:r w:rsidRPr="004D0C99">
              <w:rPr>
                <w:i/>
                <w:sz w:val="24"/>
                <w:szCs w:val="24"/>
              </w:rPr>
              <w:t>Паспорт</w:t>
            </w:r>
            <w:r>
              <w:rPr>
                <w:i/>
                <w:sz w:val="24"/>
                <w:szCs w:val="24"/>
              </w:rPr>
              <w:t xml:space="preserve">; </w:t>
            </w:r>
          </w:p>
          <w:p w:rsidR="004D0C99" w:rsidRPr="004D0C99" w:rsidRDefault="004D0C99" w:rsidP="004D0C99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- </w:t>
            </w:r>
            <w:r w:rsidRPr="004D0C99">
              <w:rPr>
                <w:i/>
                <w:sz w:val="24"/>
                <w:szCs w:val="24"/>
              </w:rPr>
              <w:tab/>
              <w:t>Протоколы и акты приемо-сдаточных испытаний на предприятии-изготовителе.</w:t>
            </w:r>
          </w:p>
          <w:p w:rsidR="004D0C99" w:rsidRPr="004D0C99" w:rsidRDefault="004D0C99" w:rsidP="004D0C99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- </w:t>
            </w:r>
            <w:r w:rsidRPr="004D0C99">
              <w:rPr>
                <w:i/>
                <w:sz w:val="24"/>
                <w:szCs w:val="24"/>
              </w:rPr>
              <w:tab/>
              <w:t>Гарантийные обязательства.</w:t>
            </w:r>
          </w:p>
          <w:p w:rsidR="004D0C99" w:rsidRPr="004D0C99" w:rsidRDefault="004D0C99" w:rsidP="004D0C99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 - </w:t>
            </w:r>
            <w:r w:rsidRPr="004D0C99">
              <w:rPr>
                <w:i/>
                <w:sz w:val="24"/>
                <w:szCs w:val="24"/>
              </w:rPr>
              <w:tab/>
              <w:t>Техническая документация на русском языке, техническое описание и инструкция по эксплуатации с наличием чертежей деталей с указанием номеров по каталогам запасных частей для оформления заказа на поставку быстроизнашивающихся деталей на год поставки.</w:t>
            </w:r>
          </w:p>
          <w:p w:rsidR="004D0C99" w:rsidRPr="004D0C99" w:rsidRDefault="004D0C99" w:rsidP="004D0C99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- </w:t>
            </w:r>
            <w:r w:rsidRPr="004D0C99">
              <w:rPr>
                <w:i/>
                <w:sz w:val="24"/>
                <w:szCs w:val="24"/>
              </w:rPr>
              <w:tab/>
            </w:r>
            <w:proofErr w:type="gramStart"/>
            <w:r>
              <w:rPr>
                <w:i/>
                <w:sz w:val="24"/>
                <w:szCs w:val="24"/>
              </w:rPr>
              <w:t>В</w:t>
            </w:r>
            <w:proofErr w:type="gramEnd"/>
            <w:r w:rsidRPr="004D0C99">
              <w:rPr>
                <w:i/>
                <w:sz w:val="24"/>
                <w:szCs w:val="24"/>
              </w:rPr>
              <w:t xml:space="preserve"> случае, если заводом изготовителем предусмотрено проведение периодического технического освидетельствования автомобильных весов, то руководство по эксплуатации должно содержать виды, периодичность, технологию проведения испытаний и величину применяемой при этом нагрузки. В паспорте или руководстве по эксплуатации должен быть указан нормативный (назначенный) срок службы весов автомобильных.</w:t>
            </w:r>
          </w:p>
          <w:p w:rsidR="004D0C99" w:rsidRPr="004D0C99" w:rsidRDefault="004D0C99" w:rsidP="004D0C99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- </w:t>
            </w:r>
            <w:r w:rsidRPr="004D0C99">
              <w:rPr>
                <w:i/>
                <w:sz w:val="24"/>
                <w:szCs w:val="24"/>
              </w:rPr>
              <w:tab/>
              <w:t xml:space="preserve">Сертификат соответствия ГОСТ Р, </w:t>
            </w:r>
          </w:p>
          <w:p w:rsidR="00F269AC" w:rsidRDefault="004D0C99" w:rsidP="004D0C99">
            <w:pPr>
              <w:rPr>
                <w:i/>
                <w:sz w:val="24"/>
                <w:szCs w:val="24"/>
              </w:rPr>
            </w:pPr>
            <w:r w:rsidRPr="004D0C99">
              <w:rPr>
                <w:i/>
                <w:sz w:val="24"/>
                <w:szCs w:val="24"/>
              </w:rPr>
              <w:t>Обязательства Поставщика по поставке Товара (оборудования) считаются исполненными с момента подписания Покупателем акта приема-передачи Товара (оборудования) и товарных накладных.</w:t>
            </w:r>
          </w:p>
          <w:p w:rsidR="001905C8" w:rsidRPr="001F6931" w:rsidRDefault="001905C8" w:rsidP="004D0C99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54650F" w:rsidRDefault="00F269AC" w:rsidP="00F269AC">
      <w:pPr>
        <w:jc w:val="center"/>
        <w:rPr>
          <w:color w:val="000000"/>
        </w:rPr>
      </w:pPr>
    </w:p>
    <w:p w:rsidR="00F269AC" w:rsidRPr="0054650F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4D0C99" w:rsidRDefault="00B35F55" w:rsidP="006931DC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B35F55">
              <w:rPr>
                <w:i/>
                <w:sz w:val="24"/>
                <w:szCs w:val="24"/>
              </w:rPr>
              <w:t xml:space="preserve">Оборудование может поставляться к месту передачи Покупателю любым </w:t>
            </w:r>
            <w:r w:rsidR="00670E79">
              <w:rPr>
                <w:i/>
                <w:sz w:val="24"/>
                <w:szCs w:val="24"/>
              </w:rPr>
              <w:t>способом</w:t>
            </w:r>
            <w:r w:rsidR="006931DC">
              <w:rPr>
                <w:i/>
                <w:sz w:val="24"/>
                <w:szCs w:val="24"/>
              </w:rPr>
              <w:t xml:space="preserve"> на усмотрение Поставщика</w:t>
            </w:r>
            <w:r w:rsidRPr="00B35F55">
              <w:rPr>
                <w:i/>
                <w:sz w:val="24"/>
                <w:szCs w:val="24"/>
              </w:rPr>
              <w:t xml:space="preserve">. Поставщик при этом несет полную ответственность за комплектность </w:t>
            </w:r>
            <w:r w:rsidR="00670E79">
              <w:rPr>
                <w:i/>
                <w:sz w:val="24"/>
                <w:szCs w:val="24"/>
              </w:rPr>
              <w:t xml:space="preserve">и сохранность поставляемого </w:t>
            </w:r>
            <w:r w:rsidRPr="00B35F55">
              <w:rPr>
                <w:i/>
                <w:sz w:val="24"/>
                <w:szCs w:val="24"/>
              </w:rPr>
              <w:t>оборудования.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DA133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A133C" w:rsidRDefault="00B35F55" w:rsidP="00B35F55">
            <w:pPr>
              <w:ind w:firstLine="346"/>
              <w:rPr>
                <w:i/>
                <w:color w:val="FF0000"/>
                <w:sz w:val="24"/>
                <w:szCs w:val="24"/>
              </w:rPr>
            </w:pPr>
            <w:r w:rsidRPr="00B35F55">
              <w:rPr>
                <w:i/>
                <w:sz w:val="24"/>
                <w:szCs w:val="24"/>
              </w:rPr>
              <w:t>Согласно руководства по эксплуатации.</w:t>
            </w:r>
          </w:p>
        </w:tc>
      </w:tr>
    </w:tbl>
    <w:p w:rsidR="00F269AC" w:rsidRPr="00D64AFA" w:rsidRDefault="00F269AC" w:rsidP="00F269AC">
      <w:pPr>
        <w:jc w:val="center"/>
      </w:pPr>
    </w:p>
    <w:p w:rsidR="00F269AC" w:rsidRPr="00D64AFA" w:rsidRDefault="00F269AC" w:rsidP="00F269AC">
      <w:pPr>
        <w:jc w:val="center"/>
      </w:pPr>
      <w:r w:rsidRPr="00D64AFA">
        <w:t>РАЗДЕЛ 8. ТРЕБОВАНИЯ К ОБЪЕМУ И/ИЛИ СРОКУ ПРЕДОСТАВЛЕНИЯ ГАРАНТИЙ</w:t>
      </w:r>
    </w:p>
    <w:p w:rsidR="00F269AC" w:rsidRPr="00D64AFA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64AFA" w:rsidRPr="00D64AFA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64AFA" w:rsidRDefault="00B35F55" w:rsidP="004D0C99">
            <w:pPr>
              <w:ind w:firstLine="346"/>
              <w:rPr>
                <w:i/>
                <w:sz w:val="24"/>
                <w:szCs w:val="24"/>
              </w:rPr>
            </w:pPr>
            <w:r w:rsidRPr="00D64AFA">
              <w:rPr>
                <w:i/>
                <w:sz w:val="24"/>
                <w:szCs w:val="24"/>
              </w:rPr>
              <w:t xml:space="preserve">Гарантийный срок службы должен составлять не менее 24 месяцев </w:t>
            </w:r>
          </w:p>
        </w:tc>
      </w:tr>
    </w:tbl>
    <w:p w:rsidR="00F269AC" w:rsidRPr="00D64AFA" w:rsidRDefault="00F269AC" w:rsidP="00F269AC">
      <w:pPr>
        <w:jc w:val="center"/>
      </w:pPr>
      <w:r w:rsidRPr="00D64AFA">
        <w:t>РАЗДЕЛ 9. ТРЕБОВАНИЯ ПО РЕМОНТОПРИГОДНОСТИ</w:t>
      </w:r>
    </w:p>
    <w:p w:rsidR="00F269AC" w:rsidRPr="00D64AFA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64AFA" w:rsidRPr="00D64AFA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64AFA" w:rsidRDefault="00B35F55" w:rsidP="00E93563">
            <w:pPr>
              <w:rPr>
                <w:i/>
                <w:sz w:val="24"/>
                <w:szCs w:val="24"/>
              </w:rPr>
            </w:pPr>
            <w:r w:rsidRPr="00D64AFA">
              <w:rPr>
                <w:i/>
                <w:sz w:val="24"/>
                <w:szCs w:val="24"/>
              </w:rPr>
              <w:t xml:space="preserve">Оборудование (товар) должно быть ремонтопригодно </w:t>
            </w:r>
            <w:r w:rsidR="00D64AFA" w:rsidRPr="00D64AFA">
              <w:rPr>
                <w:i/>
                <w:sz w:val="24"/>
                <w:szCs w:val="24"/>
              </w:rPr>
              <w:t xml:space="preserve">согласно </w:t>
            </w:r>
            <w:r w:rsidR="004D0C99" w:rsidRPr="004D0C99">
              <w:rPr>
                <w:i/>
                <w:sz w:val="24"/>
                <w:szCs w:val="24"/>
              </w:rPr>
              <w:t>ГОСТ Р 53228-2008</w:t>
            </w:r>
            <w:r w:rsidR="00A0190C">
              <w:rPr>
                <w:i/>
                <w:sz w:val="24"/>
                <w:szCs w:val="24"/>
              </w:rPr>
              <w:t xml:space="preserve">, ТУ </w:t>
            </w:r>
          </w:p>
        </w:tc>
      </w:tr>
    </w:tbl>
    <w:p w:rsidR="00F269AC" w:rsidRPr="00D64AFA" w:rsidRDefault="00F269AC" w:rsidP="00F269AC">
      <w:pPr>
        <w:jc w:val="center"/>
      </w:pPr>
    </w:p>
    <w:p w:rsidR="00F269AC" w:rsidRPr="00D64AFA" w:rsidRDefault="00F269AC" w:rsidP="00F269AC">
      <w:pPr>
        <w:jc w:val="center"/>
      </w:pPr>
      <w:r w:rsidRPr="00D64AFA">
        <w:t>РАЗДЕЛ 10. ТРЕБОВАНИЯ К ОБСЛУЖИВАНИЮ</w:t>
      </w:r>
    </w:p>
    <w:p w:rsidR="00F269AC" w:rsidRPr="00DA133C" w:rsidRDefault="00F269AC" w:rsidP="00F269AC">
      <w:pPr>
        <w:jc w:val="center"/>
        <w:rPr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DA133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4D0C99" w:rsidRDefault="00D64AFA" w:rsidP="004D0C99">
            <w:pPr>
              <w:ind w:firstLine="346"/>
              <w:rPr>
                <w:i/>
                <w:sz w:val="24"/>
                <w:szCs w:val="24"/>
              </w:rPr>
            </w:pPr>
            <w:r w:rsidRPr="00D64AFA">
              <w:rPr>
                <w:i/>
                <w:sz w:val="24"/>
                <w:szCs w:val="24"/>
              </w:rPr>
              <w:t xml:space="preserve">Поставщик обязан гарантировать наличие сервисного обслуживания оборудования на территории </w:t>
            </w:r>
            <w:r w:rsidR="004D0C99">
              <w:rPr>
                <w:i/>
                <w:sz w:val="24"/>
                <w:szCs w:val="24"/>
              </w:rPr>
              <w:t>Дальневосточного территориального округа</w:t>
            </w:r>
            <w:r w:rsidRPr="00D64AFA">
              <w:rPr>
                <w:i/>
                <w:sz w:val="24"/>
                <w:szCs w:val="24"/>
              </w:rPr>
              <w:t>, в течение всего срока гарантийного обслуживания.</w:t>
            </w:r>
          </w:p>
        </w:tc>
      </w:tr>
    </w:tbl>
    <w:p w:rsidR="00F269AC" w:rsidRPr="00D64AFA" w:rsidRDefault="00F269AC" w:rsidP="00F269AC">
      <w:pPr>
        <w:jc w:val="center"/>
      </w:pPr>
    </w:p>
    <w:p w:rsidR="00F269AC" w:rsidRPr="00D64AFA" w:rsidRDefault="00F269AC" w:rsidP="00F269AC">
      <w:pPr>
        <w:jc w:val="center"/>
      </w:pPr>
      <w:r w:rsidRPr="00D64AFA">
        <w:t>РАЗДЕЛ 11. ЭКОЛОГИЧЕСКИЕ ТРЕБОВАНИЯ</w:t>
      </w:r>
    </w:p>
    <w:p w:rsidR="00F269AC" w:rsidRPr="00D64AFA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64AFA" w:rsidRPr="00D64AFA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64AFA" w:rsidRDefault="004D0C99" w:rsidP="00D64AFA">
            <w:pPr>
              <w:ind w:firstLine="346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Отсутствуют</w:t>
            </w:r>
          </w:p>
        </w:tc>
      </w:tr>
    </w:tbl>
    <w:p w:rsidR="00F269AC" w:rsidRPr="00D64AFA" w:rsidRDefault="00F269AC" w:rsidP="00F269AC">
      <w:pPr>
        <w:jc w:val="center"/>
      </w:pPr>
    </w:p>
    <w:p w:rsidR="00F269AC" w:rsidRPr="00D64AFA" w:rsidRDefault="00F269AC" w:rsidP="00F269AC">
      <w:pPr>
        <w:jc w:val="center"/>
      </w:pPr>
      <w:r w:rsidRPr="00D64AFA">
        <w:t>РАЗДЕЛ 12. ТРЕБОВАНИЯ ПО БЕЗОПАСНОСТИ</w:t>
      </w:r>
    </w:p>
    <w:p w:rsidR="00F269AC" w:rsidRPr="00DA133C" w:rsidRDefault="00F269AC" w:rsidP="00F269AC">
      <w:pPr>
        <w:jc w:val="center"/>
        <w:rPr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DA133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64AFA" w:rsidRDefault="006931DC" w:rsidP="006931DC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6931DC">
              <w:rPr>
                <w:i/>
                <w:color w:val="000000"/>
                <w:sz w:val="24"/>
                <w:szCs w:val="24"/>
                <w:shd w:val="clear" w:color="auto" w:fill="FFFFFF"/>
              </w:rPr>
              <w:t>Общие требования безопасности к конструкции весов должны соответствовать</w:t>
            </w:r>
            <w:r w:rsidRPr="006931DC">
              <w:rPr>
                <w:rStyle w:val="apple-converted-space"/>
                <w:i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6931DC">
              <w:rPr>
                <w:i/>
                <w:color w:val="000000"/>
                <w:sz w:val="24"/>
                <w:szCs w:val="24"/>
                <w:shd w:val="clear" w:color="auto" w:fill="FFFFFF"/>
              </w:rPr>
              <w:t>ГОСТ 12.2.003.</w:t>
            </w:r>
            <w:r w:rsidRPr="006931DC">
              <w:rPr>
                <w:i/>
                <w:sz w:val="24"/>
                <w:szCs w:val="24"/>
              </w:rPr>
              <w:t xml:space="preserve"> </w:t>
            </w:r>
            <w:r w:rsidRPr="006931DC">
              <w:rPr>
                <w:i/>
                <w:color w:val="000000"/>
                <w:sz w:val="24"/>
                <w:szCs w:val="24"/>
                <w:shd w:val="clear" w:color="auto" w:fill="FFFFFF"/>
              </w:rPr>
              <w:t>Общие требования безопасности к электрооборудованию весов должны соответствовать</w:t>
            </w:r>
            <w:r w:rsidRPr="006931DC">
              <w:rPr>
                <w:rStyle w:val="apple-converted-space"/>
                <w:i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6931DC">
              <w:rPr>
                <w:i/>
                <w:color w:val="000000"/>
                <w:sz w:val="24"/>
                <w:szCs w:val="24"/>
                <w:shd w:val="clear" w:color="auto" w:fill="FFFFFF"/>
              </w:rPr>
              <w:t>ГОСТ 12.2.007.0</w:t>
            </w:r>
            <w:r w:rsidRPr="006931DC">
              <w:rPr>
                <w:rStyle w:val="apple-converted-space"/>
                <w:i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6931DC">
              <w:rPr>
                <w:i/>
                <w:color w:val="000000"/>
                <w:sz w:val="24"/>
                <w:szCs w:val="24"/>
                <w:shd w:val="clear" w:color="auto" w:fill="FFFFFF"/>
              </w:rPr>
              <w:t>и (или)</w:t>
            </w:r>
            <w:r w:rsidRPr="006931DC">
              <w:rPr>
                <w:rStyle w:val="apple-converted-space"/>
                <w:i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6931DC">
              <w:rPr>
                <w:i/>
                <w:color w:val="000000"/>
                <w:sz w:val="24"/>
                <w:szCs w:val="24"/>
                <w:shd w:val="clear" w:color="auto" w:fill="FFFFFF"/>
              </w:rPr>
              <w:t>ГОСТ 22789.</w:t>
            </w:r>
            <w:r w:rsidRPr="006931DC">
              <w:rPr>
                <w:i/>
                <w:sz w:val="24"/>
                <w:szCs w:val="24"/>
              </w:rPr>
              <w:t xml:space="preserve"> </w:t>
            </w:r>
          </w:p>
        </w:tc>
      </w:tr>
    </w:tbl>
    <w:p w:rsidR="00F269AC" w:rsidRPr="00D64AFA" w:rsidRDefault="00F269AC" w:rsidP="00F269AC">
      <w:pPr>
        <w:jc w:val="center"/>
      </w:pPr>
    </w:p>
    <w:p w:rsidR="00F269AC" w:rsidRPr="00D64AFA" w:rsidRDefault="00F269AC" w:rsidP="003C2CF5">
      <w:pPr>
        <w:tabs>
          <w:tab w:val="left" w:pos="3686"/>
        </w:tabs>
        <w:jc w:val="center"/>
      </w:pPr>
      <w:r w:rsidRPr="00D64AFA">
        <w:t>РАЗДЕЛ 13. ТРЕБОВАНИЯ К КАЧЕСТВУ И КЛАССИФИКАЦИЯ ОБОРУДОВАНИЯ</w:t>
      </w:r>
    </w:p>
    <w:p w:rsidR="00F269AC" w:rsidRPr="00D64AFA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DA133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A133C" w:rsidRDefault="00D64AFA" w:rsidP="003C2CF5">
            <w:pPr>
              <w:autoSpaceDE w:val="0"/>
              <w:autoSpaceDN w:val="0"/>
              <w:adjustRightInd w:val="0"/>
              <w:ind w:firstLine="346"/>
              <w:jc w:val="both"/>
              <w:rPr>
                <w:i/>
                <w:color w:val="FF0000"/>
                <w:sz w:val="24"/>
                <w:szCs w:val="24"/>
              </w:rPr>
            </w:pPr>
            <w:r w:rsidRPr="003C2CF5">
              <w:rPr>
                <w:i/>
                <w:sz w:val="24"/>
                <w:szCs w:val="24"/>
              </w:rPr>
              <w:t>Оборудование по своему качеству должно соответствовать</w:t>
            </w:r>
            <w:r w:rsidR="003C2CF5" w:rsidRPr="003C2CF5">
              <w:rPr>
                <w:i/>
                <w:sz w:val="24"/>
                <w:szCs w:val="24"/>
              </w:rPr>
              <w:t xml:space="preserve"> положениям ГОСТов, ТУ, сертификатам завода изготовителя и другим требованиям, действующим на территории РФ.</w:t>
            </w:r>
          </w:p>
        </w:tc>
      </w:tr>
    </w:tbl>
    <w:p w:rsidR="00F269AC" w:rsidRPr="00DA133C" w:rsidRDefault="00F269AC" w:rsidP="00F269AC">
      <w:pPr>
        <w:spacing w:line="276" w:lineRule="auto"/>
        <w:jc w:val="center"/>
        <w:rPr>
          <w:color w:val="FF0000"/>
          <w:sz w:val="26"/>
          <w:szCs w:val="26"/>
        </w:rPr>
      </w:pPr>
    </w:p>
    <w:p w:rsidR="00F269AC" w:rsidRPr="003C2CF5" w:rsidRDefault="00F269AC" w:rsidP="00F269AC">
      <w:pPr>
        <w:spacing w:line="276" w:lineRule="auto"/>
        <w:jc w:val="center"/>
        <w:rPr>
          <w:sz w:val="26"/>
          <w:szCs w:val="26"/>
        </w:rPr>
      </w:pPr>
      <w:r w:rsidRPr="003C2CF5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F269AC" w:rsidRPr="003C2CF5" w:rsidRDefault="00F269AC" w:rsidP="00F269AC">
      <w:pPr>
        <w:spacing w:line="276" w:lineRule="auto"/>
        <w:jc w:val="center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C2CF5" w:rsidRPr="003C2CF5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3C2CF5" w:rsidRDefault="00F54A17" w:rsidP="003C2CF5">
            <w:pPr>
              <w:ind w:firstLine="346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Поставщик должен обладать каталогом запасных частей и руководством по ремонту поставляемого оборудования</w:t>
            </w:r>
            <w:r w:rsidR="003C2CF5" w:rsidRPr="003C2CF5">
              <w:rPr>
                <w:i/>
                <w:sz w:val="24"/>
                <w:szCs w:val="24"/>
              </w:rPr>
              <w:t>.</w:t>
            </w:r>
          </w:p>
        </w:tc>
      </w:tr>
    </w:tbl>
    <w:p w:rsidR="00F269AC" w:rsidRPr="003C2CF5" w:rsidRDefault="00F269AC" w:rsidP="00F269AC">
      <w:pPr>
        <w:tabs>
          <w:tab w:val="left" w:pos="540"/>
        </w:tabs>
        <w:jc w:val="center"/>
      </w:pPr>
    </w:p>
    <w:p w:rsidR="00F269AC" w:rsidRPr="003C2CF5" w:rsidRDefault="00F269AC" w:rsidP="00F269AC">
      <w:pPr>
        <w:tabs>
          <w:tab w:val="left" w:pos="540"/>
        </w:tabs>
        <w:jc w:val="center"/>
      </w:pPr>
      <w:r w:rsidRPr="003C2CF5">
        <w:t>РАЗДЕЛ 15. ДОПОЛНИТЕЛЬНЫЕ (ИНЫЕ) ТРЕБОВАНИЯ</w:t>
      </w:r>
    </w:p>
    <w:p w:rsidR="00F269AC" w:rsidRPr="003C2CF5" w:rsidRDefault="00F269AC" w:rsidP="00F269AC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C2CF5" w:rsidRPr="003C2CF5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F54A17" w:rsidRDefault="00670E79" w:rsidP="00670E79">
            <w:pPr>
              <w:ind w:firstLine="346"/>
              <w:jc w:val="both"/>
              <w:rPr>
                <w:b/>
                <w:i/>
                <w:sz w:val="24"/>
                <w:szCs w:val="24"/>
              </w:rPr>
            </w:pPr>
            <w:r w:rsidRPr="00F54A17">
              <w:rPr>
                <w:b/>
                <w:i/>
                <w:sz w:val="24"/>
                <w:szCs w:val="24"/>
              </w:rPr>
              <w:t>- Место поставки оборудования</w:t>
            </w:r>
            <w:r w:rsidRPr="00F54A17">
              <w:rPr>
                <w:i/>
                <w:sz w:val="24"/>
                <w:szCs w:val="24"/>
              </w:rPr>
              <w:t xml:space="preserve"> – </w:t>
            </w:r>
            <w:r w:rsidRPr="00F54A17">
              <w:rPr>
                <w:b/>
                <w:i/>
                <w:sz w:val="24"/>
                <w:szCs w:val="24"/>
                <w:u w:val="single"/>
              </w:rPr>
              <w:t xml:space="preserve">Приморский край, ЗАТО г. Фокино, бухта </w:t>
            </w:r>
            <w:r w:rsidR="004D0C99">
              <w:rPr>
                <w:b/>
                <w:i/>
                <w:sz w:val="24"/>
                <w:szCs w:val="24"/>
                <w:u w:val="single"/>
              </w:rPr>
              <w:t>Разбойник</w:t>
            </w:r>
            <w:r w:rsidRPr="00F54A17">
              <w:rPr>
                <w:b/>
                <w:i/>
                <w:sz w:val="24"/>
                <w:szCs w:val="24"/>
                <w:u w:val="single"/>
              </w:rPr>
              <w:t xml:space="preserve"> (территория ДВЦ «ДальРАО» - филиала ФГУП «РосРАО».</w:t>
            </w:r>
          </w:p>
          <w:p w:rsidR="00670E79" w:rsidRPr="00F54A17" w:rsidRDefault="00670E79" w:rsidP="00670E79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F54A17">
              <w:rPr>
                <w:b/>
                <w:i/>
                <w:sz w:val="24"/>
                <w:szCs w:val="24"/>
              </w:rPr>
              <w:t>-</w:t>
            </w:r>
            <w:r w:rsidRPr="00F54A17">
              <w:rPr>
                <w:i/>
                <w:sz w:val="24"/>
                <w:szCs w:val="24"/>
              </w:rPr>
              <w:t xml:space="preserve"> </w:t>
            </w:r>
            <w:r w:rsidRPr="00F54A17">
              <w:rPr>
                <w:b/>
                <w:i/>
                <w:sz w:val="24"/>
                <w:szCs w:val="24"/>
                <w:u w:val="single"/>
              </w:rPr>
              <w:t>Все расходы по доставке оборудования</w:t>
            </w:r>
            <w:r w:rsidRPr="00F54A17">
              <w:rPr>
                <w:i/>
                <w:sz w:val="24"/>
                <w:szCs w:val="24"/>
              </w:rPr>
              <w:t xml:space="preserve"> (стоимость транспортировки, упаковки, страхования и др.) включены в стоимость оборудования.</w:t>
            </w:r>
          </w:p>
          <w:p w:rsidR="00670E79" w:rsidRDefault="00670E79" w:rsidP="00F54A17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F54A17">
              <w:rPr>
                <w:b/>
                <w:i/>
                <w:sz w:val="24"/>
                <w:szCs w:val="24"/>
              </w:rPr>
              <w:t>-</w:t>
            </w:r>
            <w:r w:rsidRPr="00F54A17">
              <w:rPr>
                <w:i/>
                <w:sz w:val="24"/>
                <w:szCs w:val="24"/>
              </w:rPr>
              <w:t xml:space="preserve"> </w:t>
            </w:r>
            <w:r w:rsidRPr="00F54A17">
              <w:rPr>
                <w:b/>
                <w:i/>
                <w:sz w:val="24"/>
                <w:szCs w:val="24"/>
                <w:u w:val="single"/>
              </w:rPr>
              <w:t>Оплат</w:t>
            </w:r>
            <w:r w:rsidR="00F54A17" w:rsidRPr="00F54A17">
              <w:rPr>
                <w:b/>
                <w:i/>
                <w:sz w:val="24"/>
                <w:szCs w:val="24"/>
                <w:u w:val="single"/>
              </w:rPr>
              <w:t>а товара</w:t>
            </w:r>
            <w:r w:rsidR="00F54A17" w:rsidRPr="00F54A17">
              <w:rPr>
                <w:i/>
                <w:sz w:val="24"/>
                <w:szCs w:val="24"/>
              </w:rPr>
              <w:t xml:space="preserve"> (оборудования) производится по факту поставки Товара (оборудования) в течение 30 (тридцати) рабочих дней с даты поставки, после предоставления Покупателю всех необходимых документов согласно подраздела 5.2 настоящего технического задания и подписания Сторонами Акта приема-передачи Товара (оборудования).</w:t>
            </w:r>
          </w:p>
          <w:p w:rsidR="00F54A17" w:rsidRPr="003C2CF5" w:rsidRDefault="00F54A17" w:rsidP="00F54A17">
            <w:pPr>
              <w:ind w:firstLine="346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Pr="003C2CF5" w:rsidRDefault="00F269AC" w:rsidP="00F269AC">
      <w:pPr>
        <w:jc w:val="center"/>
      </w:pPr>
      <w:r w:rsidRPr="003C2CF5">
        <w:t>РАЗДЕЛ 16. ТРЕБОВАНИЯ К КОЛИЧЕСТВУ И СРОКУ (ПЕРИОДИЧНОСТИ) ПОСТАВКИ</w:t>
      </w:r>
    </w:p>
    <w:p w:rsidR="00F269AC" w:rsidRPr="00DA133C" w:rsidRDefault="00F269AC" w:rsidP="00F269AC">
      <w:pPr>
        <w:jc w:val="center"/>
        <w:rPr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DA133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4A17" w:rsidRPr="00F54A17" w:rsidRDefault="00F54A17" w:rsidP="00F54A17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F54A17">
              <w:rPr>
                <w:b/>
                <w:i/>
                <w:sz w:val="24"/>
                <w:szCs w:val="24"/>
              </w:rPr>
              <w:t>- Срок поставки товара</w:t>
            </w:r>
            <w:r>
              <w:rPr>
                <w:i/>
                <w:sz w:val="24"/>
                <w:szCs w:val="24"/>
              </w:rPr>
              <w:t xml:space="preserve"> – </w:t>
            </w:r>
            <w:r w:rsidRPr="00F54A17">
              <w:rPr>
                <w:b/>
                <w:i/>
                <w:sz w:val="24"/>
                <w:szCs w:val="24"/>
                <w:u w:val="single"/>
              </w:rPr>
              <w:t>не позднее 25.12.2015г.</w:t>
            </w:r>
          </w:p>
          <w:p w:rsidR="00F269AC" w:rsidRPr="00DA133C" w:rsidRDefault="00F269AC" w:rsidP="00E93563">
            <w:pPr>
              <w:ind w:firstLine="601"/>
              <w:jc w:val="both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F269AC" w:rsidRPr="00DA133C" w:rsidRDefault="00F269AC" w:rsidP="00F269AC">
      <w:pPr>
        <w:jc w:val="center"/>
        <w:rPr>
          <w:color w:val="FF0000"/>
        </w:rPr>
      </w:pPr>
    </w:p>
    <w:p w:rsidR="00F269AC" w:rsidRPr="003C2CF5" w:rsidRDefault="00F269AC" w:rsidP="00F269AC">
      <w:pPr>
        <w:jc w:val="center"/>
      </w:pPr>
      <w:r w:rsidRPr="003C2CF5">
        <w:t>РАЗДЕЛ 17. ТРЕБОВАНИЕ К ФОРМЕ ПРЕДСТАВЛЯЕМОЙ ИНФОРМАЦИИ</w:t>
      </w:r>
    </w:p>
    <w:p w:rsidR="00F269AC" w:rsidRPr="003C2CF5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C2CF5" w:rsidRPr="003C2CF5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3C2CF5" w:rsidRDefault="003C2CF5" w:rsidP="003C2CF5">
            <w:pPr>
              <w:ind w:firstLine="601"/>
              <w:jc w:val="both"/>
              <w:rPr>
                <w:sz w:val="24"/>
                <w:szCs w:val="24"/>
              </w:rPr>
            </w:pPr>
            <w:r w:rsidRPr="003C2CF5">
              <w:rPr>
                <w:i/>
                <w:sz w:val="24"/>
                <w:szCs w:val="24"/>
              </w:rPr>
              <w:t>Предоставляемая информация должна быть на русском языке.</w:t>
            </w:r>
          </w:p>
        </w:tc>
      </w:tr>
    </w:tbl>
    <w:p w:rsidR="00F269AC" w:rsidRPr="00DA133C" w:rsidRDefault="00F269AC" w:rsidP="00F269AC">
      <w:pPr>
        <w:jc w:val="center"/>
        <w:rPr>
          <w:color w:val="FF0000"/>
          <w:sz w:val="24"/>
          <w:szCs w:val="24"/>
        </w:rPr>
      </w:pPr>
    </w:p>
    <w:p w:rsidR="00F269AC" w:rsidRPr="003C2CF5" w:rsidRDefault="00F269AC" w:rsidP="00F269AC">
      <w:pPr>
        <w:jc w:val="center"/>
        <w:rPr>
          <w:sz w:val="24"/>
          <w:szCs w:val="24"/>
        </w:rPr>
      </w:pPr>
      <w:r w:rsidRPr="003C2CF5">
        <w:t>РАЗДЕЛ 18. ТРЕБОВАНИЯ К ТЕХНИЧЕСКОМУ ОБУЧЕНИЮ ПЕРСОНАЛА ЗАКАЗЧИКА</w:t>
      </w:r>
    </w:p>
    <w:p w:rsidR="00F269AC" w:rsidRPr="003C2CF5" w:rsidRDefault="00F269AC" w:rsidP="00F269AC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C2CF5" w:rsidRPr="003C2CF5" w:rsidTr="00E9356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3C2CF5" w:rsidP="003C2CF5">
            <w:pPr>
              <w:ind w:firstLine="454"/>
              <w:jc w:val="both"/>
              <w:rPr>
                <w:i/>
                <w:sz w:val="24"/>
                <w:szCs w:val="24"/>
              </w:rPr>
            </w:pPr>
            <w:r w:rsidRPr="003C2CF5">
              <w:rPr>
                <w:i/>
                <w:sz w:val="24"/>
                <w:szCs w:val="24"/>
              </w:rPr>
              <w:t>Отсутствуют.</w:t>
            </w:r>
          </w:p>
        </w:tc>
      </w:tr>
    </w:tbl>
    <w:p w:rsidR="00F269AC" w:rsidRPr="003C2CF5" w:rsidRDefault="00F269AC" w:rsidP="00F269AC">
      <w:pPr>
        <w:rPr>
          <w:sz w:val="26"/>
          <w:szCs w:val="26"/>
        </w:rPr>
      </w:pPr>
    </w:p>
    <w:p w:rsidR="00F269AC" w:rsidRPr="003C2CF5" w:rsidRDefault="00F269AC" w:rsidP="00F269AC">
      <w:pPr>
        <w:jc w:val="center"/>
      </w:pPr>
      <w:r w:rsidRPr="003C2CF5">
        <w:t>РАЗДЕЛ 19. ПЕРЕЧЕНЬ ПРИНЯТЫХ СОКРАЩЕНИЙ</w:t>
      </w:r>
    </w:p>
    <w:p w:rsidR="00F269AC" w:rsidRPr="003C2CF5" w:rsidRDefault="00F269AC" w:rsidP="00F269AC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Расшифровка сокращения</w:t>
            </w:r>
          </w:p>
        </w:tc>
      </w:tr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Pr="003C2CF5" w:rsidRDefault="00F269AC" w:rsidP="00F269AC">
      <w:pPr>
        <w:ind w:firstLine="567"/>
        <w:jc w:val="both"/>
        <w:rPr>
          <w:sz w:val="24"/>
          <w:szCs w:val="24"/>
        </w:rPr>
      </w:pPr>
    </w:p>
    <w:p w:rsidR="00F269AC" w:rsidRPr="003C2CF5" w:rsidRDefault="00F269AC" w:rsidP="00F269AC">
      <w:pPr>
        <w:jc w:val="center"/>
      </w:pPr>
      <w:r w:rsidRPr="003C2CF5">
        <w:t>РАЗДЕЛ 20. ПЕРЕЧЕНЬ ПРИЛОЖЕНИЙ</w:t>
      </w:r>
    </w:p>
    <w:p w:rsidR="00F269AC" w:rsidRPr="003C2CF5" w:rsidRDefault="00F269AC" w:rsidP="00F269AC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Номер страницы</w:t>
            </w:r>
          </w:p>
        </w:tc>
      </w:tr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Default="00F269AC" w:rsidP="00F95FA8">
      <w:pPr>
        <w:ind w:left="5103"/>
      </w:pPr>
    </w:p>
    <w:p w:rsidR="00AF454F" w:rsidRDefault="00AF454F" w:rsidP="00F95FA8">
      <w:pPr>
        <w:ind w:left="5103"/>
      </w:pPr>
    </w:p>
    <w:p w:rsidR="00AF454F" w:rsidRDefault="00AF454F" w:rsidP="00F95FA8">
      <w:pPr>
        <w:ind w:left="5103"/>
      </w:pPr>
    </w:p>
    <w:p w:rsidR="00AF454F" w:rsidRDefault="00AF454F" w:rsidP="00F95FA8">
      <w:pPr>
        <w:ind w:left="5103"/>
      </w:pPr>
    </w:p>
    <w:p w:rsidR="00AF454F" w:rsidRPr="003C2CF5" w:rsidRDefault="00303B3E" w:rsidP="00AF454F">
      <w:pPr>
        <w:jc w:val="center"/>
      </w:pPr>
      <w:r>
        <w:t>Начальник ПДО</w:t>
      </w:r>
      <w:r w:rsidR="004D0C99">
        <w:t xml:space="preserve"> </w:t>
      </w:r>
      <w:r w:rsidR="006931DC">
        <w:t xml:space="preserve">                                                                                       </w:t>
      </w:r>
      <w:r>
        <w:t>А.Г. Чумаченко</w:t>
      </w:r>
    </w:p>
    <w:sectPr w:rsidR="00AF454F" w:rsidRPr="003C2CF5" w:rsidSect="00F95FA8">
      <w:headerReference w:type="default" r:id="rId7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160" w:rsidRDefault="00C34160">
      <w:r>
        <w:separator/>
      </w:r>
    </w:p>
  </w:endnote>
  <w:endnote w:type="continuationSeparator" w:id="0">
    <w:p w:rsidR="00C34160" w:rsidRDefault="00C34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160" w:rsidRDefault="00C34160">
      <w:r>
        <w:separator/>
      </w:r>
    </w:p>
  </w:footnote>
  <w:footnote w:type="continuationSeparator" w:id="0">
    <w:p w:rsidR="00C34160" w:rsidRDefault="00C34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303B3E" w:rsidP="00C35E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 w15:restartNumberingAfterBreak="0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 w15:restartNumberingAfterBreak="0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 w15:restartNumberingAfterBreak="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 w15:restartNumberingAfterBreak="0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 w15:restartNumberingAfterBreak="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9AC"/>
    <w:rsid w:val="00023F6E"/>
    <w:rsid w:val="00026967"/>
    <w:rsid w:val="001905C8"/>
    <w:rsid w:val="001D66E6"/>
    <w:rsid w:val="00303B3E"/>
    <w:rsid w:val="003361A5"/>
    <w:rsid w:val="00355614"/>
    <w:rsid w:val="00396FFF"/>
    <w:rsid w:val="003C2CF5"/>
    <w:rsid w:val="00471519"/>
    <w:rsid w:val="004D0C99"/>
    <w:rsid w:val="00670E79"/>
    <w:rsid w:val="006931DC"/>
    <w:rsid w:val="006F1BF2"/>
    <w:rsid w:val="00752518"/>
    <w:rsid w:val="00754C8C"/>
    <w:rsid w:val="007661A9"/>
    <w:rsid w:val="007A110F"/>
    <w:rsid w:val="0087040F"/>
    <w:rsid w:val="008C5B53"/>
    <w:rsid w:val="008E4E5F"/>
    <w:rsid w:val="00927A9A"/>
    <w:rsid w:val="009977B1"/>
    <w:rsid w:val="00A0190C"/>
    <w:rsid w:val="00A139CC"/>
    <w:rsid w:val="00A61109"/>
    <w:rsid w:val="00AF454F"/>
    <w:rsid w:val="00B35F55"/>
    <w:rsid w:val="00C34160"/>
    <w:rsid w:val="00CC1328"/>
    <w:rsid w:val="00CE6F8A"/>
    <w:rsid w:val="00D0208E"/>
    <w:rsid w:val="00D26AC8"/>
    <w:rsid w:val="00D55483"/>
    <w:rsid w:val="00D64AFA"/>
    <w:rsid w:val="00DA133C"/>
    <w:rsid w:val="00E20A9F"/>
    <w:rsid w:val="00EA72CB"/>
    <w:rsid w:val="00F269AC"/>
    <w:rsid w:val="00F54A17"/>
    <w:rsid w:val="00F858DB"/>
    <w:rsid w:val="00F95FA8"/>
    <w:rsid w:val="00FA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344955-7EDA-4E81-85F7-04B398C03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4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1724</Words>
  <Characters>9831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Синицына Елена Олеговна</dc:creator>
  <cp:lastModifiedBy>Рябиченко Игорь</cp:lastModifiedBy>
  <cp:revision>6</cp:revision>
  <cp:lastPrinted>2015-10-21T01:59:00Z</cp:lastPrinted>
  <dcterms:created xsi:type="dcterms:W3CDTF">2015-10-21T02:00:00Z</dcterms:created>
  <dcterms:modified xsi:type="dcterms:W3CDTF">2015-10-21T02:11:00Z</dcterms:modified>
</cp:coreProperties>
</file>