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3943E7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3943E7">
        <w:rPr>
          <w:b/>
          <w:bCs/>
          <w:sz w:val="28"/>
          <w:szCs w:val="28"/>
        </w:rPr>
        <w:t>ДОКУМЕНТАЦИЯ ПО ЗАПРОСУ ЦЕН</w:t>
      </w:r>
    </w:p>
    <w:p w:rsidR="0030315B" w:rsidRPr="003943E7" w:rsidRDefault="0030315B" w:rsidP="00AE58B4">
      <w:pPr>
        <w:widowControl w:val="0"/>
        <w:jc w:val="center"/>
        <w:outlineLvl w:val="0"/>
        <w:rPr>
          <w:b/>
          <w:bCs/>
        </w:rPr>
      </w:pPr>
    </w:p>
    <w:p w:rsidR="003943E7" w:rsidRPr="003943E7" w:rsidRDefault="003943E7" w:rsidP="003943E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3943E7">
        <w:rPr>
          <w:b/>
          <w:sz w:val="28"/>
          <w:szCs w:val="28"/>
        </w:rPr>
        <w:t>открытый запрос цен в электронной форме на право заключения договора</w:t>
      </w:r>
    </w:p>
    <w:p w:rsidR="003943E7" w:rsidRPr="003943E7" w:rsidRDefault="003943E7" w:rsidP="003943E7">
      <w:pPr>
        <w:shd w:val="clear" w:color="auto" w:fill="FFFFFF"/>
        <w:spacing w:before="60" w:after="60"/>
        <w:ind w:right="-35" w:firstLine="319"/>
        <w:jc w:val="center"/>
        <w:rPr>
          <w:b/>
        </w:rPr>
      </w:pPr>
      <w:r w:rsidRPr="003943E7">
        <w:rPr>
          <w:b/>
          <w:sz w:val="28"/>
          <w:szCs w:val="28"/>
        </w:rPr>
        <w:t>на поставку специального аварийно-спасательного оборудования для нужд специальных аварийных бригад (САБ) ФГУП «РосРАО».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8C563B" w:rsidRDefault="0084041D" w:rsidP="008C563B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8C563B">
        <w:rPr>
          <w:caps/>
        </w:rPr>
        <w:lastRenderedPageBreak/>
        <w:t xml:space="preserve">Техническое задание </w:t>
      </w:r>
    </w:p>
    <w:p w:rsidR="0084041D" w:rsidRPr="008C563B" w:rsidRDefault="0084041D" w:rsidP="008C563B">
      <w:pPr>
        <w:jc w:val="center"/>
      </w:pP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hAnsi="Times New Roman"/>
          <w:b/>
          <w:bCs/>
          <w:color w:val="231F20"/>
          <w:sz w:val="28"/>
          <w:szCs w:val="28"/>
        </w:rPr>
      </w:pP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Times New Roman" w:hAnsi="Times New Roman"/>
          <w:b/>
          <w:bCs/>
          <w:color w:val="231F20"/>
          <w:sz w:val="28"/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957"/>
      </w:tblGrid>
      <w:tr w:rsidR="003943E7" w:rsidRPr="002E41E6" w:rsidTr="00333BFC">
        <w:tc>
          <w:tcPr>
            <w:tcW w:w="8897" w:type="dxa"/>
          </w:tcPr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Общие сведения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…………………………………………………………..</w:t>
            </w:r>
          </w:p>
          <w:p w:rsidR="003943E7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hanging="436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2081E">
              <w:rPr>
                <w:rFonts w:ascii="Times New Roman" w:hAnsi="Times New Roman"/>
                <w:bCs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………………………………………………………..</w:t>
            </w:r>
          </w:p>
          <w:p w:rsidR="003943E7" w:rsidRPr="00B2081E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hanging="436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2081E">
              <w:rPr>
                <w:rFonts w:ascii="Times New Roman" w:hAnsi="Times New Roman"/>
                <w:bCs/>
                <w:sz w:val="28"/>
                <w:szCs w:val="28"/>
              </w:rPr>
              <w:t xml:space="preserve">Сведения о новизне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………………………………………………….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hanging="436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>Этапы разработки/изготовления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……………………………………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hanging="436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>Документы для разработки/изготовления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………………………….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hanging="436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>Код ОКП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……………………………………………………………...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Область применения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……………………………………………………..</w:t>
            </w:r>
          </w:p>
          <w:p w:rsidR="003943E7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Условия эксплуатации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……………………………………………………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2081E">
              <w:rPr>
                <w:rFonts w:ascii="Times New Roman" w:hAnsi="Times New Roman"/>
                <w:bCs/>
                <w:sz w:val="28"/>
                <w:szCs w:val="28"/>
              </w:rPr>
              <w:t>Технические требования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………………………………………………….</w:t>
            </w:r>
          </w:p>
          <w:p w:rsidR="003943E7" w:rsidRPr="00B2081E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left="284" w:firstLine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2081E">
              <w:rPr>
                <w:rFonts w:ascii="Times New Roman" w:hAnsi="Times New Roman"/>
                <w:bCs/>
                <w:sz w:val="28"/>
                <w:szCs w:val="28"/>
              </w:rPr>
              <w:t xml:space="preserve">Технические, функциональные и качественные характеристики  (потребительские свойства) товаров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left="567" w:hanging="283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2081E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к надежности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…………………………………………..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left="284" w:firstLine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>Требования к составным частям, исходным и эксплуатационным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материалам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………………………………………………………………..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left="284" w:firstLine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к маркировке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…………………………………………...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left="284" w:firstLine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к упаковке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>Требования по правилам сдачи и приемки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……………………………...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left="284" w:firstLine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Порядок сдачи и приемки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…………………………………………..</w:t>
            </w:r>
          </w:p>
          <w:p w:rsidR="003943E7" w:rsidRPr="00CF301F" w:rsidRDefault="003943E7" w:rsidP="003943E7">
            <w:pPr>
              <w:pStyle w:val="affe"/>
              <w:numPr>
                <w:ilvl w:val="1"/>
                <w:numId w:val="30"/>
              </w:numPr>
              <w:autoSpaceDE w:val="0"/>
              <w:autoSpaceDN w:val="0"/>
              <w:adjustRightInd w:val="0"/>
              <w:spacing w:after="0"/>
              <w:ind w:left="284" w:firstLine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по передаче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Покупателю</w:t>
            </w: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 технических и иных документов при поставке товара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………………………………………..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к транспортированию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>Требования к хранению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………………………………………………….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>Требования к объему и/или сроку предоставления гарантий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…………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к обслуживанию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Экологические требования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……………………………………………..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по безопасности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…………………………………………...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к качеству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…………………………………………………..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Дополнительные (иные) требования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…………………………………..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к количеству и сроку (периодической) поставки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……….</w:t>
            </w:r>
          </w:p>
          <w:p w:rsidR="003943E7" w:rsidRPr="00CF301F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 xml:space="preserve">Требования к форме представляемой информации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…………………..</w:t>
            </w:r>
          </w:p>
          <w:p w:rsidR="003943E7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F301F">
              <w:rPr>
                <w:rFonts w:ascii="Times New Roman" w:hAnsi="Times New Roman"/>
                <w:bCs/>
                <w:sz w:val="28"/>
                <w:szCs w:val="28"/>
              </w:rPr>
              <w:t>Перечень принятых сокращений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………………………………………..</w:t>
            </w:r>
          </w:p>
          <w:p w:rsidR="003943E7" w:rsidRPr="00B2081E" w:rsidRDefault="003943E7" w:rsidP="003943E7">
            <w:pPr>
              <w:pStyle w:val="affe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0"/>
              <w:contextualSpacing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2081E">
              <w:rPr>
                <w:rFonts w:ascii="Times New Roman" w:hAnsi="Times New Roman"/>
                <w:bCs/>
                <w:sz w:val="28"/>
                <w:szCs w:val="28"/>
              </w:rPr>
              <w:t>Перечень приложений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………………………………………………......</w:t>
            </w:r>
          </w:p>
        </w:tc>
        <w:tc>
          <w:tcPr>
            <w:tcW w:w="957" w:type="dxa"/>
          </w:tcPr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2E41E6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E41E6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  <w:p w:rsidR="003943E7" w:rsidRPr="004073E2" w:rsidRDefault="003943E7" w:rsidP="00333BFC">
            <w:pPr>
              <w:pStyle w:val="affe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073E2"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</w:tr>
    </w:tbl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3E7" w:rsidRPr="00CF301F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/>
          <w:b/>
          <w:bCs/>
          <w:sz w:val="24"/>
          <w:szCs w:val="24"/>
        </w:rPr>
      </w:pPr>
    </w:p>
    <w:p w:rsidR="003943E7" w:rsidRPr="00CF301F" w:rsidRDefault="003943E7" w:rsidP="003943E7">
      <w:pPr>
        <w:rPr>
          <w:b/>
          <w:bCs/>
        </w:rPr>
      </w:pPr>
      <w:r w:rsidRPr="00CF301F">
        <w:rPr>
          <w:b/>
          <w:bCs/>
        </w:rPr>
        <w:br w:type="page"/>
      </w:r>
    </w:p>
    <w:p w:rsidR="003943E7" w:rsidRPr="00767E84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bCs/>
          <w:color w:val="231F20"/>
          <w:sz w:val="28"/>
          <w:szCs w:val="28"/>
        </w:rPr>
      </w:pPr>
      <w:r w:rsidRPr="00767E84">
        <w:rPr>
          <w:rFonts w:ascii="Times New Roman" w:hAnsi="Times New Roman"/>
          <w:bCs/>
          <w:color w:val="231F20"/>
          <w:sz w:val="28"/>
          <w:szCs w:val="28"/>
        </w:rPr>
        <w:lastRenderedPageBreak/>
        <w:t>Общие сведения</w:t>
      </w:r>
      <w:r>
        <w:rPr>
          <w:rFonts w:ascii="Times New Roman" w:hAnsi="Times New Roman"/>
          <w:bCs/>
          <w:color w:val="231F20"/>
          <w:sz w:val="28"/>
          <w:szCs w:val="28"/>
        </w:rPr>
        <w:t>.</w:t>
      </w:r>
    </w:p>
    <w:p w:rsidR="003943E7" w:rsidRPr="00767E84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767E84">
        <w:rPr>
          <w:rFonts w:ascii="Times New Roman" w:hAnsi="Times New Roman"/>
          <w:bCs/>
          <w:color w:val="231F20"/>
          <w:sz w:val="28"/>
          <w:szCs w:val="28"/>
        </w:rPr>
        <w:t xml:space="preserve">Наименование: Поставка </w:t>
      </w:r>
      <w:r w:rsidRPr="00767E84">
        <w:rPr>
          <w:rFonts w:ascii="Times New Roman" w:hAnsi="Times New Roman"/>
          <w:color w:val="231F20"/>
          <w:sz w:val="28"/>
          <w:szCs w:val="28"/>
        </w:rPr>
        <w:t>специального аварийно-спасательного о</w:t>
      </w:r>
      <w:r>
        <w:rPr>
          <w:rFonts w:ascii="Times New Roman" w:hAnsi="Times New Roman"/>
          <w:color w:val="231F20"/>
          <w:sz w:val="28"/>
          <w:szCs w:val="28"/>
        </w:rPr>
        <w:t xml:space="preserve">борудования для нужд специальных </w:t>
      </w:r>
      <w:r w:rsidRPr="00767E84">
        <w:rPr>
          <w:rFonts w:ascii="Times New Roman" w:hAnsi="Times New Roman"/>
          <w:color w:val="231F20"/>
          <w:sz w:val="28"/>
          <w:szCs w:val="28"/>
        </w:rPr>
        <w:t>аварийных бригад ФГУП «РосРАО»</w:t>
      </w:r>
      <w:r>
        <w:rPr>
          <w:rFonts w:ascii="Times New Roman" w:hAnsi="Times New Roman"/>
          <w:color w:val="231F20"/>
          <w:sz w:val="28"/>
          <w:szCs w:val="28"/>
        </w:rPr>
        <w:t>.</w:t>
      </w:r>
    </w:p>
    <w:p w:rsidR="003943E7" w:rsidRPr="00767E84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color w:val="231F20"/>
          <w:sz w:val="28"/>
          <w:szCs w:val="28"/>
        </w:rPr>
        <w:t xml:space="preserve">Сведения о новизне: Поставляемый Товар должен быть новым, не бывшим в употреблении, свободным от прав третьих лиц. </w:t>
      </w:r>
    </w:p>
    <w:p w:rsidR="003943E7" w:rsidRPr="00767E84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Этапы разработки/изготовления</w:t>
      </w:r>
      <w:r>
        <w:rPr>
          <w:rFonts w:ascii="Times New Roman" w:hAnsi="Times New Roman"/>
          <w:bCs/>
          <w:sz w:val="28"/>
          <w:szCs w:val="28"/>
        </w:rPr>
        <w:t>: Требования к этапам изготовления не предъявляются.</w:t>
      </w:r>
    </w:p>
    <w:p w:rsidR="003943E7" w:rsidRPr="00B47B30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Документы для разработки/изготовления</w:t>
      </w:r>
      <w:r>
        <w:rPr>
          <w:rFonts w:ascii="Times New Roman" w:hAnsi="Times New Roman"/>
          <w:bCs/>
          <w:sz w:val="28"/>
          <w:szCs w:val="28"/>
        </w:rPr>
        <w:t xml:space="preserve">: Не </w:t>
      </w:r>
      <w:proofErr w:type="gramStart"/>
      <w:r>
        <w:rPr>
          <w:rFonts w:ascii="Times New Roman" w:hAnsi="Times New Roman"/>
          <w:bCs/>
          <w:sz w:val="28"/>
          <w:szCs w:val="28"/>
        </w:rPr>
        <w:t>установлены</w:t>
      </w:r>
      <w:proofErr w:type="gramEnd"/>
      <w:r>
        <w:rPr>
          <w:rFonts w:ascii="Times New Roman" w:hAnsi="Times New Roman"/>
          <w:bCs/>
          <w:sz w:val="28"/>
          <w:szCs w:val="28"/>
        </w:rPr>
        <w:t>.</w:t>
      </w:r>
    </w:p>
    <w:p w:rsidR="003943E7" w:rsidRPr="00B47B30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B47B30">
        <w:rPr>
          <w:rFonts w:ascii="Times New Roman" w:hAnsi="Times New Roman"/>
          <w:bCs/>
          <w:sz w:val="28"/>
          <w:szCs w:val="28"/>
        </w:rPr>
        <w:t xml:space="preserve">Код ОКП: </w:t>
      </w:r>
      <w:r w:rsidRPr="00B47B30">
        <w:rPr>
          <w:rFonts w:ascii="Times New Roman" w:hAnsi="Times New Roman"/>
          <w:sz w:val="28"/>
          <w:szCs w:val="28"/>
        </w:rPr>
        <w:t>804100 – агрегаты гидравлические и их составные части для ведения аварийно-спасательных работ; 804110 – насосные установки для ведения аварийно-спасательных работ.</w:t>
      </w:r>
    </w:p>
    <w:p w:rsidR="003943E7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Область применения. </w:t>
      </w:r>
    </w:p>
    <w:p w:rsidR="003943E7" w:rsidRPr="003C0248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Для ликвидации последствий радиационной аварии, в том числе при ликвидации последствий аварий при транспортировании радиоактивных </w:t>
      </w:r>
      <w:r w:rsidRPr="003C0248">
        <w:rPr>
          <w:rFonts w:ascii="Times New Roman" w:hAnsi="Times New Roman"/>
          <w:bCs/>
          <w:sz w:val="28"/>
          <w:szCs w:val="28"/>
        </w:rPr>
        <w:t xml:space="preserve">веществ и радиоактивных отходов. </w:t>
      </w:r>
    </w:p>
    <w:p w:rsidR="003943E7" w:rsidRPr="003C0248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231F20"/>
          <w:sz w:val="28"/>
          <w:szCs w:val="28"/>
        </w:rPr>
      </w:pPr>
      <w:r w:rsidRPr="003C0248">
        <w:rPr>
          <w:rFonts w:ascii="Times New Roman" w:hAnsi="Times New Roman"/>
          <w:bCs/>
          <w:sz w:val="28"/>
          <w:szCs w:val="28"/>
        </w:rPr>
        <w:t>Условия эксплуатации</w:t>
      </w:r>
    </w:p>
    <w:p w:rsidR="003943E7" w:rsidRDefault="003943E7" w:rsidP="003943E7">
      <w:pPr>
        <w:autoSpaceDE w:val="0"/>
        <w:autoSpaceDN w:val="0"/>
        <w:adjustRightInd w:val="0"/>
        <w:jc w:val="both"/>
        <w:rPr>
          <w:bCs/>
          <w:color w:val="231F20"/>
          <w:sz w:val="28"/>
          <w:szCs w:val="28"/>
        </w:rPr>
      </w:pPr>
      <w:r w:rsidRPr="003C0248">
        <w:rPr>
          <w:bCs/>
          <w:color w:val="231F20"/>
          <w:sz w:val="28"/>
          <w:szCs w:val="28"/>
        </w:rPr>
        <w:t>Температурный режим:</w:t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  <w:t>- 30</w:t>
      </w:r>
      <w:r>
        <w:rPr>
          <w:bCs/>
          <w:color w:val="231F20"/>
          <w:sz w:val="28"/>
          <w:szCs w:val="28"/>
          <w:vertAlign w:val="superscript"/>
        </w:rPr>
        <w:t>0</w:t>
      </w:r>
      <w:r>
        <w:rPr>
          <w:bCs/>
          <w:color w:val="231F20"/>
          <w:sz w:val="28"/>
          <w:szCs w:val="28"/>
        </w:rPr>
        <w:t>С…+ 40</w:t>
      </w:r>
      <w:r>
        <w:rPr>
          <w:bCs/>
          <w:color w:val="231F20"/>
          <w:sz w:val="28"/>
          <w:szCs w:val="28"/>
          <w:vertAlign w:val="superscript"/>
        </w:rPr>
        <w:t>0</w:t>
      </w:r>
      <w:r>
        <w:rPr>
          <w:bCs/>
          <w:color w:val="231F20"/>
          <w:sz w:val="28"/>
          <w:szCs w:val="28"/>
        </w:rPr>
        <w:t>С;</w:t>
      </w:r>
    </w:p>
    <w:p w:rsidR="003943E7" w:rsidRDefault="003943E7" w:rsidP="003943E7">
      <w:pPr>
        <w:autoSpaceDE w:val="0"/>
        <w:autoSpaceDN w:val="0"/>
        <w:adjustRightInd w:val="0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Воздействие агрессивных сред: </w:t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  <w:t>присутствует;</w:t>
      </w:r>
    </w:p>
    <w:p w:rsidR="003943E7" w:rsidRDefault="003943E7" w:rsidP="003943E7">
      <w:pPr>
        <w:autoSpaceDE w:val="0"/>
        <w:autoSpaceDN w:val="0"/>
        <w:adjustRightInd w:val="0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Воздействие пыли: </w:t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  <w:t>присутствует;</w:t>
      </w:r>
    </w:p>
    <w:p w:rsidR="003943E7" w:rsidRDefault="003943E7" w:rsidP="003943E7">
      <w:pPr>
        <w:autoSpaceDE w:val="0"/>
        <w:autoSpaceDN w:val="0"/>
        <w:adjustRightInd w:val="0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Механические нагрузки: </w:t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  <w:t>присутствуют;</w:t>
      </w:r>
    </w:p>
    <w:p w:rsidR="003943E7" w:rsidRDefault="003943E7" w:rsidP="003943E7">
      <w:pPr>
        <w:autoSpaceDE w:val="0"/>
        <w:autoSpaceDN w:val="0"/>
        <w:adjustRightInd w:val="0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Вибрационные механические нагрузки: </w:t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  <w:t>присутствуют;</w:t>
      </w:r>
    </w:p>
    <w:p w:rsidR="003943E7" w:rsidRDefault="003943E7" w:rsidP="003943E7">
      <w:pPr>
        <w:autoSpaceDE w:val="0"/>
        <w:autoSpaceDN w:val="0"/>
        <w:adjustRightInd w:val="0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Ударные механические нагрузки: </w:t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  <w:t>присутствуют;</w:t>
      </w:r>
    </w:p>
    <w:p w:rsidR="003943E7" w:rsidRDefault="003943E7" w:rsidP="003943E7">
      <w:pPr>
        <w:autoSpaceDE w:val="0"/>
        <w:autoSpaceDN w:val="0"/>
        <w:adjustRightInd w:val="0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Радиационные нагрузки: </w:t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</w:r>
      <w:r>
        <w:rPr>
          <w:bCs/>
          <w:color w:val="231F20"/>
          <w:sz w:val="28"/>
          <w:szCs w:val="28"/>
        </w:rPr>
        <w:tab/>
        <w:t xml:space="preserve">присутствуют. </w:t>
      </w:r>
    </w:p>
    <w:p w:rsidR="003943E7" w:rsidRPr="003C0248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231F20"/>
          <w:sz w:val="28"/>
          <w:szCs w:val="28"/>
        </w:rPr>
      </w:pPr>
      <w:r w:rsidRPr="00B2081E">
        <w:rPr>
          <w:rFonts w:ascii="Times New Roman" w:hAnsi="Times New Roman"/>
          <w:bCs/>
          <w:sz w:val="28"/>
          <w:szCs w:val="28"/>
        </w:rPr>
        <w:t>Технические требования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943E7" w:rsidRPr="003C0248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color w:val="231F20"/>
          <w:sz w:val="28"/>
          <w:szCs w:val="28"/>
        </w:rPr>
      </w:pPr>
      <w:r w:rsidRPr="00B2081E">
        <w:rPr>
          <w:rFonts w:ascii="Times New Roman" w:hAnsi="Times New Roman"/>
          <w:bCs/>
          <w:sz w:val="28"/>
          <w:szCs w:val="28"/>
        </w:rPr>
        <w:t>Технические, функциональные</w:t>
      </w:r>
      <w:r>
        <w:rPr>
          <w:rFonts w:ascii="Times New Roman" w:hAnsi="Times New Roman"/>
          <w:bCs/>
          <w:sz w:val="28"/>
          <w:szCs w:val="28"/>
        </w:rPr>
        <w:t xml:space="preserve"> и качественные характеристики </w:t>
      </w:r>
      <w:r w:rsidRPr="00B2081E">
        <w:rPr>
          <w:rFonts w:ascii="Times New Roman" w:hAnsi="Times New Roman"/>
          <w:bCs/>
          <w:sz w:val="28"/>
          <w:szCs w:val="28"/>
        </w:rPr>
        <w:t>(потребительские свойства) товаров</w:t>
      </w:r>
      <w:r>
        <w:rPr>
          <w:rFonts w:ascii="Times New Roman" w:hAnsi="Times New Roman"/>
          <w:bCs/>
          <w:sz w:val="28"/>
          <w:szCs w:val="28"/>
        </w:rPr>
        <w:t xml:space="preserve">: </w:t>
      </w:r>
    </w:p>
    <w:tbl>
      <w:tblPr>
        <w:tblStyle w:val="afff4"/>
        <w:tblW w:w="10096" w:type="dxa"/>
        <w:tblLayout w:type="fixed"/>
        <w:tblLook w:val="04A0" w:firstRow="1" w:lastRow="0" w:firstColumn="1" w:lastColumn="0" w:noHBand="0" w:noVBand="1"/>
      </w:tblPr>
      <w:tblGrid>
        <w:gridCol w:w="675"/>
        <w:gridCol w:w="2191"/>
        <w:gridCol w:w="5812"/>
        <w:gridCol w:w="1418"/>
      </w:tblGrid>
      <w:tr w:rsidR="003943E7" w:rsidRPr="003C0248" w:rsidTr="00333BFC">
        <w:tc>
          <w:tcPr>
            <w:tcW w:w="675" w:type="dxa"/>
          </w:tcPr>
          <w:p w:rsidR="003943E7" w:rsidRPr="003C0248" w:rsidRDefault="003943E7" w:rsidP="00333BFC">
            <w:pPr>
              <w:autoSpaceDE w:val="0"/>
              <w:autoSpaceDN w:val="0"/>
              <w:adjustRightInd w:val="0"/>
              <w:ind w:left="-142"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№№ </w:t>
            </w:r>
            <w:proofErr w:type="spellStart"/>
            <w:r>
              <w:rPr>
                <w:bCs/>
                <w:color w:val="231F20"/>
              </w:rPr>
              <w:t>пп</w:t>
            </w:r>
            <w:proofErr w:type="spellEnd"/>
          </w:p>
        </w:tc>
        <w:tc>
          <w:tcPr>
            <w:tcW w:w="2191" w:type="dxa"/>
          </w:tcPr>
          <w:p w:rsidR="003943E7" w:rsidRPr="003C0248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Наименование товара</w:t>
            </w:r>
          </w:p>
        </w:tc>
        <w:tc>
          <w:tcPr>
            <w:tcW w:w="5812" w:type="dxa"/>
          </w:tcPr>
          <w:p w:rsidR="003943E7" w:rsidRPr="003C0248" w:rsidRDefault="003943E7" w:rsidP="00333BFC">
            <w:pPr>
              <w:autoSpaceDE w:val="0"/>
              <w:autoSpaceDN w:val="0"/>
              <w:adjustRightInd w:val="0"/>
              <w:ind w:left="-45" w:right="-14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Характеристики товара</w:t>
            </w:r>
          </w:p>
        </w:tc>
        <w:tc>
          <w:tcPr>
            <w:tcW w:w="1418" w:type="dxa"/>
          </w:tcPr>
          <w:p w:rsidR="003943E7" w:rsidRPr="003C0248" w:rsidRDefault="003943E7" w:rsidP="00333BFC">
            <w:pPr>
              <w:autoSpaceDE w:val="0"/>
              <w:autoSpaceDN w:val="0"/>
              <w:adjustRightInd w:val="0"/>
              <w:ind w:lef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Расчетное количество,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>./ед.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1</w:t>
            </w:r>
          </w:p>
        </w:tc>
        <w:tc>
          <w:tcPr>
            <w:tcW w:w="2191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Аварийно-спасательное оборудование в комплекте</w:t>
            </w:r>
          </w:p>
        </w:tc>
        <w:tc>
          <w:tcPr>
            <w:tcW w:w="5812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Должно включать в себя оборудование и агрегаты одной фирмы - производителя и </w:t>
            </w:r>
            <w:r w:rsidRPr="000A60F5">
              <w:rPr>
                <w:bCs/>
              </w:rPr>
              <w:t xml:space="preserve">состоять из перечня оборудования в соответствии с пп.1.1…1.8. с соответствующими им </w:t>
            </w:r>
            <w:r>
              <w:rPr>
                <w:bCs/>
              </w:rPr>
              <w:t xml:space="preserve">требуемыми </w:t>
            </w:r>
            <w:r w:rsidRPr="000A60F5">
              <w:rPr>
                <w:bCs/>
              </w:rPr>
              <w:t>характеристиками</w:t>
            </w:r>
            <w:r>
              <w:rPr>
                <w:bCs/>
                <w:color w:val="231F20"/>
              </w:rPr>
              <w:t xml:space="preserve"> и свойствами. </w:t>
            </w: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 xml:space="preserve">. 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1.1.</w:t>
            </w:r>
          </w:p>
        </w:tc>
        <w:tc>
          <w:tcPr>
            <w:tcW w:w="2191" w:type="dxa"/>
          </w:tcPr>
          <w:p w:rsidR="003943E7" w:rsidRPr="0088106E" w:rsidRDefault="003943E7" w:rsidP="00333BFC">
            <w:pPr>
              <w:autoSpaceDE w:val="0"/>
              <w:autoSpaceDN w:val="0"/>
              <w:adjustRightInd w:val="0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Насосная станция типа </w:t>
            </w:r>
            <w:proofErr w:type="spellStart"/>
            <w:r>
              <w:rPr>
                <w:bCs/>
                <w:color w:val="231F20"/>
                <w:lang w:val="en-US"/>
              </w:rPr>
              <w:t>Holmatra</w:t>
            </w:r>
            <w:proofErr w:type="spellEnd"/>
            <w:r w:rsidRPr="0088106E"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  <w:lang w:val="en-US"/>
              </w:rPr>
              <w:t>DPU</w:t>
            </w:r>
            <w:r w:rsidRPr="0088106E">
              <w:rPr>
                <w:bCs/>
                <w:color w:val="231F20"/>
              </w:rPr>
              <w:t>31</w:t>
            </w:r>
            <w:r>
              <w:rPr>
                <w:bCs/>
                <w:color w:val="231F20"/>
              </w:rPr>
              <w:t>Р</w:t>
            </w:r>
            <w:r>
              <w:rPr>
                <w:bCs/>
                <w:color w:val="231F20"/>
                <w:lang w:val="en-US"/>
              </w:rPr>
              <w:t>C</w:t>
            </w:r>
            <w:r w:rsidRPr="0088106E"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</w:rPr>
              <w:t xml:space="preserve">или ее аналог. </w:t>
            </w:r>
          </w:p>
        </w:tc>
        <w:tc>
          <w:tcPr>
            <w:tcW w:w="5812" w:type="dxa"/>
          </w:tcPr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/>
              <w:contextualSpacing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/>
                <w:color w:val="231F20"/>
                <w:sz w:val="24"/>
                <w:szCs w:val="24"/>
              </w:rPr>
              <w:t>Предназначение: для обеспечения работы (приведения в действие) аварийно-спасательного гидравлического оборудования и инструмента. Должна: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/>
                <w:color w:val="231F20"/>
                <w:sz w:val="24"/>
                <w:szCs w:val="24"/>
              </w:rPr>
              <w:t>иметь четырехтактный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бензиновый двигатель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и гидравлический 2х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>ступ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енчатый аксиальный насос;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обеспечивать 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>непрерывн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ую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у агрегатов и оборудования в течение не менее 4 часов;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t>обеспечи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вать</w:t>
            </w: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одновременную</w:t>
            </w: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работу двух гидравлических 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агрегатов (</w:t>
            </w: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t>инструментов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)</w:t>
            </w: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без потери </w:t>
            </w: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lastRenderedPageBreak/>
              <w:t>мощности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; 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t>имет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ь</w:t>
            </w: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встроенную систему контроля (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онлайн-контроля, по </w:t>
            </w:r>
            <w:r w:rsidRPr="000A0B7C">
              <w:rPr>
                <w:rFonts w:ascii="Times New Roman" w:eastAsia="HelveticaNeueCyr-Light" w:hAnsi="Times New Roman"/>
                <w:sz w:val="24"/>
                <w:szCs w:val="24"/>
                <w:lang w:eastAsia="ru-RU"/>
              </w:rPr>
              <w:t xml:space="preserve">технологию радиочастотной идентификации для двухсторонней передачи информации), для </w:t>
            </w:r>
            <w:r w:rsidRPr="000A0B7C">
              <w:rPr>
                <w:rFonts w:ascii="Times New Roman" w:hAnsi="Times New Roman"/>
                <w:color w:val="231F20"/>
                <w:sz w:val="24"/>
                <w:szCs w:val="24"/>
              </w:rPr>
              <w:t>и</w:t>
            </w:r>
            <w:r w:rsidRPr="000A0B7C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нвентаризации оборудования, лёгкого поиска и просмотра любой информации об инструменте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;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hAnsi="Times New Roman"/>
                <w:color w:val="231F20"/>
                <w:sz w:val="24"/>
                <w:szCs w:val="24"/>
              </w:rPr>
              <w:t>иметь корпус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 из 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ударопрочных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жаростойких материалов; 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иметь 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два</w:t>
            </w:r>
            <w:r w:rsidRPr="00E90548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 одинарны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х</w:t>
            </w:r>
            <w:r w:rsidRPr="00E90548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 разъем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90548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 для подключения 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двух </w:t>
            </w:r>
            <w:r w:rsidRPr="00E90548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инструментов с 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помощью </w:t>
            </w:r>
            <w:proofErr w:type="spellStart"/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одношланговых</w:t>
            </w:r>
            <w:proofErr w:type="spellEnd"/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 гидравлических систем высокого и низкого давления, с</w:t>
            </w:r>
            <w:r w:rsidRPr="00FC669B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FC669B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озможность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FC669B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 подключения 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и отключения </w:t>
            </w:r>
            <w:r w:rsidRPr="00FC669B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инструмента при работающем насосе (при циркуляции масла в системе)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иметь встроенные в корпус разъёмы для подключения агрегатов;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иметь </w:t>
            </w:r>
            <w:r w:rsidRPr="00E90548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подсветк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E90548"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для работы (подключения отключения оборудования) в условиях плохой видимости (в темноте); </w:t>
            </w:r>
          </w:p>
          <w:p w:rsidR="003943E7" w:rsidRPr="00721F52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 w:firstLine="459"/>
              <w:contextualSpacing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>
              <w:rPr>
                <w:rFonts w:ascii="Times New Roman" w:eastAsia="HelveticaNeueCyr-Light" w:hAnsi="Times New Roman"/>
                <w:color w:val="000000"/>
                <w:sz w:val="24"/>
                <w:szCs w:val="24"/>
                <w:lang w:eastAsia="ru-RU"/>
              </w:rPr>
              <w:t xml:space="preserve">иметь (свечу) 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>свеч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>и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зажигания, 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рычаги и элементы управления, размещенные снаружи и </w:t>
            </w:r>
            <w:proofErr w:type="gramStart"/>
            <w:r>
              <w:rPr>
                <w:rFonts w:ascii="Times New Roman" w:hAnsi="Times New Roman"/>
                <w:color w:val="231F20"/>
                <w:sz w:val="24"/>
                <w:szCs w:val="24"/>
              </w:rPr>
              <w:t>обеспечивающих</w:t>
            </w:r>
            <w:proofErr w:type="gramEnd"/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</w:t>
            </w:r>
            <w:r w:rsidRPr="00721F52">
              <w:rPr>
                <w:rFonts w:ascii="Times New Roman" w:hAnsi="Times New Roman"/>
                <w:color w:val="231F20"/>
                <w:sz w:val="24"/>
                <w:szCs w:val="24"/>
              </w:rPr>
              <w:t>доступ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к ним извне, без разборки наружного корпуса;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обеспечивать защиту персонала (оператора) от нагретых составных частей </w:t>
            </w:r>
            <w:r w:rsidRPr="00721F52">
              <w:rPr>
                <w:color w:val="231F20"/>
              </w:rPr>
              <w:t>двигател</w:t>
            </w:r>
            <w:r>
              <w:rPr>
                <w:color w:val="231F20"/>
              </w:rPr>
              <w:t>я</w:t>
            </w:r>
            <w:r w:rsidRPr="00721F52">
              <w:rPr>
                <w:color w:val="231F20"/>
              </w:rPr>
              <w:t xml:space="preserve"> </w:t>
            </w:r>
            <w:r>
              <w:rPr>
                <w:color w:val="231F20"/>
              </w:rPr>
              <w:t>насоса;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следующие технические характеристики:</w:t>
            </w:r>
          </w:p>
          <w:p w:rsidR="003943E7" w:rsidRPr="00721F52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рабочее давление </w:t>
            </w:r>
            <w:r w:rsidRPr="00721F52">
              <w:rPr>
                <w:color w:val="231F20"/>
              </w:rPr>
              <w:t>–</w:t>
            </w:r>
            <w:r>
              <w:rPr>
                <w:color w:val="231F20"/>
              </w:rPr>
              <w:t xml:space="preserve"> не менее</w:t>
            </w:r>
            <w:r w:rsidRPr="00721F52">
              <w:rPr>
                <w:color w:val="231F20"/>
              </w:rPr>
              <w:t xml:space="preserve"> 720 бар/72 МП</w:t>
            </w:r>
            <w:r>
              <w:rPr>
                <w:color w:val="231F20"/>
              </w:rPr>
              <w:t>а;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rFonts w:eastAsia="HelveticaNeueCyr-Light"/>
                <w:color w:val="000000"/>
              </w:rPr>
            </w:pPr>
            <w:r>
              <w:rPr>
                <w:rFonts w:eastAsia="HelveticaNeueCyr-Light"/>
                <w:color w:val="000000"/>
              </w:rPr>
              <w:t>у</w:t>
            </w:r>
            <w:r w:rsidRPr="00E90548">
              <w:rPr>
                <w:rFonts w:eastAsia="HelveticaNeueCyr-Light"/>
                <w:color w:val="000000"/>
              </w:rPr>
              <w:t>ровень шума</w:t>
            </w:r>
            <w:r>
              <w:rPr>
                <w:rFonts w:eastAsia="HelveticaNeueCyr-Light"/>
                <w:color w:val="000000"/>
              </w:rPr>
              <w:t xml:space="preserve"> </w:t>
            </w:r>
            <w:r w:rsidRPr="00721F52">
              <w:rPr>
                <w:color w:val="231F20"/>
              </w:rPr>
              <w:t>–</w:t>
            </w:r>
            <w:r w:rsidRPr="00E90548">
              <w:rPr>
                <w:rFonts w:eastAsia="HelveticaNeueCyr-Light"/>
                <w:color w:val="000000"/>
              </w:rPr>
              <w:t xml:space="preserve"> не более 68 </w:t>
            </w:r>
            <w:r>
              <w:rPr>
                <w:rFonts w:eastAsia="HelveticaNeueCyr-Light"/>
                <w:color w:val="000000"/>
              </w:rPr>
              <w:t xml:space="preserve">дБ; </w:t>
            </w:r>
          </w:p>
          <w:p w:rsidR="003943E7" w:rsidRPr="00721F52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мощность не менее 3</w:t>
            </w:r>
            <w:r w:rsidRPr="00721F52">
              <w:rPr>
                <w:color w:val="231F20"/>
              </w:rPr>
              <w:t>,</w:t>
            </w:r>
            <w:r>
              <w:rPr>
                <w:color w:val="231F20"/>
              </w:rPr>
              <w:t>5</w:t>
            </w:r>
            <w:r w:rsidRPr="00721F52">
              <w:rPr>
                <w:color w:val="231F20"/>
              </w:rPr>
              <w:t xml:space="preserve"> </w:t>
            </w:r>
            <w:proofErr w:type="spellStart"/>
            <w:r w:rsidRPr="00721F52">
              <w:rPr>
                <w:color w:val="231F20"/>
              </w:rPr>
              <w:t>л</w:t>
            </w:r>
            <w:r>
              <w:rPr>
                <w:color w:val="231F20"/>
              </w:rPr>
              <w:t>.</w:t>
            </w:r>
            <w:proofErr w:type="gramStart"/>
            <w:r w:rsidRPr="00721F52">
              <w:rPr>
                <w:color w:val="231F20"/>
              </w:rPr>
              <w:t>с</w:t>
            </w:r>
            <w:proofErr w:type="spellEnd"/>
            <w:proofErr w:type="gramEnd"/>
            <w:r>
              <w:rPr>
                <w:color w:val="231F20"/>
              </w:rPr>
              <w:t xml:space="preserve">.; </w:t>
            </w:r>
          </w:p>
          <w:p w:rsidR="003943E7" w:rsidRPr="00721F52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топливный бак</w:t>
            </w:r>
            <w:r w:rsidRPr="00721F52">
              <w:rPr>
                <w:color w:val="231F20"/>
              </w:rPr>
              <w:t xml:space="preserve"> </w:t>
            </w:r>
            <w:r>
              <w:rPr>
                <w:color w:val="231F20"/>
              </w:rPr>
              <w:t xml:space="preserve">с </w:t>
            </w:r>
            <w:r w:rsidRPr="00721F52">
              <w:rPr>
                <w:color w:val="231F20"/>
              </w:rPr>
              <w:t>объём</w:t>
            </w:r>
            <w:r>
              <w:rPr>
                <w:color w:val="231F20"/>
              </w:rPr>
              <w:t>ом</w:t>
            </w:r>
            <w:r w:rsidRPr="00721F52">
              <w:rPr>
                <w:color w:val="231F20"/>
              </w:rPr>
              <w:t xml:space="preserve"> –</w:t>
            </w:r>
            <w:r>
              <w:rPr>
                <w:color w:val="231F20"/>
              </w:rPr>
              <w:t xml:space="preserve"> не более </w:t>
            </w:r>
            <w:r w:rsidRPr="00721F52">
              <w:rPr>
                <w:color w:val="231F20"/>
              </w:rPr>
              <w:t>1250 см³</w:t>
            </w:r>
            <w:r>
              <w:rPr>
                <w:color w:val="231F20"/>
              </w:rPr>
              <w:t>;</w:t>
            </w:r>
          </w:p>
          <w:p w:rsidR="003943E7" w:rsidRPr="00721F52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емкость для гидравлической жидкости (масла) с </w:t>
            </w:r>
            <w:r w:rsidRPr="00721F52">
              <w:rPr>
                <w:color w:val="231F20"/>
              </w:rPr>
              <w:t>объём</w:t>
            </w:r>
            <w:r>
              <w:rPr>
                <w:color w:val="231F20"/>
              </w:rPr>
              <w:t>ом</w:t>
            </w:r>
            <w:r w:rsidRPr="00721F52">
              <w:rPr>
                <w:color w:val="231F20"/>
              </w:rPr>
              <w:t xml:space="preserve"> –</w:t>
            </w:r>
            <w:r>
              <w:rPr>
                <w:color w:val="231F20"/>
              </w:rPr>
              <w:t xml:space="preserve"> не более </w:t>
            </w:r>
            <w:r w:rsidRPr="00721F52">
              <w:rPr>
                <w:color w:val="231F20"/>
              </w:rPr>
              <w:t xml:space="preserve"> 2</w:t>
            </w:r>
            <w:r>
              <w:rPr>
                <w:color w:val="231F20"/>
              </w:rPr>
              <w:t>490 см;</w:t>
            </w:r>
          </w:p>
          <w:p w:rsidR="003943E7" w:rsidRPr="00721F52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721F52">
              <w:rPr>
                <w:color w:val="231F20"/>
              </w:rPr>
              <w:t>подач</w:t>
            </w:r>
            <w:r>
              <w:rPr>
                <w:color w:val="231F20"/>
              </w:rPr>
              <w:t xml:space="preserve">у гидравлической жидкости: для первой ступени с рабочим давлением в пределах от 0 до </w:t>
            </w:r>
            <w:r w:rsidRPr="00721F52">
              <w:rPr>
                <w:color w:val="231F20"/>
              </w:rPr>
              <w:t xml:space="preserve">190 бар – </w:t>
            </w:r>
            <w:r>
              <w:rPr>
                <w:color w:val="231F20"/>
              </w:rPr>
              <w:t>2х280</w:t>
            </w:r>
            <w:r w:rsidRPr="00721F52">
              <w:rPr>
                <w:color w:val="231F20"/>
              </w:rPr>
              <w:t>0</w:t>
            </w:r>
            <w:r>
              <w:rPr>
                <w:color w:val="231F20"/>
              </w:rPr>
              <w:t>-3000 </w:t>
            </w:r>
            <w:r w:rsidRPr="00721F52">
              <w:rPr>
                <w:color w:val="231F20"/>
              </w:rPr>
              <w:t>см³/мин.</w:t>
            </w:r>
            <w:r>
              <w:rPr>
                <w:color w:val="231F20"/>
              </w:rPr>
              <w:t xml:space="preserve">; для второй </w:t>
            </w:r>
            <w:r w:rsidRPr="00721F52">
              <w:rPr>
                <w:color w:val="231F20"/>
              </w:rPr>
              <w:t>ступен</w:t>
            </w:r>
            <w:r>
              <w:rPr>
                <w:color w:val="231F20"/>
              </w:rPr>
              <w:t>и в пределах от 190 до 720 бар</w:t>
            </w:r>
            <w:r w:rsidRPr="00721F52">
              <w:rPr>
                <w:color w:val="231F20"/>
              </w:rPr>
              <w:t xml:space="preserve"> – </w:t>
            </w:r>
            <w:r>
              <w:rPr>
                <w:color w:val="231F20"/>
              </w:rPr>
              <w:t>2х550-</w:t>
            </w:r>
            <w:r w:rsidRPr="00721F52">
              <w:rPr>
                <w:color w:val="231F20"/>
              </w:rPr>
              <w:t>6</w:t>
            </w:r>
            <w:r>
              <w:rPr>
                <w:color w:val="231F20"/>
              </w:rPr>
              <w:t>00</w:t>
            </w:r>
            <w:r w:rsidRPr="00721F52">
              <w:rPr>
                <w:color w:val="231F20"/>
              </w:rPr>
              <w:t xml:space="preserve"> см³/мин.</w:t>
            </w:r>
            <w:r>
              <w:rPr>
                <w:color w:val="231F20"/>
              </w:rPr>
              <w:t xml:space="preserve">; </w:t>
            </w:r>
          </w:p>
          <w:p w:rsidR="003943E7" w:rsidRPr="00721F52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721F52">
              <w:rPr>
                <w:color w:val="231F20"/>
              </w:rPr>
              <w:t xml:space="preserve">рабочий вес – не более </w:t>
            </w:r>
            <w:r>
              <w:rPr>
                <w:color w:val="231F20"/>
              </w:rPr>
              <w:t>25,0</w:t>
            </w:r>
            <w:r w:rsidRPr="00721F52">
              <w:rPr>
                <w:color w:val="231F20"/>
              </w:rPr>
              <w:t xml:space="preserve"> кг</w:t>
            </w:r>
            <w:r>
              <w:rPr>
                <w:color w:val="231F20"/>
              </w:rPr>
              <w:t xml:space="preserve">; </w:t>
            </w:r>
          </w:p>
          <w:p w:rsidR="003943E7" w:rsidRPr="001E3E4C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размеры в соотношениях длина, ширины и высоты </w:t>
            </w:r>
            <w:r w:rsidRPr="00721F52">
              <w:rPr>
                <w:color w:val="231F20"/>
              </w:rPr>
              <w:t xml:space="preserve">– не более </w:t>
            </w:r>
            <w:r>
              <w:rPr>
                <w:color w:val="231F20"/>
              </w:rPr>
              <w:t>600х29</w:t>
            </w:r>
            <w:r w:rsidRPr="00721F52">
              <w:rPr>
                <w:color w:val="231F20"/>
              </w:rPr>
              <w:t>0</w:t>
            </w:r>
            <w:r>
              <w:rPr>
                <w:color w:val="231F20"/>
              </w:rPr>
              <w:t>х425</w:t>
            </w:r>
            <w:r w:rsidRPr="00721F52">
              <w:rPr>
                <w:color w:val="231F20"/>
              </w:rPr>
              <w:t xml:space="preserve"> мм</w:t>
            </w:r>
            <w:r>
              <w:rPr>
                <w:color w:val="231F20"/>
              </w:rPr>
              <w:t xml:space="preserve">. </w:t>
            </w: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 xml:space="preserve">. 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>1.2.</w:t>
            </w:r>
          </w:p>
        </w:tc>
        <w:tc>
          <w:tcPr>
            <w:tcW w:w="2191" w:type="dxa"/>
          </w:tcPr>
          <w:p w:rsidR="003943E7" w:rsidRPr="00623820" w:rsidRDefault="003943E7" w:rsidP="00333BFC">
            <w:pPr>
              <w:autoSpaceDE w:val="0"/>
              <w:autoSpaceDN w:val="0"/>
              <w:adjustRightInd w:val="0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Резак гидравлический типа </w:t>
            </w:r>
            <w:proofErr w:type="spellStart"/>
            <w:r>
              <w:rPr>
                <w:bCs/>
                <w:color w:val="231F20"/>
                <w:lang w:val="en-US"/>
              </w:rPr>
              <w:t>Holmatra</w:t>
            </w:r>
            <w:proofErr w:type="spellEnd"/>
            <w:r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  <w:lang w:val="en-US"/>
              </w:rPr>
              <w:lastRenderedPageBreak/>
              <w:t>CU</w:t>
            </w:r>
            <w:r w:rsidRPr="00623820">
              <w:rPr>
                <w:bCs/>
                <w:color w:val="231F20"/>
              </w:rPr>
              <w:t>4040</w:t>
            </w:r>
            <w:r>
              <w:rPr>
                <w:bCs/>
                <w:color w:val="231F20"/>
                <w:lang w:val="en-US"/>
              </w:rPr>
              <w:t>CGP</w:t>
            </w:r>
            <w:r w:rsidRPr="00623820"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</w:rPr>
              <w:t>или его аналог</w:t>
            </w:r>
          </w:p>
        </w:tc>
        <w:tc>
          <w:tcPr>
            <w:tcW w:w="5812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lastRenderedPageBreak/>
              <w:t>Н</w:t>
            </w:r>
            <w:r w:rsidRPr="007B292F">
              <w:rPr>
                <w:color w:val="231F20"/>
              </w:rPr>
              <w:t>азначение: для разрезания металлических конструкций, профильной резки (ослабевания конструкции), удаления определенных элементов пр</w:t>
            </w:r>
            <w:r>
              <w:rPr>
                <w:color w:val="231F20"/>
              </w:rPr>
              <w:t xml:space="preserve">и </w:t>
            </w:r>
            <w:r>
              <w:rPr>
                <w:color w:val="231F20"/>
              </w:rPr>
              <w:lastRenderedPageBreak/>
              <w:t xml:space="preserve">аварийно-спасательных работах, эвакуации.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Должен: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 w:rsidRPr="007B292F">
              <w:rPr>
                <w:color w:val="231F20"/>
              </w:rPr>
              <w:t>имет</w:t>
            </w:r>
            <w:r>
              <w:rPr>
                <w:color w:val="231F20"/>
              </w:rPr>
              <w:t>ь</w:t>
            </w:r>
            <w:r w:rsidRPr="007B292F">
              <w:rPr>
                <w:color w:val="231F20"/>
              </w:rPr>
              <w:t xml:space="preserve"> встроенную систему </w:t>
            </w:r>
            <w:r>
              <w:rPr>
                <w:color w:val="231F20"/>
              </w:rPr>
              <w:t>контроля (</w:t>
            </w:r>
            <w:r w:rsidRPr="007B292F">
              <w:rPr>
                <w:color w:val="231F20"/>
              </w:rPr>
              <w:t>онлайн-контроля</w:t>
            </w:r>
            <w:r>
              <w:rPr>
                <w:color w:val="231F20"/>
              </w:rPr>
              <w:t xml:space="preserve"> с </w:t>
            </w:r>
            <w:r w:rsidRPr="007B292F">
              <w:rPr>
                <w:rFonts w:eastAsia="HelveticaNeueCyr-Light"/>
              </w:rPr>
              <w:t>использ</w:t>
            </w:r>
            <w:r>
              <w:rPr>
                <w:rFonts w:eastAsia="HelveticaNeueCyr-Light"/>
              </w:rPr>
              <w:t>ованием</w:t>
            </w:r>
            <w:r w:rsidRPr="007B292F">
              <w:rPr>
                <w:rFonts w:eastAsia="HelveticaNeueCyr-Light"/>
              </w:rPr>
              <w:t xml:space="preserve"> технологи</w:t>
            </w:r>
            <w:r>
              <w:rPr>
                <w:rFonts w:eastAsia="HelveticaNeueCyr-Light"/>
              </w:rPr>
              <w:t>и</w:t>
            </w:r>
            <w:r w:rsidRPr="007B292F">
              <w:rPr>
                <w:rFonts w:eastAsia="HelveticaNeueCyr-Light"/>
              </w:rPr>
              <w:t xml:space="preserve"> радиочастотной идентификации для двухсторонней передачи информации</w:t>
            </w:r>
            <w:r>
              <w:rPr>
                <w:rFonts w:eastAsia="HelveticaNeueCyr-Light"/>
              </w:rPr>
              <w:t>), необходимой</w:t>
            </w:r>
            <w:r w:rsidRPr="007B292F">
              <w:rPr>
                <w:rFonts w:eastAsia="HelveticaNeueCyr-Light"/>
              </w:rPr>
              <w:t xml:space="preserve"> для </w:t>
            </w:r>
            <w:r w:rsidRPr="007B292F">
              <w:rPr>
                <w:color w:val="231F20"/>
              </w:rPr>
              <w:t>и</w:t>
            </w:r>
            <w:r w:rsidRPr="007B292F">
              <w:rPr>
                <w:rFonts w:eastAsia="HelveticaNeueCyr-Light"/>
                <w:color w:val="000000"/>
              </w:rPr>
              <w:t>нвентаризации</w:t>
            </w:r>
            <w:r>
              <w:rPr>
                <w:rFonts w:eastAsia="HelveticaNeueCyr-Light"/>
                <w:color w:val="000000"/>
              </w:rPr>
              <w:t xml:space="preserve"> (опознавания) </w:t>
            </w:r>
            <w:r w:rsidRPr="007B292F">
              <w:rPr>
                <w:rFonts w:eastAsia="HelveticaNeueCyr-Light"/>
                <w:color w:val="000000"/>
              </w:rPr>
              <w:t xml:space="preserve">оборудования, лёгкого поиска и просмотра </w:t>
            </w:r>
            <w:r>
              <w:rPr>
                <w:rFonts w:eastAsia="HelveticaNeueCyr-Light"/>
                <w:color w:val="000000"/>
              </w:rPr>
              <w:t>любой информации об инструменте;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>
              <w:rPr>
                <w:rFonts w:eastAsia="HelveticaNeueCyr-Light"/>
                <w:color w:val="000000"/>
              </w:rPr>
              <w:t xml:space="preserve">быть </w:t>
            </w:r>
            <w:r w:rsidRPr="007B292F">
              <w:rPr>
                <w:rFonts w:eastAsia="HelveticaNeueCyr-Light"/>
                <w:color w:val="000000"/>
              </w:rPr>
              <w:t xml:space="preserve">укомплектован одним одинарным разъемом для подключения </w:t>
            </w:r>
            <w:proofErr w:type="spellStart"/>
            <w:r w:rsidRPr="007B292F">
              <w:rPr>
                <w:rFonts w:eastAsia="HelveticaNeueCyr-Light"/>
                <w:color w:val="000000"/>
              </w:rPr>
              <w:t>одношланговой</w:t>
            </w:r>
            <w:proofErr w:type="spellEnd"/>
            <w:r w:rsidRPr="007B292F">
              <w:rPr>
                <w:rFonts w:eastAsia="HelveticaNeueCyr-Light"/>
                <w:color w:val="000000"/>
              </w:rPr>
              <w:t xml:space="preserve"> </w:t>
            </w:r>
            <w:r>
              <w:rPr>
                <w:rFonts w:eastAsia="HelveticaNeueCyr-Light"/>
                <w:color w:val="000000"/>
              </w:rPr>
              <w:t xml:space="preserve">шланговой системы </w:t>
            </w:r>
            <w:r w:rsidRPr="007B292F">
              <w:rPr>
                <w:rFonts w:eastAsia="HelveticaNeueCyr-Light"/>
                <w:color w:val="000000"/>
              </w:rPr>
              <w:t xml:space="preserve"> высокого </w:t>
            </w:r>
            <w:r>
              <w:rPr>
                <w:rFonts w:eastAsia="HelveticaNeueCyr-Light"/>
                <w:color w:val="000000"/>
              </w:rPr>
              <w:t xml:space="preserve">и низкого </w:t>
            </w:r>
            <w:r w:rsidRPr="007B292F">
              <w:rPr>
                <w:rFonts w:eastAsia="HelveticaNeueCyr-Light"/>
                <w:color w:val="000000"/>
              </w:rPr>
              <w:t xml:space="preserve">давления </w:t>
            </w:r>
            <w:r>
              <w:rPr>
                <w:rFonts w:eastAsia="HelveticaNeueCyr-Light"/>
                <w:color w:val="000000"/>
              </w:rPr>
              <w:t xml:space="preserve">(шланг высокого давления должен находиться </w:t>
            </w:r>
            <w:r w:rsidRPr="007B292F">
              <w:rPr>
                <w:rFonts w:eastAsia="HelveticaNeueCyr-Light"/>
                <w:color w:val="000000"/>
              </w:rPr>
              <w:t xml:space="preserve">внутри шланга низкого давления) с возможностью </w:t>
            </w:r>
            <w:r>
              <w:rPr>
                <w:rFonts w:eastAsia="HelveticaNeueCyr-Light"/>
                <w:color w:val="000000"/>
              </w:rPr>
              <w:t xml:space="preserve">отключения и </w:t>
            </w:r>
            <w:r w:rsidRPr="007B292F">
              <w:rPr>
                <w:rFonts w:eastAsia="HelveticaNeueCyr-Light"/>
                <w:color w:val="000000"/>
              </w:rPr>
              <w:t xml:space="preserve"> подключения инструмента </w:t>
            </w:r>
            <w:r>
              <w:rPr>
                <w:rFonts w:eastAsia="HelveticaNeueCyr-Light"/>
                <w:color w:val="000000"/>
              </w:rPr>
              <w:t xml:space="preserve">к работающей насосной станции </w:t>
            </w:r>
            <w:r w:rsidRPr="007B292F">
              <w:rPr>
                <w:rFonts w:eastAsia="HelveticaNeueCyr-Light"/>
                <w:color w:val="000000"/>
              </w:rPr>
              <w:t>(при циркуляции масла в системе)</w:t>
            </w:r>
            <w:r>
              <w:rPr>
                <w:rFonts w:eastAsia="HelveticaNeueCyr-Light"/>
                <w:color w:val="00000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>
              <w:rPr>
                <w:rFonts w:eastAsia="HelveticaNeueCyr-Light"/>
                <w:color w:val="000000"/>
              </w:rPr>
              <w:t xml:space="preserve">иметь разъём подключения к насосной станции, </w:t>
            </w:r>
            <w:r w:rsidRPr="007B292F">
              <w:rPr>
                <w:rFonts w:eastAsia="HelveticaNeueCyr-Light"/>
                <w:color w:val="000000"/>
              </w:rPr>
              <w:t>встроен</w:t>
            </w:r>
            <w:r>
              <w:rPr>
                <w:rFonts w:eastAsia="HelveticaNeueCyr-Light"/>
                <w:color w:val="000000"/>
              </w:rPr>
              <w:t>ной</w:t>
            </w:r>
            <w:r w:rsidRPr="007B292F">
              <w:rPr>
                <w:rFonts w:eastAsia="HelveticaNeueCyr-Light"/>
                <w:color w:val="000000"/>
              </w:rPr>
              <w:t xml:space="preserve"> в</w:t>
            </w:r>
            <w:r>
              <w:rPr>
                <w:rFonts w:eastAsia="HelveticaNeueCyr-Light"/>
                <w:color w:val="000000"/>
              </w:rPr>
              <w:t xml:space="preserve"> корпус рукоятки управления инструментом;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в</w:t>
            </w:r>
            <w:r w:rsidRPr="00E41B3C">
              <w:rPr>
                <w:color w:val="231F20"/>
              </w:rPr>
              <w:t>ращающ</w:t>
            </w:r>
            <w:r>
              <w:rPr>
                <w:color w:val="231F20"/>
              </w:rPr>
              <w:t xml:space="preserve">уюся </w:t>
            </w:r>
            <w:proofErr w:type="spellStart"/>
            <w:r w:rsidRPr="00E41B3C">
              <w:rPr>
                <w:color w:val="231F20"/>
              </w:rPr>
              <w:t>полнозахватн</w:t>
            </w:r>
            <w:r>
              <w:rPr>
                <w:color w:val="231F20"/>
              </w:rPr>
              <w:t>ую</w:t>
            </w:r>
            <w:proofErr w:type="spellEnd"/>
            <w:r w:rsidRPr="00E41B3C">
              <w:rPr>
                <w:color w:val="231F20"/>
              </w:rPr>
              <w:t xml:space="preserve"> рукоятк</w:t>
            </w:r>
            <w:r>
              <w:rPr>
                <w:color w:val="231F20"/>
              </w:rPr>
              <w:t>у</w:t>
            </w:r>
            <w:r w:rsidRPr="00E41B3C">
              <w:rPr>
                <w:color w:val="231F20"/>
              </w:rPr>
              <w:t xml:space="preserve"> управления инструментом </w:t>
            </w:r>
            <w:r>
              <w:rPr>
                <w:color w:val="231F20"/>
              </w:rPr>
              <w:t xml:space="preserve">(резаком) </w:t>
            </w:r>
            <w:r w:rsidRPr="00E41B3C">
              <w:rPr>
                <w:color w:val="231F20"/>
              </w:rPr>
              <w:t>с автоматическим возвратом в нейтральное положение и предохранительными клапанами</w:t>
            </w:r>
            <w:r>
              <w:rPr>
                <w:color w:val="231F2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п</w:t>
            </w:r>
            <w:r w:rsidRPr="00242A4B">
              <w:rPr>
                <w:color w:val="231F20"/>
              </w:rPr>
              <w:t>ереносн</w:t>
            </w:r>
            <w:r>
              <w:rPr>
                <w:color w:val="231F20"/>
              </w:rPr>
              <w:t>ую</w:t>
            </w:r>
            <w:r w:rsidRPr="00242A4B">
              <w:rPr>
                <w:color w:val="231F20"/>
              </w:rPr>
              <w:t xml:space="preserve"> рукоятк</w:t>
            </w:r>
            <w:r>
              <w:rPr>
                <w:color w:val="231F20"/>
              </w:rPr>
              <w:t>у</w:t>
            </w:r>
            <w:r w:rsidRPr="00242A4B">
              <w:rPr>
                <w:color w:val="231F20"/>
              </w:rPr>
              <w:t xml:space="preserve"> со встроенной подсветкой для</w:t>
            </w:r>
            <w:r>
              <w:rPr>
                <w:color w:val="231F20"/>
              </w:rPr>
              <w:t xml:space="preserve"> обеспечения</w:t>
            </w:r>
            <w:r w:rsidRPr="00242A4B">
              <w:rPr>
                <w:color w:val="231F20"/>
              </w:rPr>
              <w:t xml:space="preserve"> работы в </w:t>
            </w:r>
            <w:r>
              <w:rPr>
                <w:color w:val="231F20"/>
              </w:rPr>
              <w:t xml:space="preserve">условиях плохой видимости (в </w:t>
            </w:r>
            <w:r w:rsidRPr="00242A4B">
              <w:rPr>
                <w:color w:val="231F20"/>
              </w:rPr>
              <w:t>темноте</w:t>
            </w:r>
            <w:r>
              <w:rPr>
                <w:color w:val="231F20"/>
              </w:rPr>
              <w:t>);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иметь лезвие плоской формы;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rPr>
                <w:color w:val="231F20"/>
              </w:rPr>
            </w:pPr>
            <w:r>
              <w:rPr>
                <w:color w:val="231F20"/>
              </w:rPr>
              <w:t>иметь следующие технические характеристики: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rPr>
                <w:color w:val="231F20"/>
              </w:rPr>
            </w:pPr>
            <w:r w:rsidRPr="00E41B3C">
              <w:rPr>
                <w:color w:val="231F20"/>
              </w:rPr>
              <w:t xml:space="preserve">рабочее давление </w:t>
            </w:r>
            <w:r>
              <w:rPr>
                <w:color w:val="231F20"/>
              </w:rPr>
              <w:t xml:space="preserve">– </w:t>
            </w:r>
            <w:r w:rsidRPr="00E41B3C">
              <w:rPr>
                <w:color w:val="231F20"/>
              </w:rPr>
              <w:t>не менее 720</w:t>
            </w:r>
            <w:r>
              <w:rPr>
                <w:color w:val="231F20"/>
              </w:rPr>
              <w:t> </w:t>
            </w:r>
            <w:r w:rsidRPr="00E41B3C">
              <w:rPr>
                <w:color w:val="231F20"/>
              </w:rPr>
              <w:t>бар/72</w:t>
            </w:r>
            <w:r>
              <w:rPr>
                <w:color w:val="231F20"/>
              </w:rPr>
              <w:t> </w:t>
            </w:r>
            <w:r w:rsidRPr="00E41B3C">
              <w:rPr>
                <w:color w:val="231F20"/>
              </w:rPr>
              <w:t>МПа</w:t>
            </w:r>
            <w:r>
              <w:rPr>
                <w:color w:val="231F20"/>
              </w:rPr>
              <w:t>;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rPr>
                <w:color w:val="231F20"/>
              </w:rPr>
            </w:pPr>
            <w:r w:rsidRPr="00E41B3C">
              <w:rPr>
                <w:color w:val="231F20"/>
              </w:rPr>
              <w:t xml:space="preserve">раскрытие лезвий </w:t>
            </w:r>
            <w:r>
              <w:rPr>
                <w:color w:val="231F20"/>
              </w:rPr>
              <w:t xml:space="preserve">– </w:t>
            </w:r>
            <w:r w:rsidRPr="00E41B3C">
              <w:rPr>
                <w:color w:val="231F20"/>
              </w:rPr>
              <w:t xml:space="preserve">не менее </w:t>
            </w:r>
            <w:r>
              <w:rPr>
                <w:color w:val="231F20"/>
              </w:rPr>
              <w:t>2</w:t>
            </w:r>
            <w:r w:rsidRPr="00763B53">
              <w:rPr>
                <w:color w:val="231F20"/>
              </w:rPr>
              <w:t>81</w:t>
            </w:r>
            <w:r w:rsidRPr="00E41B3C">
              <w:rPr>
                <w:color w:val="231F20"/>
              </w:rPr>
              <w:t xml:space="preserve"> мм</w:t>
            </w:r>
            <w:r>
              <w:rPr>
                <w:color w:val="231F20"/>
              </w:rPr>
              <w:t xml:space="preserve">; 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rPr>
                <w:color w:val="231F20"/>
              </w:rPr>
            </w:pPr>
            <w:r w:rsidRPr="00E41B3C">
              <w:rPr>
                <w:color w:val="231F20"/>
              </w:rPr>
              <w:t xml:space="preserve">сила резания </w:t>
            </w:r>
            <w:r>
              <w:rPr>
                <w:color w:val="231F20"/>
              </w:rPr>
              <w:t xml:space="preserve">– </w:t>
            </w:r>
            <w:r w:rsidRPr="00E41B3C">
              <w:rPr>
                <w:color w:val="231F20"/>
              </w:rPr>
              <w:t xml:space="preserve">не менее </w:t>
            </w:r>
            <w:r w:rsidRPr="00763B53">
              <w:rPr>
                <w:color w:val="231F20"/>
              </w:rPr>
              <w:t>47</w:t>
            </w:r>
            <w:r w:rsidRPr="00E41B3C">
              <w:rPr>
                <w:color w:val="231F20"/>
              </w:rPr>
              <w:t>0 кН/</w:t>
            </w:r>
            <w:r w:rsidRPr="00763B53">
              <w:rPr>
                <w:color w:val="231F20"/>
              </w:rPr>
              <w:t>48</w:t>
            </w:r>
            <w:r w:rsidRPr="00E41B3C">
              <w:rPr>
                <w:color w:val="231F20"/>
              </w:rPr>
              <w:t>,</w:t>
            </w:r>
            <w:r w:rsidRPr="00763B53">
              <w:rPr>
                <w:color w:val="231F20"/>
              </w:rPr>
              <w:t>0</w:t>
            </w:r>
            <w:r w:rsidRPr="00E41B3C">
              <w:rPr>
                <w:color w:val="231F20"/>
              </w:rPr>
              <w:t xml:space="preserve"> т</w:t>
            </w:r>
            <w:r>
              <w:rPr>
                <w:color w:val="231F2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rPr>
                <w:color w:val="231F20"/>
              </w:rPr>
            </w:pPr>
            <w:r>
              <w:rPr>
                <w:color w:val="231F20"/>
              </w:rPr>
              <w:t xml:space="preserve">обеспечивать </w:t>
            </w:r>
            <w:r w:rsidRPr="00E41B3C">
              <w:rPr>
                <w:color w:val="231F20"/>
              </w:rPr>
              <w:t>резк</w:t>
            </w:r>
            <w:r>
              <w:rPr>
                <w:color w:val="231F20"/>
              </w:rPr>
              <w:t>у</w:t>
            </w:r>
            <w:r w:rsidRPr="00E41B3C">
              <w:rPr>
                <w:color w:val="231F20"/>
              </w:rPr>
              <w:t xml:space="preserve"> круглого прутка </w:t>
            </w:r>
            <w:r>
              <w:rPr>
                <w:color w:val="231F20"/>
              </w:rPr>
              <w:t>с размером – не </w:t>
            </w:r>
            <w:r w:rsidRPr="00E41B3C">
              <w:rPr>
                <w:color w:val="231F20"/>
              </w:rPr>
              <w:t>менее 3</w:t>
            </w:r>
            <w:r w:rsidRPr="00763B53">
              <w:rPr>
                <w:color w:val="231F20"/>
              </w:rPr>
              <w:t>5</w:t>
            </w:r>
            <w:r w:rsidRPr="00E41B3C">
              <w:rPr>
                <w:color w:val="231F20"/>
              </w:rPr>
              <w:t xml:space="preserve"> мм</w:t>
            </w:r>
            <w:r>
              <w:rPr>
                <w:color w:val="231F20"/>
              </w:rPr>
              <w:t>;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rPr>
                <w:color w:val="231F20"/>
              </w:rPr>
            </w:pPr>
            <w:r w:rsidRPr="00E41B3C">
              <w:rPr>
                <w:color w:val="231F20"/>
              </w:rPr>
              <w:t xml:space="preserve">рабочий вес </w:t>
            </w:r>
            <w:r>
              <w:rPr>
                <w:color w:val="231F20"/>
              </w:rPr>
              <w:t xml:space="preserve">– </w:t>
            </w:r>
            <w:r w:rsidRPr="00E41B3C">
              <w:rPr>
                <w:color w:val="231F20"/>
              </w:rPr>
              <w:t>не более 1</w:t>
            </w:r>
            <w:r w:rsidRPr="00763B53">
              <w:rPr>
                <w:color w:val="231F20"/>
              </w:rPr>
              <w:t>7</w:t>
            </w:r>
            <w:r w:rsidRPr="00E41B3C">
              <w:rPr>
                <w:color w:val="231F20"/>
              </w:rPr>
              <w:t>,</w:t>
            </w:r>
            <w:r w:rsidRPr="00763B53">
              <w:rPr>
                <w:color w:val="231F20"/>
              </w:rPr>
              <w:t>6</w:t>
            </w:r>
            <w:r w:rsidRPr="00E41B3C">
              <w:rPr>
                <w:color w:val="231F20"/>
              </w:rPr>
              <w:t xml:space="preserve"> кг</w:t>
            </w:r>
            <w:r>
              <w:rPr>
                <w:color w:val="231F20"/>
              </w:rPr>
              <w:t>;</w:t>
            </w:r>
          </w:p>
          <w:p w:rsidR="003943E7" w:rsidRDefault="003943E7" w:rsidP="00333BFC">
            <w:pPr>
              <w:pStyle w:val="affe"/>
              <w:autoSpaceDE w:val="0"/>
              <w:autoSpaceDN w:val="0"/>
              <w:adjustRightInd w:val="0"/>
              <w:ind w:left="-45" w:right="-14"/>
              <w:contextualSpacing w:val="0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E41B3C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размеры 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в соотношении длины, ширины и высоты – </w:t>
            </w:r>
            <w:r w:rsidRPr="00E41B3C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не более </w:t>
            </w:r>
            <w:r w:rsidRPr="00763B53">
              <w:rPr>
                <w:rFonts w:ascii="Times New Roman" w:hAnsi="Times New Roman"/>
                <w:color w:val="231F20"/>
                <w:sz w:val="24"/>
                <w:szCs w:val="24"/>
              </w:rPr>
              <w:t>804</w:t>
            </w:r>
            <w:r w:rsidRPr="00E41B3C">
              <w:rPr>
                <w:rFonts w:ascii="Times New Roman" w:hAnsi="Times New Roman"/>
                <w:color w:val="231F20"/>
                <w:sz w:val="24"/>
                <w:szCs w:val="24"/>
              </w:rPr>
              <w:t>*270*2</w:t>
            </w:r>
            <w:r w:rsidRPr="00763B53">
              <w:rPr>
                <w:rFonts w:ascii="Times New Roman" w:hAnsi="Times New Roman"/>
                <w:color w:val="231F20"/>
                <w:sz w:val="24"/>
                <w:szCs w:val="24"/>
              </w:rPr>
              <w:t>18</w:t>
            </w:r>
            <w:r w:rsidRPr="00E41B3C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мм</w:t>
            </w:r>
            <w:r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. </w:t>
            </w: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>.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>1.3.</w:t>
            </w:r>
          </w:p>
        </w:tc>
        <w:tc>
          <w:tcPr>
            <w:tcW w:w="2191" w:type="dxa"/>
          </w:tcPr>
          <w:p w:rsidR="003943E7" w:rsidRPr="00623820" w:rsidRDefault="003943E7" w:rsidP="00333BFC">
            <w:pPr>
              <w:autoSpaceDE w:val="0"/>
              <w:autoSpaceDN w:val="0"/>
              <w:adjustRightInd w:val="0"/>
              <w:rPr>
                <w:bCs/>
                <w:color w:val="231F20"/>
              </w:rPr>
            </w:pPr>
            <w:proofErr w:type="spellStart"/>
            <w:r>
              <w:rPr>
                <w:bCs/>
                <w:color w:val="231F20"/>
              </w:rPr>
              <w:t>Бетонолом</w:t>
            </w:r>
            <w:proofErr w:type="spellEnd"/>
            <w:r>
              <w:rPr>
                <w:bCs/>
                <w:color w:val="231F20"/>
              </w:rPr>
              <w:t xml:space="preserve"> гидравлический типа </w:t>
            </w:r>
            <w:proofErr w:type="spellStart"/>
            <w:r>
              <w:rPr>
                <w:bCs/>
                <w:color w:val="231F20"/>
                <w:lang w:val="en-US"/>
              </w:rPr>
              <w:t>Holmatra</w:t>
            </w:r>
            <w:proofErr w:type="spellEnd"/>
            <w:r>
              <w:rPr>
                <w:bCs/>
                <w:color w:val="231F20"/>
              </w:rPr>
              <w:t xml:space="preserve"> СС20С или его аналог</w:t>
            </w:r>
          </w:p>
        </w:tc>
        <w:tc>
          <w:tcPr>
            <w:tcW w:w="5812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Назначение: для быстрого разлома бетонных конструкций</w:t>
            </w:r>
            <w:r w:rsidRPr="007B292F">
              <w:rPr>
                <w:color w:val="231F20"/>
              </w:rPr>
              <w:t xml:space="preserve"> пр</w:t>
            </w:r>
            <w:r>
              <w:rPr>
                <w:color w:val="231F20"/>
              </w:rPr>
              <w:t xml:space="preserve">и аварийно-спасательных работах.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Должен: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 w:rsidRPr="007B292F">
              <w:rPr>
                <w:color w:val="231F20"/>
              </w:rPr>
              <w:t>имет</w:t>
            </w:r>
            <w:r>
              <w:rPr>
                <w:color w:val="231F20"/>
              </w:rPr>
              <w:t>ь</w:t>
            </w:r>
            <w:r w:rsidRPr="007B292F">
              <w:rPr>
                <w:color w:val="231F20"/>
              </w:rPr>
              <w:t xml:space="preserve"> встроенную систему </w:t>
            </w:r>
            <w:r>
              <w:rPr>
                <w:color w:val="231F20"/>
              </w:rPr>
              <w:t>контроля (</w:t>
            </w:r>
            <w:r w:rsidRPr="007B292F">
              <w:rPr>
                <w:color w:val="231F20"/>
              </w:rPr>
              <w:t>онлайн-контроля</w:t>
            </w:r>
            <w:r>
              <w:rPr>
                <w:color w:val="231F20"/>
              </w:rPr>
              <w:t xml:space="preserve"> с </w:t>
            </w:r>
            <w:r w:rsidRPr="007B292F">
              <w:rPr>
                <w:rFonts w:eastAsia="HelveticaNeueCyr-Light"/>
              </w:rPr>
              <w:t>использ</w:t>
            </w:r>
            <w:r>
              <w:rPr>
                <w:rFonts w:eastAsia="HelveticaNeueCyr-Light"/>
              </w:rPr>
              <w:t>ованием</w:t>
            </w:r>
            <w:r w:rsidRPr="007B292F">
              <w:rPr>
                <w:rFonts w:eastAsia="HelveticaNeueCyr-Light"/>
              </w:rPr>
              <w:t xml:space="preserve"> технологи</w:t>
            </w:r>
            <w:r>
              <w:rPr>
                <w:rFonts w:eastAsia="HelveticaNeueCyr-Light"/>
              </w:rPr>
              <w:t>и</w:t>
            </w:r>
            <w:r w:rsidRPr="007B292F">
              <w:rPr>
                <w:rFonts w:eastAsia="HelveticaNeueCyr-Light"/>
              </w:rPr>
              <w:t xml:space="preserve"> радиочастотной идентификации для двухсторонней передачи информации</w:t>
            </w:r>
            <w:r>
              <w:rPr>
                <w:rFonts w:eastAsia="HelveticaNeueCyr-Light"/>
              </w:rPr>
              <w:t>), необходимой</w:t>
            </w:r>
            <w:r w:rsidRPr="007B292F">
              <w:rPr>
                <w:rFonts w:eastAsia="HelveticaNeueCyr-Light"/>
              </w:rPr>
              <w:t xml:space="preserve"> для </w:t>
            </w:r>
            <w:r w:rsidRPr="007B292F">
              <w:rPr>
                <w:color w:val="231F20"/>
              </w:rPr>
              <w:t>и</w:t>
            </w:r>
            <w:r w:rsidRPr="007B292F">
              <w:rPr>
                <w:rFonts w:eastAsia="HelveticaNeueCyr-Light"/>
                <w:color w:val="000000"/>
              </w:rPr>
              <w:t>нвентаризации</w:t>
            </w:r>
            <w:r>
              <w:rPr>
                <w:rFonts w:eastAsia="HelveticaNeueCyr-Light"/>
                <w:color w:val="000000"/>
              </w:rPr>
              <w:t xml:space="preserve"> (опознавания) </w:t>
            </w:r>
            <w:r w:rsidRPr="007B292F">
              <w:rPr>
                <w:rFonts w:eastAsia="HelveticaNeueCyr-Light"/>
                <w:color w:val="000000"/>
              </w:rPr>
              <w:t xml:space="preserve">оборудования, лёгкого поиска и просмотра </w:t>
            </w:r>
            <w:r>
              <w:rPr>
                <w:rFonts w:eastAsia="HelveticaNeueCyr-Light"/>
                <w:color w:val="000000"/>
              </w:rPr>
              <w:t xml:space="preserve">любой информации об инструменте;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>
              <w:rPr>
                <w:rFonts w:eastAsia="HelveticaNeueCyr-Light"/>
                <w:color w:val="000000"/>
              </w:rPr>
              <w:t>иметь эргономику, обеспечивающую его безопасную эксплуатацию, видимость</w:t>
            </w:r>
            <w:proofErr w:type="gramStart"/>
            <w:r>
              <w:rPr>
                <w:rFonts w:eastAsia="HelveticaNeueCyr-Light"/>
                <w:color w:val="000000"/>
              </w:rPr>
              <w:t xml:space="preserve"> ;</w:t>
            </w:r>
            <w:proofErr w:type="gramEnd"/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>
              <w:rPr>
                <w:rFonts w:eastAsia="HelveticaNeueCyr-Light"/>
                <w:color w:val="000000"/>
              </w:rPr>
              <w:t xml:space="preserve">быть </w:t>
            </w:r>
            <w:r w:rsidRPr="007B292F">
              <w:rPr>
                <w:rFonts w:eastAsia="HelveticaNeueCyr-Light"/>
                <w:color w:val="000000"/>
              </w:rPr>
              <w:t xml:space="preserve">укомплектован одним одинарным разъемом для подключения </w:t>
            </w:r>
            <w:proofErr w:type="spellStart"/>
            <w:r w:rsidRPr="007B292F">
              <w:rPr>
                <w:rFonts w:eastAsia="HelveticaNeueCyr-Light"/>
                <w:color w:val="000000"/>
              </w:rPr>
              <w:t>одношланговой</w:t>
            </w:r>
            <w:proofErr w:type="spellEnd"/>
            <w:r w:rsidRPr="007B292F">
              <w:rPr>
                <w:rFonts w:eastAsia="HelveticaNeueCyr-Light"/>
                <w:color w:val="000000"/>
              </w:rPr>
              <w:t xml:space="preserve"> </w:t>
            </w:r>
            <w:r>
              <w:rPr>
                <w:rFonts w:eastAsia="HelveticaNeueCyr-Light"/>
                <w:color w:val="000000"/>
              </w:rPr>
              <w:t xml:space="preserve">шланговой системы </w:t>
            </w:r>
            <w:r w:rsidRPr="007B292F">
              <w:rPr>
                <w:rFonts w:eastAsia="HelveticaNeueCyr-Light"/>
                <w:color w:val="000000"/>
              </w:rPr>
              <w:t xml:space="preserve"> высокого </w:t>
            </w:r>
            <w:r>
              <w:rPr>
                <w:rFonts w:eastAsia="HelveticaNeueCyr-Light"/>
                <w:color w:val="000000"/>
              </w:rPr>
              <w:t xml:space="preserve">и низкого </w:t>
            </w:r>
            <w:r w:rsidRPr="007B292F">
              <w:rPr>
                <w:rFonts w:eastAsia="HelveticaNeueCyr-Light"/>
                <w:color w:val="000000"/>
              </w:rPr>
              <w:t xml:space="preserve">давления </w:t>
            </w:r>
            <w:r>
              <w:rPr>
                <w:rFonts w:eastAsia="HelveticaNeueCyr-Light"/>
                <w:color w:val="000000"/>
              </w:rPr>
              <w:t xml:space="preserve">(шланг высокого </w:t>
            </w:r>
            <w:r>
              <w:rPr>
                <w:rFonts w:eastAsia="HelveticaNeueCyr-Light"/>
                <w:color w:val="000000"/>
              </w:rPr>
              <w:lastRenderedPageBreak/>
              <w:t xml:space="preserve">давления должен находиться </w:t>
            </w:r>
            <w:r w:rsidRPr="007B292F">
              <w:rPr>
                <w:rFonts w:eastAsia="HelveticaNeueCyr-Light"/>
                <w:color w:val="000000"/>
              </w:rPr>
              <w:t xml:space="preserve">внутри шланга низкого давления) с возможностью </w:t>
            </w:r>
            <w:r>
              <w:rPr>
                <w:rFonts w:eastAsia="HelveticaNeueCyr-Light"/>
                <w:color w:val="000000"/>
              </w:rPr>
              <w:t xml:space="preserve">отключения и </w:t>
            </w:r>
            <w:r w:rsidRPr="007B292F">
              <w:rPr>
                <w:rFonts w:eastAsia="HelveticaNeueCyr-Light"/>
                <w:color w:val="000000"/>
              </w:rPr>
              <w:t xml:space="preserve"> подключения инструмента </w:t>
            </w:r>
            <w:r>
              <w:rPr>
                <w:rFonts w:eastAsia="HelveticaNeueCyr-Light"/>
                <w:color w:val="000000"/>
              </w:rPr>
              <w:t xml:space="preserve">к работающей насосной станции </w:t>
            </w:r>
            <w:r w:rsidRPr="007B292F">
              <w:rPr>
                <w:rFonts w:eastAsia="HelveticaNeueCyr-Light"/>
                <w:color w:val="000000"/>
              </w:rPr>
              <w:t>(при циркуляции масла в системе)</w:t>
            </w:r>
            <w:r>
              <w:rPr>
                <w:rFonts w:eastAsia="HelveticaNeueCyr-Light"/>
                <w:color w:val="000000"/>
              </w:rPr>
              <w:t xml:space="preserve">;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>
              <w:rPr>
                <w:rFonts w:eastAsia="HelveticaNeueCyr-Light"/>
                <w:color w:val="000000"/>
              </w:rPr>
              <w:t xml:space="preserve">иметь разъём подключения к насосной станции, </w:t>
            </w:r>
            <w:r w:rsidRPr="007B292F">
              <w:rPr>
                <w:rFonts w:eastAsia="HelveticaNeueCyr-Light"/>
                <w:color w:val="000000"/>
              </w:rPr>
              <w:t>встроен</w:t>
            </w:r>
            <w:r>
              <w:rPr>
                <w:rFonts w:eastAsia="HelveticaNeueCyr-Light"/>
                <w:color w:val="000000"/>
              </w:rPr>
              <w:t>ной</w:t>
            </w:r>
            <w:r w:rsidRPr="007B292F">
              <w:rPr>
                <w:rFonts w:eastAsia="HelveticaNeueCyr-Light"/>
                <w:color w:val="000000"/>
              </w:rPr>
              <w:t xml:space="preserve"> в</w:t>
            </w:r>
            <w:r>
              <w:rPr>
                <w:rFonts w:eastAsia="HelveticaNeueCyr-Light"/>
                <w:color w:val="000000"/>
              </w:rPr>
              <w:t xml:space="preserve"> корпус рукоятки управления инструментом;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иметь следующие технические характеристики: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рабочее давление – не менее 720 бар/72 МПа;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rPr>
                <w:color w:val="231F20"/>
              </w:rPr>
            </w:pPr>
            <w:r>
              <w:rPr>
                <w:color w:val="231F20"/>
              </w:rPr>
              <w:t>максимальное расстояние раскрытия лезвий (колющих элементов) – не менее 230 мм;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</w:pPr>
            <w:r>
              <w:rPr>
                <w:color w:val="231F20"/>
              </w:rPr>
              <w:t>максимальное усилие на разлом – не менее 68</w:t>
            </w:r>
            <w:r>
              <w:t xml:space="preserve"> кН/6,9 т;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рабочий вес – не более 22,9 кг;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E41B3C">
              <w:rPr>
                <w:color w:val="231F20"/>
              </w:rPr>
              <w:t xml:space="preserve">размеры </w:t>
            </w:r>
            <w:r>
              <w:rPr>
                <w:color w:val="231F20"/>
              </w:rPr>
              <w:t xml:space="preserve">в соотношении длины, ширины и высоты – </w:t>
            </w:r>
            <w:r w:rsidRPr="00E41B3C">
              <w:rPr>
                <w:color w:val="231F20"/>
              </w:rPr>
              <w:t xml:space="preserve">не </w:t>
            </w:r>
            <w:r>
              <w:rPr>
                <w:color w:val="231F20"/>
              </w:rPr>
              <w:t>более 880х440х210 мм.</w:t>
            </w:r>
          </w:p>
          <w:p w:rsidR="003943E7" w:rsidRPr="007B292F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 xml:space="preserve">. 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>1.4.</w:t>
            </w:r>
          </w:p>
        </w:tc>
        <w:tc>
          <w:tcPr>
            <w:tcW w:w="2191" w:type="dxa"/>
          </w:tcPr>
          <w:p w:rsidR="003943E7" w:rsidRPr="00623820" w:rsidRDefault="003943E7" w:rsidP="00333BFC">
            <w:pPr>
              <w:autoSpaceDE w:val="0"/>
              <w:autoSpaceDN w:val="0"/>
              <w:adjustRightInd w:val="0"/>
              <w:ind w:right="-109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Комбинированный инструмент гидравлический (</w:t>
            </w:r>
            <w:proofErr w:type="spellStart"/>
            <w:r>
              <w:rPr>
                <w:bCs/>
                <w:color w:val="231F20"/>
              </w:rPr>
              <w:t>комбиинструмент</w:t>
            </w:r>
            <w:proofErr w:type="spellEnd"/>
            <w:r>
              <w:rPr>
                <w:bCs/>
                <w:color w:val="231F20"/>
              </w:rPr>
              <w:t xml:space="preserve">) типа </w:t>
            </w:r>
            <w:proofErr w:type="spellStart"/>
            <w:r>
              <w:rPr>
                <w:bCs/>
                <w:color w:val="231F20"/>
                <w:lang w:val="en-US"/>
              </w:rPr>
              <w:t>Holmatra</w:t>
            </w:r>
            <w:proofErr w:type="spellEnd"/>
            <w:r>
              <w:rPr>
                <w:bCs/>
                <w:color w:val="231F20"/>
              </w:rPr>
              <w:t xml:space="preserve"> СТ4150С или его аналог</w:t>
            </w:r>
          </w:p>
        </w:tc>
        <w:tc>
          <w:tcPr>
            <w:tcW w:w="5812" w:type="dxa"/>
          </w:tcPr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Назначение:</w:t>
            </w:r>
            <w:r w:rsidRPr="00242A4B">
              <w:rPr>
                <w:color w:val="231F20"/>
              </w:rPr>
              <w:t xml:space="preserve"> расширени</w:t>
            </w:r>
            <w:r>
              <w:rPr>
                <w:color w:val="231F20"/>
              </w:rPr>
              <w:t>е (разжим)</w:t>
            </w:r>
            <w:r w:rsidRPr="00242A4B">
              <w:rPr>
                <w:color w:val="231F20"/>
              </w:rPr>
              <w:t>, сдавливани</w:t>
            </w:r>
            <w:r>
              <w:rPr>
                <w:color w:val="231F20"/>
              </w:rPr>
              <w:t>е</w:t>
            </w:r>
            <w:r w:rsidRPr="00242A4B">
              <w:rPr>
                <w:color w:val="231F20"/>
              </w:rPr>
              <w:t>,</w:t>
            </w:r>
            <w:r>
              <w:rPr>
                <w:color w:val="231F20"/>
              </w:rPr>
              <w:t xml:space="preserve"> стягивание и п</w:t>
            </w:r>
            <w:r w:rsidRPr="00242A4B">
              <w:rPr>
                <w:color w:val="231F20"/>
              </w:rPr>
              <w:t>ерекус</w:t>
            </w:r>
            <w:r>
              <w:rPr>
                <w:color w:val="231F20"/>
              </w:rPr>
              <w:t>ы</w:t>
            </w:r>
            <w:r w:rsidRPr="00242A4B">
              <w:rPr>
                <w:color w:val="231F20"/>
              </w:rPr>
              <w:t>вани</w:t>
            </w:r>
            <w:r>
              <w:rPr>
                <w:color w:val="231F20"/>
              </w:rPr>
              <w:t xml:space="preserve">е металлических и иных конструкций </w:t>
            </w:r>
            <w:r w:rsidRPr="007B292F">
              <w:rPr>
                <w:color w:val="231F20"/>
              </w:rPr>
              <w:t>пр</w:t>
            </w:r>
            <w:r>
              <w:rPr>
                <w:color w:val="231F20"/>
              </w:rPr>
              <w:t xml:space="preserve">и аварийно-спасательных работах.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Должен: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 w:rsidRPr="007B292F">
              <w:rPr>
                <w:color w:val="231F20"/>
              </w:rPr>
              <w:t>имет</w:t>
            </w:r>
            <w:r>
              <w:rPr>
                <w:color w:val="231F20"/>
              </w:rPr>
              <w:t>ь</w:t>
            </w:r>
            <w:r w:rsidRPr="007B292F">
              <w:rPr>
                <w:color w:val="231F20"/>
              </w:rPr>
              <w:t xml:space="preserve"> встроенную систему </w:t>
            </w:r>
            <w:r>
              <w:rPr>
                <w:color w:val="231F20"/>
              </w:rPr>
              <w:t>контроля (</w:t>
            </w:r>
            <w:r w:rsidRPr="007B292F">
              <w:rPr>
                <w:color w:val="231F20"/>
              </w:rPr>
              <w:t>онлайн-контроля</w:t>
            </w:r>
            <w:r>
              <w:rPr>
                <w:color w:val="231F20"/>
              </w:rPr>
              <w:t xml:space="preserve"> с </w:t>
            </w:r>
            <w:r w:rsidRPr="007B292F">
              <w:rPr>
                <w:rFonts w:eastAsia="HelveticaNeueCyr-Light"/>
              </w:rPr>
              <w:t>использ</w:t>
            </w:r>
            <w:r>
              <w:rPr>
                <w:rFonts w:eastAsia="HelveticaNeueCyr-Light"/>
              </w:rPr>
              <w:t>ованием</w:t>
            </w:r>
            <w:r w:rsidRPr="007B292F">
              <w:rPr>
                <w:rFonts w:eastAsia="HelveticaNeueCyr-Light"/>
              </w:rPr>
              <w:t xml:space="preserve"> технологи</w:t>
            </w:r>
            <w:r>
              <w:rPr>
                <w:rFonts w:eastAsia="HelveticaNeueCyr-Light"/>
              </w:rPr>
              <w:t>и</w:t>
            </w:r>
            <w:r w:rsidRPr="007B292F">
              <w:rPr>
                <w:rFonts w:eastAsia="HelveticaNeueCyr-Light"/>
              </w:rPr>
              <w:t xml:space="preserve"> радиочастотной идентификации для двухсторонней передачи информации</w:t>
            </w:r>
            <w:r>
              <w:rPr>
                <w:rFonts w:eastAsia="HelveticaNeueCyr-Light"/>
              </w:rPr>
              <w:t>), необходимой</w:t>
            </w:r>
            <w:r w:rsidRPr="007B292F">
              <w:rPr>
                <w:rFonts w:eastAsia="HelveticaNeueCyr-Light"/>
              </w:rPr>
              <w:t xml:space="preserve"> для </w:t>
            </w:r>
            <w:r w:rsidRPr="007B292F">
              <w:rPr>
                <w:color w:val="231F20"/>
              </w:rPr>
              <w:t>и</w:t>
            </w:r>
            <w:r w:rsidRPr="007B292F">
              <w:rPr>
                <w:rFonts w:eastAsia="HelveticaNeueCyr-Light"/>
                <w:color w:val="000000"/>
              </w:rPr>
              <w:t>нвентаризации</w:t>
            </w:r>
            <w:r>
              <w:rPr>
                <w:rFonts w:eastAsia="HelveticaNeueCyr-Light"/>
                <w:color w:val="000000"/>
              </w:rPr>
              <w:t xml:space="preserve"> (опознавания) </w:t>
            </w:r>
            <w:r w:rsidRPr="007B292F">
              <w:rPr>
                <w:rFonts w:eastAsia="HelveticaNeueCyr-Light"/>
                <w:color w:val="000000"/>
              </w:rPr>
              <w:t xml:space="preserve">оборудования, лёгкого поиска и просмотра </w:t>
            </w:r>
            <w:r>
              <w:rPr>
                <w:rFonts w:eastAsia="HelveticaNeueCyr-Light"/>
                <w:color w:val="000000"/>
              </w:rPr>
              <w:t>любой информации об инструменте;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rFonts w:eastAsia="HelveticaNeueCyr-Light"/>
                <w:color w:val="000000"/>
              </w:rPr>
            </w:pPr>
            <w:r>
              <w:rPr>
                <w:rFonts w:eastAsia="HelveticaNeueCyr-Light"/>
                <w:color w:val="000000"/>
              </w:rPr>
              <w:t xml:space="preserve">быть </w:t>
            </w:r>
            <w:r w:rsidRPr="007B292F">
              <w:rPr>
                <w:rFonts w:eastAsia="HelveticaNeueCyr-Light"/>
                <w:color w:val="000000"/>
              </w:rPr>
              <w:t xml:space="preserve">укомплектован одним одинарным разъемом для подключения </w:t>
            </w:r>
            <w:proofErr w:type="spellStart"/>
            <w:r w:rsidRPr="007B292F">
              <w:rPr>
                <w:rFonts w:eastAsia="HelveticaNeueCyr-Light"/>
                <w:color w:val="000000"/>
              </w:rPr>
              <w:t>одношланговой</w:t>
            </w:r>
            <w:proofErr w:type="spellEnd"/>
            <w:r w:rsidRPr="007B292F">
              <w:rPr>
                <w:rFonts w:eastAsia="HelveticaNeueCyr-Light"/>
                <w:color w:val="000000"/>
              </w:rPr>
              <w:t xml:space="preserve"> </w:t>
            </w:r>
            <w:r>
              <w:rPr>
                <w:rFonts w:eastAsia="HelveticaNeueCyr-Light"/>
                <w:color w:val="000000"/>
              </w:rPr>
              <w:t xml:space="preserve">шланговой системы </w:t>
            </w:r>
            <w:r w:rsidRPr="007B292F">
              <w:rPr>
                <w:rFonts w:eastAsia="HelveticaNeueCyr-Light"/>
                <w:color w:val="000000"/>
              </w:rPr>
              <w:t xml:space="preserve"> высокого </w:t>
            </w:r>
            <w:r>
              <w:rPr>
                <w:rFonts w:eastAsia="HelveticaNeueCyr-Light"/>
                <w:color w:val="000000"/>
              </w:rPr>
              <w:t xml:space="preserve">и низкого </w:t>
            </w:r>
            <w:r w:rsidRPr="007B292F">
              <w:rPr>
                <w:rFonts w:eastAsia="HelveticaNeueCyr-Light"/>
                <w:color w:val="000000"/>
              </w:rPr>
              <w:t xml:space="preserve">давления </w:t>
            </w:r>
            <w:r>
              <w:rPr>
                <w:rFonts w:eastAsia="HelveticaNeueCyr-Light"/>
                <w:color w:val="000000"/>
              </w:rPr>
              <w:t xml:space="preserve">(шланг высокого давления должен находиться </w:t>
            </w:r>
            <w:r w:rsidRPr="007B292F">
              <w:rPr>
                <w:rFonts w:eastAsia="HelveticaNeueCyr-Light"/>
                <w:color w:val="000000"/>
              </w:rPr>
              <w:t xml:space="preserve">внутри шланга низкого давления) с возможностью </w:t>
            </w:r>
            <w:r>
              <w:rPr>
                <w:rFonts w:eastAsia="HelveticaNeueCyr-Light"/>
                <w:color w:val="000000"/>
              </w:rPr>
              <w:t xml:space="preserve">отключения и </w:t>
            </w:r>
            <w:r w:rsidRPr="007B292F">
              <w:rPr>
                <w:rFonts w:eastAsia="HelveticaNeueCyr-Light"/>
                <w:color w:val="000000"/>
              </w:rPr>
              <w:t xml:space="preserve"> подключения инструмента </w:t>
            </w:r>
            <w:r>
              <w:rPr>
                <w:rFonts w:eastAsia="HelveticaNeueCyr-Light"/>
                <w:color w:val="000000"/>
              </w:rPr>
              <w:t xml:space="preserve">к работающей насосной станции </w:t>
            </w:r>
            <w:r w:rsidRPr="007B292F">
              <w:rPr>
                <w:rFonts w:eastAsia="HelveticaNeueCyr-Light"/>
                <w:color w:val="000000"/>
              </w:rPr>
              <w:t>(при циркуляции масла в системе)</w:t>
            </w:r>
            <w:r>
              <w:rPr>
                <w:rFonts w:eastAsia="HelveticaNeueCyr-Light"/>
                <w:color w:val="000000"/>
              </w:rPr>
              <w:t xml:space="preserve">;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вращающую</w:t>
            </w:r>
            <w:r w:rsidRPr="00E41B3C">
              <w:rPr>
                <w:color w:val="231F20"/>
              </w:rPr>
              <w:t xml:space="preserve">ся </w:t>
            </w:r>
            <w:proofErr w:type="spellStart"/>
            <w:r w:rsidRPr="00E41B3C">
              <w:rPr>
                <w:color w:val="231F20"/>
              </w:rPr>
              <w:t>полнозахватн</w:t>
            </w:r>
            <w:r>
              <w:rPr>
                <w:color w:val="231F20"/>
              </w:rPr>
              <w:t>ую</w:t>
            </w:r>
            <w:proofErr w:type="spellEnd"/>
            <w:r w:rsidRPr="00E41B3C">
              <w:rPr>
                <w:color w:val="231F20"/>
              </w:rPr>
              <w:t xml:space="preserve"> рукоятк</w:t>
            </w:r>
            <w:r>
              <w:rPr>
                <w:color w:val="231F20"/>
              </w:rPr>
              <w:t>у</w:t>
            </w:r>
            <w:r w:rsidRPr="00E41B3C">
              <w:rPr>
                <w:color w:val="231F20"/>
              </w:rPr>
              <w:t xml:space="preserve"> управления инструментом с автоматическим возвратом в нейтральное положение и предохранительными клапанами</w:t>
            </w:r>
            <w:r>
              <w:rPr>
                <w:color w:val="231F2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t xml:space="preserve">обеспечивать </w:t>
            </w:r>
            <w:r w:rsidRPr="00A26138">
              <w:t xml:space="preserve">переключение </w:t>
            </w:r>
            <w:r>
              <w:t xml:space="preserve">режимов </w:t>
            </w:r>
            <w:r w:rsidRPr="00A26138">
              <w:t>работы (расширение/сдавливание) одним нажатием на переключатель</w:t>
            </w:r>
            <w:r>
              <w:t xml:space="preserve"> режимов;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t>иметь специальные обозначения переключения режимов работы на корпусе инструмента;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</w:t>
            </w:r>
            <w:r w:rsidRPr="00242A4B">
              <w:rPr>
                <w:color w:val="231F20"/>
              </w:rPr>
              <w:t xml:space="preserve"> встроенн</w:t>
            </w:r>
            <w:r>
              <w:rPr>
                <w:color w:val="231F20"/>
              </w:rPr>
              <w:t>ую</w:t>
            </w:r>
            <w:r w:rsidRPr="00242A4B">
              <w:rPr>
                <w:color w:val="231F20"/>
              </w:rPr>
              <w:t xml:space="preserve"> подсветк</w:t>
            </w:r>
            <w:r>
              <w:rPr>
                <w:color w:val="231F20"/>
              </w:rPr>
              <w:t>у</w:t>
            </w:r>
            <w:r w:rsidRPr="00242A4B">
              <w:rPr>
                <w:color w:val="231F20"/>
              </w:rPr>
              <w:t xml:space="preserve"> для работы в </w:t>
            </w:r>
            <w:r>
              <w:rPr>
                <w:color w:val="231F20"/>
              </w:rPr>
              <w:t xml:space="preserve">условиях плохой видимости (в </w:t>
            </w:r>
            <w:r w:rsidRPr="00242A4B">
              <w:rPr>
                <w:color w:val="231F20"/>
              </w:rPr>
              <w:t>темноте</w:t>
            </w:r>
            <w:r>
              <w:rPr>
                <w:color w:val="231F20"/>
              </w:rPr>
              <w:t>);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 w:firstLine="460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иметь следующие </w:t>
            </w:r>
            <w:r w:rsidRPr="00242A4B">
              <w:rPr>
                <w:color w:val="231F20"/>
              </w:rPr>
              <w:t>технические характеристики.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242A4B">
              <w:rPr>
                <w:color w:val="231F20"/>
              </w:rPr>
              <w:t xml:space="preserve">рабочее давление </w:t>
            </w:r>
            <w:r>
              <w:rPr>
                <w:color w:val="231F20"/>
              </w:rPr>
              <w:t xml:space="preserve">– </w:t>
            </w:r>
            <w:r w:rsidRPr="00242A4B">
              <w:rPr>
                <w:color w:val="231F20"/>
              </w:rPr>
              <w:t>не менее 720 бар/72 МПа</w:t>
            </w:r>
            <w:r>
              <w:rPr>
                <w:color w:val="231F20"/>
              </w:rPr>
              <w:t>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раскрытие лезвия (разжимающего элемента) при </w:t>
            </w:r>
            <w:r w:rsidRPr="00242A4B">
              <w:rPr>
                <w:color w:val="231F20"/>
              </w:rPr>
              <w:t>разжим</w:t>
            </w:r>
            <w:r>
              <w:rPr>
                <w:color w:val="231F20"/>
              </w:rPr>
              <w:t>е</w:t>
            </w:r>
            <w:r w:rsidRPr="00242A4B">
              <w:rPr>
                <w:color w:val="231F20"/>
              </w:rPr>
              <w:t xml:space="preserve"> </w:t>
            </w:r>
            <w:r>
              <w:rPr>
                <w:color w:val="231F20"/>
              </w:rPr>
              <w:t xml:space="preserve">– </w:t>
            </w:r>
            <w:r w:rsidRPr="00242A4B">
              <w:rPr>
                <w:color w:val="231F20"/>
              </w:rPr>
              <w:t>не менее 360 мм</w:t>
            </w:r>
            <w:r>
              <w:rPr>
                <w:color w:val="231F20"/>
              </w:rPr>
              <w:t>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242A4B">
              <w:rPr>
                <w:color w:val="231F20"/>
              </w:rPr>
              <w:t xml:space="preserve">максимальная сила разжима </w:t>
            </w:r>
            <w:r>
              <w:rPr>
                <w:color w:val="231F20"/>
              </w:rPr>
              <w:t xml:space="preserve">лезвий (разжимающих элементов) – </w:t>
            </w:r>
            <w:r w:rsidRPr="00242A4B">
              <w:rPr>
                <w:color w:val="231F20"/>
              </w:rPr>
              <w:t>не менее 211 кН/21,5т</w:t>
            </w:r>
            <w:r>
              <w:rPr>
                <w:color w:val="231F20"/>
              </w:rPr>
              <w:t>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242A4B">
              <w:rPr>
                <w:color w:val="231F20"/>
              </w:rPr>
              <w:lastRenderedPageBreak/>
              <w:t>минимальная сила разжима</w:t>
            </w:r>
            <w:r>
              <w:rPr>
                <w:color w:val="231F20"/>
              </w:rPr>
              <w:t xml:space="preserve"> –</w:t>
            </w:r>
            <w:r w:rsidRPr="00242A4B">
              <w:rPr>
                <w:color w:val="231F20"/>
              </w:rPr>
              <w:t xml:space="preserve"> не менее 35 кН/3,6 т</w:t>
            </w:r>
            <w:r>
              <w:rPr>
                <w:color w:val="231F2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максимальное раскрытие лезвий при резке (сдавливании) – не менее 229 мм;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242A4B">
              <w:rPr>
                <w:color w:val="231F20"/>
              </w:rPr>
              <w:t xml:space="preserve">сила </w:t>
            </w:r>
            <w:r>
              <w:rPr>
                <w:color w:val="231F20"/>
              </w:rPr>
              <w:t xml:space="preserve">нажима для </w:t>
            </w:r>
            <w:r w:rsidRPr="00242A4B">
              <w:rPr>
                <w:color w:val="231F20"/>
              </w:rPr>
              <w:t xml:space="preserve">резания </w:t>
            </w:r>
            <w:r>
              <w:rPr>
                <w:color w:val="231F20"/>
              </w:rPr>
              <w:t xml:space="preserve">– </w:t>
            </w:r>
            <w:r w:rsidRPr="00242A4B">
              <w:rPr>
                <w:color w:val="231F20"/>
              </w:rPr>
              <w:t>не менее 380 кН/38,8 т</w:t>
            </w:r>
            <w:r>
              <w:rPr>
                <w:color w:val="231F20"/>
              </w:rPr>
              <w:t>;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обеспечивать </w:t>
            </w:r>
            <w:r w:rsidRPr="00E41B3C">
              <w:rPr>
                <w:color w:val="231F20"/>
              </w:rPr>
              <w:t>резк</w:t>
            </w:r>
            <w:r>
              <w:rPr>
                <w:color w:val="231F20"/>
              </w:rPr>
              <w:t>у</w:t>
            </w:r>
            <w:r w:rsidRPr="00E41B3C">
              <w:rPr>
                <w:color w:val="231F20"/>
              </w:rPr>
              <w:t xml:space="preserve"> круглого прутка </w:t>
            </w:r>
            <w:r>
              <w:rPr>
                <w:color w:val="231F20"/>
              </w:rPr>
              <w:t>с размером – не </w:t>
            </w:r>
            <w:r w:rsidRPr="00E41B3C">
              <w:rPr>
                <w:color w:val="231F20"/>
              </w:rPr>
              <w:t>менее 3</w:t>
            </w:r>
            <w:r>
              <w:rPr>
                <w:color w:val="231F20"/>
              </w:rPr>
              <w:t>2</w:t>
            </w:r>
            <w:r w:rsidRPr="00E41B3C">
              <w:rPr>
                <w:color w:val="231F20"/>
              </w:rPr>
              <w:t xml:space="preserve"> мм</w:t>
            </w:r>
            <w:r>
              <w:rPr>
                <w:color w:val="231F20"/>
              </w:rPr>
              <w:t>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242A4B">
              <w:rPr>
                <w:color w:val="231F20"/>
              </w:rPr>
              <w:t xml:space="preserve">сила сдавливания </w:t>
            </w:r>
            <w:r>
              <w:rPr>
                <w:color w:val="231F20"/>
              </w:rPr>
              <w:t xml:space="preserve">– </w:t>
            </w:r>
            <w:r w:rsidRPr="00242A4B">
              <w:rPr>
                <w:color w:val="231F20"/>
              </w:rPr>
              <w:t>не менее 76 кН/7,8 т</w:t>
            </w:r>
            <w:r>
              <w:rPr>
                <w:color w:val="231F20"/>
              </w:rPr>
              <w:t>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максимальное раскрытие лезвий при стягивании конструкций –</w:t>
            </w:r>
            <w:r w:rsidRPr="00242A4B">
              <w:rPr>
                <w:color w:val="231F20"/>
              </w:rPr>
              <w:t xml:space="preserve"> не менее 416 мм</w:t>
            </w:r>
            <w:r>
              <w:rPr>
                <w:color w:val="231F20"/>
              </w:rPr>
              <w:t>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242A4B">
              <w:rPr>
                <w:color w:val="231F20"/>
              </w:rPr>
              <w:t xml:space="preserve">тяговое усилие </w:t>
            </w:r>
            <w:r>
              <w:rPr>
                <w:color w:val="231F20"/>
              </w:rPr>
              <w:t xml:space="preserve">при стягивании – </w:t>
            </w:r>
            <w:r w:rsidRPr="00242A4B">
              <w:rPr>
                <w:color w:val="231F20"/>
              </w:rPr>
              <w:t>не менее 51 кН/5,2 т</w:t>
            </w:r>
            <w:r>
              <w:rPr>
                <w:color w:val="231F20"/>
              </w:rPr>
              <w:t>;</w:t>
            </w:r>
          </w:p>
          <w:p w:rsidR="003943E7" w:rsidRPr="00242A4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242A4B">
              <w:rPr>
                <w:color w:val="231F20"/>
              </w:rPr>
              <w:t>рабочий вес не более 1</w:t>
            </w:r>
            <w:r>
              <w:rPr>
                <w:color w:val="231F20"/>
              </w:rPr>
              <w:t>4</w:t>
            </w:r>
            <w:r w:rsidRPr="00242A4B">
              <w:rPr>
                <w:color w:val="231F20"/>
              </w:rPr>
              <w:t>,</w:t>
            </w:r>
            <w:r>
              <w:rPr>
                <w:color w:val="231F20"/>
              </w:rPr>
              <w:t>2</w:t>
            </w:r>
            <w:r w:rsidRPr="00242A4B">
              <w:rPr>
                <w:color w:val="231F20"/>
              </w:rPr>
              <w:t xml:space="preserve"> кг</w:t>
            </w:r>
            <w:r>
              <w:rPr>
                <w:color w:val="231F20"/>
              </w:rPr>
              <w:t xml:space="preserve">;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E41B3C">
              <w:rPr>
                <w:color w:val="231F20"/>
              </w:rPr>
              <w:t xml:space="preserve">размеры </w:t>
            </w:r>
            <w:r>
              <w:rPr>
                <w:color w:val="231F20"/>
              </w:rPr>
              <w:t xml:space="preserve">в соотношении длины, ширины и высоты – </w:t>
            </w:r>
            <w:r w:rsidRPr="00E41B3C">
              <w:rPr>
                <w:color w:val="231F20"/>
              </w:rPr>
              <w:t xml:space="preserve">не </w:t>
            </w:r>
            <w:r>
              <w:rPr>
                <w:color w:val="231F20"/>
              </w:rPr>
              <w:t>более 787</w:t>
            </w:r>
            <w:r w:rsidRPr="00242A4B">
              <w:rPr>
                <w:color w:val="231F20"/>
              </w:rPr>
              <w:t>*270*202 мм</w:t>
            </w:r>
            <w:r>
              <w:rPr>
                <w:color w:val="231F20"/>
              </w:rPr>
              <w:t>.</w:t>
            </w: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>.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>1.5.</w:t>
            </w:r>
          </w:p>
        </w:tc>
        <w:tc>
          <w:tcPr>
            <w:tcW w:w="2191" w:type="dxa"/>
          </w:tcPr>
          <w:p w:rsidR="003943E7" w:rsidRPr="00623820" w:rsidRDefault="003943E7" w:rsidP="00333BFC">
            <w:pPr>
              <w:rPr>
                <w:bCs/>
                <w:color w:val="231F20"/>
              </w:rPr>
            </w:pPr>
            <w:r w:rsidRPr="00733038">
              <w:t>Комби</w:t>
            </w:r>
            <w:r>
              <w:t xml:space="preserve">нированный инструмент гидравлический </w:t>
            </w:r>
            <w:r w:rsidRPr="00733038">
              <w:t xml:space="preserve">со встроенным ручным насосом </w:t>
            </w:r>
            <w:r>
              <w:t xml:space="preserve">типа </w:t>
            </w:r>
            <w:proofErr w:type="spellStart"/>
            <w:r>
              <w:rPr>
                <w:bCs/>
                <w:color w:val="231F20"/>
                <w:lang w:val="en-US"/>
              </w:rPr>
              <w:t>Holmatra</w:t>
            </w:r>
            <w:proofErr w:type="spellEnd"/>
            <w:r>
              <w:rPr>
                <w:bCs/>
                <w:color w:val="231F20"/>
              </w:rPr>
              <w:t xml:space="preserve"> НСТ4120 или его аналог</w:t>
            </w:r>
          </w:p>
        </w:tc>
        <w:tc>
          <w:tcPr>
            <w:tcW w:w="5812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</w:pPr>
            <w:r>
              <w:rPr>
                <w:color w:val="231F20"/>
              </w:rPr>
              <w:t>Назначение:</w:t>
            </w:r>
            <w:r w:rsidRPr="00242A4B">
              <w:rPr>
                <w:color w:val="231F20"/>
              </w:rPr>
              <w:t xml:space="preserve"> расширени</w:t>
            </w:r>
            <w:r>
              <w:rPr>
                <w:color w:val="231F20"/>
              </w:rPr>
              <w:t>е (разжим)</w:t>
            </w:r>
            <w:r w:rsidRPr="00242A4B">
              <w:rPr>
                <w:color w:val="231F20"/>
              </w:rPr>
              <w:t>, сдавливани</w:t>
            </w:r>
            <w:r>
              <w:rPr>
                <w:color w:val="231F20"/>
              </w:rPr>
              <w:t>е</w:t>
            </w:r>
            <w:r w:rsidRPr="00242A4B">
              <w:rPr>
                <w:color w:val="231F20"/>
              </w:rPr>
              <w:t>,</w:t>
            </w:r>
            <w:r>
              <w:rPr>
                <w:color w:val="231F20"/>
              </w:rPr>
              <w:t xml:space="preserve"> стягивание и п</w:t>
            </w:r>
            <w:r w:rsidRPr="00242A4B">
              <w:rPr>
                <w:color w:val="231F20"/>
              </w:rPr>
              <w:t>ерекус</w:t>
            </w:r>
            <w:r>
              <w:rPr>
                <w:color w:val="231F20"/>
              </w:rPr>
              <w:t>ы</w:t>
            </w:r>
            <w:r w:rsidRPr="00242A4B">
              <w:rPr>
                <w:color w:val="231F20"/>
              </w:rPr>
              <w:t>вани</w:t>
            </w:r>
            <w:r>
              <w:rPr>
                <w:color w:val="231F20"/>
              </w:rPr>
              <w:t xml:space="preserve">е металлических и иных конструкций </w:t>
            </w:r>
            <w:r w:rsidRPr="007B292F">
              <w:rPr>
                <w:color w:val="231F20"/>
              </w:rPr>
              <w:t>пр</w:t>
            </w:r>
            <w:r>
              <w:rPr>
                <w:color w:val="231F20"/>
              </w:rPr>
              <w:t>и аварийно-спасательных работах, в том числе</w:t>
            </w:r>
            <w:r w:rsidRPr="00A26138">
              <w:t xml:space="preserve"> при работе в удаленных и труднодоступных местах</w:t>
            </w:r>
            <w:r>
              <w:t xml:space="preserve">.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Должен: </w:t>
            </w:r>
          </w:p>
          <w:p w:rsidR="003943E7" w:rsidRDefault="003943E7" w:rsidP="00333BFC">
            <w:pPr>
              <w:ind w:left="-45" w:right="-14" w:firstLine="459"/>
              <w:jc w:val="both"/>
            </w:pPr>
            <w:r>
              <w:t xml:space="preserve">иметь встроенный ручной гидравлический насос, приводящийся в действие посредством </w:t>
            </w:r>
            <w:r w:rsidRPr="00A26138">
              <w:t xml:space="preserve">одной </w:t>
            </w:r>
            <w:r>
              <w:t xml:space="preserve">рукоятки; </w:t>
            </w:r>
          </w:p>
          <w:p w:rsidR="003943E7" w:rsidRDefault="003943E7" w:rsidP="00333BFC">
            <w:pPr>
              <w:ind w:left="-45" w:right="-14" w:firstLine="459"/>
              <w:jc w:val="both"/>
            </w:pPr>
            <w:r>
              <w:t xml:space="preserve">обеспечивать </w:t>
            </w:r>
            <w:r w:rsidRPr="00A26138">
              <w:t xml:space="preserve">переключение </w:t>
            </w:r>
            <w:r>
              <w:t xml:space="preserve">режимов </w:t>
            </w:r>
            <w:r w:rsidRPr="00A26138">
              <w:t>работы (расширение/сдавливание) одним нажатием на переключатель</w:t>
            </w:r>
            <w:r>
              <w:t xml:space="preserve"> режимов;</w:t>
            </w:r>
          </w:p>
          <w:p w:rsidR="003943E7" w:rsidRDefault="003943E7" w:rsidP="00333BFC">
            <w:pPr>
              <w:ind w:left="-45" w:right="-14" w:firstLine="459"/>
              <w:jc w:val="both"/>
            </w:pPr>
            <w:r w:rsidRPr="00A26138">
              <w:t xml:space="preserve">переключатель </w:t>
            </w:r>
            <w:r>
              <w:t xml:space="preserve">режимов работы </w:t>
            </w:r>
            <w:r w:rsidRPr="00A26138">
              <w:t>цилиндрической формы, встроен</w:t>
            </w:r>
            <w:r>
              <w:t>ный в корпус инструмента;</w:t>
            </w:r>
          </w:p>
          <w:p w:rsidR="003943E7" w:rsidRDefault="003943E7" w:rsidP="00333BFC">
            <w:pPr>
              <w:ind w:left="-45" w:right="-14" w:firstLine="459"/>
              <w:jc w:val="both"/>
            </w:pPr>
            <w:r>
              <w:t>иметь специальные обозначения переключения режимов работы на корпусе инструмента;</w:t>
            </w:r>
          </w:p>
          <w:p w:rsidR="003943E7" w:rsidRDefault="003943E7" w:rsidP="00333BFC">
            <w:pPr>
              <w:ind w:left="-45" w:right="-14" w:firstLine="459"/>
              <w:jc w:val="both"/>
            </w:pPr>
            <w:r w:rsidRPr="007B292F">
              <w:rPr>
                <w:color w:val="231F20"/>
              </w:rPr>
              <w:t>имет</w:t>
            </w:r>
            <w:r>
              <w:rPr>
                <w:color w:val="231F20"/>
              </w:rPr>
              <w:t>ь</w:t>
            </w:r>
            <w:r w:rsidRPr="007B292F">
              <w:rPr>
                <w:color w:val="231F20"/>
              </w:rPr>
              <w:t xml:space="preserve"> встроенную систему </w:t>
            </w:r>
            <w:r>
              <w:rPr>
                <w:color w:val="231F20"/>
              </w:rPr>
              <w:t>контроля (</w:t>
            </w:r>
            <w:r w:rsidRPr="007B292F">
              <w:rPr>
                <w:color w:val="231F20"/>
              </w:rPr>
              <w:t>онлайн-контроля</w:t>
            </w:r>
            <w:r>
              <w:rPr>
                <w:color w:val="231F20"/>
              </w:rPr>
              <w:t xml:space="preserve"> с </w:t>
            </w:r>
            <w:r w:rsidRPr="007B292F">
              <w:rPr>
                <w:rFonts w:eastAsia="HelveticaNeueCyr-Light"/>
              </w:rPr>
              <w:t>использ</w:t>
            </w:r>
            <w:r>
              <w:rPr>
                <w:rFonts w:eastAsia="HelveticaNeueCyr-Light"/>
              </w:rPr>
              <w:t>ованием</w:t>
            </w:r>
            <w:r w:rsidRPr="007B292F">
              <w:rPr>
                <w:rFonts w:eastAsia="HelveticaNeueCyr-Light"/>
              </w:rPr>
              <w:t xml:space="preserve"> технологи</w:t>
            </w:r>
            <w:r>
              <w:rPr>
                <w:rFonts w:eastAsia="HelveticaNeueCyr-Light"/>
              </w:rPr>
              <w:t>и</w:t>
            </w:r>
            <w:r w:rsidRPr="007B292F">
              <w:rPr>
                <w:rFonts w:eastAsia="HelveticaNeueCyr-Light"/>
              </w:rPr>
              <w:t xml:space="preserve"> радиочастотной идентификации для двухсторонней передачи информации</w:t>
            </w:r>
            <w:r>
              <w:rPr>
                <w:rFonts w:eastAsia="HelveticaNeueCyr-Light"/>
              </w:rPr>
              <w:t>), необходимой</w:t>
            </w:r>
            <w:r w:rsidRPr="007B292F">
              <w:rPr>
                <w:rFonts w:eastAsia="HelveticaNeueCyr-Light"/>
              </w:rPr>
              <w:t xml:space="preserve"> для </w:t>
            </w:r>
            <w:r w:rsidRPr="007B292F">
              <w:rPr>
                <w:color w:val="231F20"/>
              </w:rPr>
              <w:t>и</w:t>
            </w:r>
            <w:r w:rsidRPr="007B292F">
              <w:rPr>
                <w:rFonts w:eastAsia="HelveticaNeueCyr-Light"/>
                <w:color w:val="000000"/>
              </w:rPr>
              <w:t>нвентаризации</w:t>
            </w:r>
            <w:r>
              <w:rPr>
                <w:rFonts w:eastAsia="HelveticaNeueCyr-Light"/>
                <w:color w:val="000000"/>
              </w:rPr>
              <w:t xml:space="preserve"> (опознавания) </w:t>
            </w:r>
            <w:r w:rsidRPr="007B292F">
              <w:rPr>
                <w:rFonts w:eastAsia="HelveticaNeueCyr-Light"/>
                <w:color w:val="000000"/>
              </w:rPr>
              <w:t xml:space="preserve">оборудования, лёгкого поиска и просмотра </w:t>
            </w:r>
            <w:r>
              <w:rPr>
                <w:rFonts w:eastAsia="HelveticaNeueCyr-Light"/>
                <w:color w:val="000000"/>
              </w:rPr>
              <w:t>любой информации об инструменте;</w:t>
            </w:r>
            <w:r w:rsidRPr="00A26138">
              <w:t xml:space="preserve"> </w:t>
            </w:r>
          </w:p>
          <w:p w:rsidR="003943E7" w:rsidRDefault="003943E7" w:rsidP="00333BFC">
            <w:pPr>
              <w:ind w:left="-45" w:right="-14" w:firstLine="459"/>
              <w:jc w:val="both"/>
            </w:pPr>
            <w:r w:rsidRPr="00A26138">
              <w:t xml:space="preserve">рукоятка насоса, в сложенном положении не </w:t>
            </w:r>
            <w:r>
              <w:t xml:space="preserve">должна </w:t>
            </w:r>
            <w:r w:rsidRPr="00A26138">
              <w:t>увеличиват</w:t>
            </w:r>
            <w:r>
              <w:t>ь</w:t>
            </w:r>
            <w:r w:rsidRPr="00A26138">
              <w:t xml:space="preserve"> габариты инструмента</w:t>
            </w:r>
            <w:r>
              <w:t>;</w:t>
            </w:r>
          </w:p>
          <w:p w:rsidR="003943E7" w:rsidRPr="00A26138" w:rsidRDefault="003943E7" w:rsidP="00333BFC">
            <w:pPr>
              <w:ind w:left="-45" w:right="-14" w:firstLine="459"/>
              <w:jc w:val="both"/>
            </w:pPr>
            <w:r>
              <w:t xml:space="preserve">иметь следующие </w:t>
            </w:r>
            <w:r w:rsidRPr="00A26138">
              <w:t xml:space="preserve">технические </w:t>
            </w:r>
            <w:r>
              <w:t>характеристики:</w:t>
            </w:r>
          </w:p>
          <w:p w:rsidR="003943E7" w:rsidRDefault="003943E7" w:rsidP="00333BFC">
            <w:pPr>
              <w:ind w:left="-45" w:right="-14"/>
            </w:pPr>
            <w:r w:rsidRPr="00A26138">
              <w:t xml:space="preserve">рабочее давление </w:t>
            </w:r>
            <w:r>
              <w:t xml:space="preserve">– </w:t>
            </w:r>
            <w:r w:rsidRPr="00A26138">
              <w:t>не менее 720 бар/72 МПа</w:t>
            </w:r>
            <w:r>
              <w:t>;</w:t>
            </w:r>
          </w:p>
          <w:p w:rsidR="003943E7" w:rsidRPr="00A26138" w:rsidRDefault="003943E7" w:rsidP="00333BFC">
            <w:pPr>
              <w:ind w:left="-45" w:right="-14"/>
            </w:pPr>
            <w:r>
              <w:t xml:space="preserve">максимальный размер </w:t>
            </w:r>
            <w:r w:rsidRPr="00A26138">
              <w:t>разжим</w:t>
            </w:r>
            <w:r>
              <w:t>а</w:t>
            </w:r>
            <w:r w:rsidRPr="00A26138">
              <w:t xml:space="preserve"> (без использования дополнительных</w:t>
            </w:r>
            <w:r>
              <w:t xml:space="preserve"> приспособлений) – не менее </w:t>
            </w:r>
            <w:r w:rsidRPr="00A26138">
              <w:t>268  мм</w:t>
            </w:r>
            <w:r>
              <w:t>;</w:t>
            </w:r>
          </w:p>
          <w:p w:rsidR="003943E7" w:rsidRDefault="003943E7" w:rsidP="00333BFC">
            <w:pPr>
              <w:ind w:left="-45" w:right="-14"/>
            </w:pPr>
            <w:r w:rsidRPr="00A26138">
              <w:t>макс</w:t>
            </w:r>
            <w:r>
              <w:t>имальную</w:t>
            </w:r>
            <w:r w:rsidRPr="00A26138">
              <w:t xml:space="preserve"> сил</w:t>
            </w:r>
            <w:r>
              <w:t>у</w:t>
            </w:r>
            <w:r w:rsidRPr="00A26138">
              <w:t xml:space="preserve"> разжима </w:t>
            </w:r>
            <w:r>
              <w:t xml:space="preserve">– </w:t>
            </w:r>
            <w:r w:rsidRPr="00A26138">
              <w:t>не менее   200 кН/20,4 т</w:t>
            </w:r>
            <w:r>
              <w:t>;</w:t>
            </w:r>
          </w:p>
          <w:p w:rsidR="003943E7" w:rsidRPr="00A26138" w:rsidRDefault="003943E7" w:rsidP="00333BFC">
            <w:pPr>
              <w:ind w:left="-45" w:right="-14"/>
            </w:pPr>
            <w:r w:rsidRPr="00A26138">
              <w:t>мин</w:t>
            </w:r>
            <w:r>
              <w:t>имальную</w:t>
            </w:r>
            <w:r w:rsidRPr="00A26138">
              <w:t xml:space="preserve"> сил</w:t>
            </w:r>
            <w:r>
              <w:t>у</w:t>
            </w:r>
            <w:r w:rsidRPr="00A26138">
              <w:t xml:space="preserve"> разжима </w:t>
            </w:r>
            <w:r>
              <w:t xml:space="preserve">– </w:t>
            </w:r>
            <w:r w:rsidRPr="00A26138">
              <w:t>не менее  26,0 кН/2,7 т</w:t>
            </w:r>
            <w:r>
              <w:t>;</w:t>
            </w:r>
          </w:p>
          <w:p w:rsidR="003943E7" w:rsidRPr="00A26138" w:rsidRDefault="003943E7" w:rsidP="00333BFC">
            <w:pPr>
              <w:ind w:left="-45" w:right="-14"/>
            </w:pPr>
            <w:r>
              <w:rPr>
                <w:color w:val="231F20"/>
              </w:rPr>
              <w:t xml:space="preserve">обеспечивать </w:t>
            </w:r>
            <w:r w:rsidRPr="00E41B3C">
              <w:rPr>
                <w:color w:val="231F20"/>
              </w:rPr>
              <w:t>резк</w:t>
            </w:r>
            <w:r>
              <w:rPr>
                <w:color w:val="231F20"/>
              </w:rPr>
              <w:t>у</w:t>
            </w:r>
            <w:r w:rsidRPr="00E41B3C">
              <w:rPr>
                <w:color w:val="231F20"/>
              </w:rPr>
              <w:t xml:space="preserve"> круглого прутка </w:t>
            </w:r>
            <w:r>
              <w:rPr>
                <w:color w:val="231F20"/>
              </w:rPr>
              <w:t>с размером – не </w:t>
            </w:r>
            <w:r w:rsidRPr="00E41B3C">
              <w:rPr>
                <w:color w:val="231F20"/>
              </w:rPr>
              <w:t>менее</w:t>
            </w:r>
            <w:r w:rsidRPr="00A26138">
              <w:t xml:space="preserve"> 24 мм</w:t>
            </w:r>
          </w:p>
          <w:p w:rsidR="003943E7" w:rsidRPr="00A26138" w:rsidRDefault="003943E7" w:rsidP="00333BFC">
            <w:pPr>
              <w:ind w:left="-45" w:right="-14"/>
            </w:pPr>
            <w:r w:rsidRPr="00A26138">
              <w:t>сил</w:t>
            </w:r>
            <w:r>
              <w:t>у</w:t>
            </w:r>
            <w:r w:rsidRPr="00A26138">
              <w:t xml:space="preserve"> резания </w:t>
            </w:r>
            <w:r>
              <w:t xml:space="preserve">– </w:t>
            </w:r>
            <w:r w:rsidRPr="00A26138">
              <w:t>не менее 247 кН/25,2 т</w:t>
            </w:r>
            <w:r>
              <w:t>;</w:t>
            </w:r>
          </w:p>
          <w:p w:rsidR="003943E7" w:rsidRPr="00A26138" w:rsidRDefault="003943E7" w:rsidP="00333BFC">
            <w:pPr>
              <w:ind w:left="-45" w:right="-14"/>
            </w:pPr>
            <w:r w:rsidRPr="00A26138">
              <w:t xml:space="preserve">Сила сдавливания не менее  46 кН/4,7 т </w:t>
            </w:r>
          </w:p>
          <w:p w:rsidR="003943E7" w:rsidRPr="00A26138" w:rsidRDefault="003943E7" w:rsidP="00333BFC">
            <w:pPr>
              <w:ind w:left="-45" w:right="-14"/>
            </w:pPr>
            <w:r w:rsidRPr="00A26138">
              <w:t>тяговое перемещение</w:t>
            </w:r>
            <w:r>
              <w:t xml:space="preserve"> (стягивание) – </w:t>
            </w:r>
            <w:r w:rsidRPr="00A26138">
              <w:t>не менее</w:t>
            </w:r>
            <w:r>
              <w:t xml:space="preserve"> 181 мм;</w:t>
            </w:r>
          </w:p>
          <w:p w:rsidR="003943E7" w:rsidRPr="00A26138" w:rsidRDefault="003943E7" w:rsidP="00333BFC">
            <w:pPr>
              <w:ind w:left="-45" w:right="-14"/>
            </w:pPr>
            <w:r w:rsidRPr="00A26138">
              <w:t xml:space="preserve">тяговое усилие </w:t>
            </w:r>
            <w:r>
              <w:t xml:space="preserve">при стягивании – </w:t>
            </w:r>
            <w:r w:rsidRPr="00A26138">
              <w:t>не менее  61 кН/ 6.2 т</w:t>
            </w:r>
            <w:r>
              <w:t>;</w:t>
            </w:r>
          </w:p>
          <w:p w:rsidR="003943E7" w:rsidRDefault="003943E7" w:rsidP="00333BFC">
            <w:pPr>
              <w:ind w:left="-45" w:right="-14"/>
            </w:pPr>
            <w:r w:rsidRPr="00A26138">
              <w:lastRenderedPageBreak/>
              <w:t xml:space="preserve">рабочий вес </w:t>
            </w:r>
            <w:r>
              <w:t xml:space="preserve">– не более </w:t>
            </w:r>
            <w:r w:rsidRPr="00A26138">
              <w:t>10,8 кг</w:t>
            </w:r>
            <w:r>
              <w:t>;</w:t>
            </w:r>
          </w:p>
          <w:p w:rsidR="003943E7" w:rsidRPr="00E96EF7" w:rsidRDefault="003943E7" w:rsidP="00333BFC">
            <w:pPr>
              <w:ind w:left="-45" w:right="-14"/>
            </w:pPr>
            <w:r w:rsidRPr="00E41B3C">
              <w:rPr>
                <w:color w:val="231F20"/>
              </w:rPr>
              <w:t xml:space="preserve">размеры </w:t>
            </w:r>
            <w:r>
              <w:rPr>
                <w:color w:val="231F20"/>
              </w:rPr>
              <w:t xml:space="preserve">в соотношении длины, ширины и высоты – </w:t>
            </w:r>
            <w:r w:rsidRPr="00E41B3C">
              <w:rPr>
                <w:color w:val="231F20"/>
              </w:rPr>
              <w:t>не</w:t>
            </w:r>
            <w:r>
              <w:rPr>
                <w:color w:val="231F20"/>
              </w:rPr>
              <w:t> более</w:t>
            </w:r>
            <w:r w:rsidRPr="00A26138">
              <w:t xml:space="preserve"> 698х205х170 мм</w:t>
            </w:r>
            <w:r>
              <w:t xml:space="preserve">. </w:t>
            </w: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>.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>1.6.</w:t>
            </w:r>
          </w:p>
        </w:tc>
        <w:tc>
          <w:tcPr>
            <w:tcW w:w="2191" w:type="dxa"/>
          </w:tcPr>
          <w:p w:rsidR="003943E7" w:rsidRPr="00623820" w:rsidRDefault="003943E7" w:rsidP="00333BFC">
            <w:r>
              <w:t xml:space="preserve">Резак гидравлический аккумуляторный </w:t>
            </w:r>
            <w:proofErr w:type="spellStart"/>
            <w:r>
              <w:rPr>
                <w:bCs/>
                <w:color w:val="231F20"/>
                <w:lang w:val="en-US"/>
              </w:rPr>
              <w:t>Holmatra</w:t>
            </w:r>
            <w:proofErr w:type="spellEnd"/>
            <w:r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  <w:lang w:val="en-US"/>
              </w:rPr>
              <w:t>GCU</w:t>
            </w:r>
            <w:r w:rsidRPr="00623820">
              <w:rPr>
                <w:bCs/>
                <w:color w:val="231F20"/>
              </w:rPr>
              <w:t>4035</w:t>
            </w:r>
            <w:r>
              <w:rPr>
                <w:bCs/>
                <w:color w:val="231F20"/>
                <w:lang w:val="en-US"/>
              </w:rPr>
              <w:t>NCTII</w:t>
            </w:r>
            <w:r w:rsidRPr="00623820"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</w:rPr>
              <w:t>или его аналог</w:t>
            </w:r>
          </w:p>
        </w:tc>
        <w:tc>
          <w:tcPr>
            <w:tcW w:w="5812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Н</w:t>
            </w:r>
            <w:r w:rsidRPr="007B292F">
              <w:rPr>
                <w:color w:val="231F20"/>
              </w:rPr>
              <w:t>азначение: для разрезания металлических конструкций, профильной резки (ослабевания конструкции), удаления определенных элементов пр</w:t>
            </w:r>
            <w:r>
              <w:rPr>
                <w:color w:val="231F20"/>
              </w:rPr>
              <w:t>и аварийно-спасательных работах, эвакуации, в том числе при</w:t>
            </w:r>
            <w:r w:rsidRPr="00FF36CD">
              <w:rPr>
                <w:color w:val="231F20"/>
              </w:rPr>
              <w:t xml:space="preserve"> работ</w:t>
            </w:r>
            <w:r>
              <w:rPr>
                <w:color w:val="231F20"/>
              </w:rPr>
              <w:t>е</w:t>
            </w:r>
            <w:r w:rsidRPr="00FF36CD">
              <w:rPr>
                <w:color w:val="231F20"/>
              </w:rPr>
              <w:t xml:space="preserve"> в удаленных и труднодоступных местах.</w:t>
            </w:r>
            <w:r>
              <w:rPr>
                <w:color w:val="231F20"/>
              </w:rPr>
              <w:t xml:space="preserve">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Должен: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лезвие</w:t>
            </w:r>
            <w:r w:rsidRPr="00E41B3C">
              <w:rPr>
                <w:color w:val="231F20"/>
              </w:rPr>
              <w:t xml:space="preserve"> плоск</w:t>
            </w:r>
            <w:r>
              <w:rPr>
                <w:color w:val="231F20"/>
              </w:rPr>
              <w:t>ой</w:t>
            </w:r>
            <w:r w:rsidRPr="00E41B3C">
              <w:rPr>
                <w:color w:val="231F20"/>
              </w:rPr>
              <w:t xml:space="preserve"> форм</w:t>
            </w:r>
            <w:r>
              <w:rPr>
                <w:color w:val="231F20"/>
              </w:rPr>
              <w:t>ы;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 w:rsidRPr="00242A4B">
              <w:rPr>
                <w:color w:val="231F20"/>
              </w:rPr>
              <w:t>переносн</w:t>
            </w:r>
            <w:r>
              <w:rPr>
                <w:color w:val="231F20"/>
              </w:rPr>
              <w:t>ую</w:t>
            </w:r>
            <w:r w:rsidRPr="00242A4B">
              <w:rPr>
                <w:color w:val="231F20"/>
              </w:rPr>
              <w:t xml:space="preserve"> рукоятк</w:t>
            </w:r>
            <w:r>
              <w:rPr>
                <w:color w:val="231F20"/>
              </w:rPr>
              <w:t>у, обеспечивающую удобный захват при изменении положения инструмента на 180 градусов вдоль оси рукоятки инструмента;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быть </w:t>
            </w:r>
            <w:proofErr w:type="gramStart"/>
            <w:r>
              <w:rPr>
                <w:color w:val="231F20"/>
              </w:rPr>
              <w:t>оборудован</w:t>
            </w:r>
            <w:proofErr w:type="gramEnd"/>
            <w:r>
              <w:rPr>
                <w:color w:val="231F20"/>
              </w:rPr>
              <w:t xml:space="preserve"> </w:t>
            </w:r>
            <w:r w:rsidRPr="00242A4B">
              <w:rPr>
                <w:color w:val="231F20"/>
              </w:rPr>
              <w:t xml:space="preserve">встроенной подсветкой для работы в </w:t>
            </w:r>
            <w:r>
              <w:rPr>
                <w:color w:val="231F20"/>
              </w:rPr>
              <w:t xml:space="preserve">условиях плохой видимости (в </w:t>
            </w:r>
            <w:r w:rsidRPr="00242A4B">
              <w:rPr>
                <w:color w:val="231F20"/>
              </w:rPr>
              <w:t>темноте</w:t>
            </w:r>
            <w:r>
              <w:rPr>
                <w:color w:val="231F20"/>
              </w:rPr>
              <w:t>);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иметь гидравлический насос, встроенный в корпус инструмента (без дополнительных шлангов).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>обеспечивать работу насоса посредством встроенной на корпусе инструмента аккумуляторной батареи;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конструкцию, обеспечивающую смену аккумуляторной батареи одной рукой;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световой индикатор уровня заряда аккумуляторной батареи;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конструкцию, обеспечивающую включения и выключения инструмента одним нажатием кнопки, размещённой на корпусе инструмента;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>иметь переключатель режимов работы (раскрытие/ сдавливание) цилиндрической формы, размещенный на рукоятке;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иметь на корпусе инструмента специальные обозначения состояния режима работы инструмента;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иметь </w:t>
            </w:r>
            <w:r w:rsidRPr="00E41B3C">
              <w:rPr>
                <w:color w:val="231F20"/>
              </w:rPr>
              <w:t>вращающ</w:t>
            </w:r>
            <w:r>
              <w:rPr>
                <w:color w:val="231F20"/>
              </w:rPr>
              <w:t>ую</w:t>
            </w:r>
            <w:r w:rsidRPr="00E41B3C">
              <w:rPr>
                <w:color w:val="231F20"/>
              </w:rPr>
              <w:t xml:space="preserve">ся </w:t>
            </w:r>
            <w:proofErr w:type="spellStart"/>
            <w:r w:rsidRPr="00E41B3C">
              <w:rPr>
                <w:color w:val="231F20"/>
              </w:rPr>
              <w:t>полнозахватн</w:t>
            </w:r>
            <w:r>
              <w:rPr>
                <w:color w:val="231F20"/>
              </w:rPr>
              <w:t>ую</w:t>
            </w:r>
            <w:proofErr w:type="spellEnd"/>
            <w:r w:rsidRPr="00E41B3C">
              <w:rPr>
                <w:color w:val="231F20"/>
              </w:rPr>
              <w:t xml:space="preserve"> рукоятк</w:t>
            </w:r>
            <w:r>
              <w:rPr>
                <w:color w:val="231F20"/>
              </w:rPr>
              <w:t>у</w:t>
            </w:r>
            <w:r w:rsidRPr="00E41B3C">
              <w:rPr>
                <w:color w:val="231F20"/>
              </w:rPr>
              <w:t xml:space="preserve"> управления инструментом с автоматическим возвратом в нейтральное положение и предохранительными клапанами</w:t>
            </w:r>
            <w:r>
              <w:rPr>
                <w:color w:val="231F2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 w:rsidRPr="007B292F">
              <w:rPr>
                <w:color w:val="231F20"/>
              </w:rPr>
              <w:t>имет</w:t>
            </w:r>
            <w:r>
              <w:rPr>
                <w:color w:val="231F20"/>
              </w:rPr>
              <w:t>ь</w:t>
            </w:r>
            <w:r w:rsidRPr="007B292F">
              <w:rPr>
                <w:color w:val="231F20"/>
              </w:rPr>
              <w:t xml:space="preserve"> встроенную систему </w:t>
            </w:r>
            <w:r>
              <w:rPr>
                <w:color w:val="231F20"/>
              </w:rPr>
              <w:t>контроля (</w:t>
            </w:r>
            <w:r w:rsidRPr="007B292F">
              <w:rPr>
                <w:color w:val="231F20"/>
              </w:rPr>
              <w:t>онлайн-контроля</w:t>
            </w:r>
            <w:r>
              <w:rPr>
                <w:color w:val="231F20"/>
              </w:rPr>
              <w:t xml:space="preserve"> с </w:t>
            </w:r>
            <w:r w:rsidRPr="007B292F">
              <w:rPr>
                <w:rFonts w:eastAsia="HelveticaNeueCyr-Light"/>
              </w:rPr>
              <w:t>использ</w:t>
            </w:r>
            <w:r>
              <w:rPr>
                <w:rFonts w:eastAsia="HelveticaNeueCyr-Light"/>
              </w:rPr>
              <w:t>ованием</w:t>
            </w:r>
            <w:r w:rsidRPr="007B292F">
              <w:rPr>
                <w:rFonts w:eastAsia="HelveticaNeueCyr-Light"/>
              </w:rPr>
              <w:t xml:space="preserve"> технологи</w:t>
            </w:r>
            <w:r>
              <w:rPr>
                <w:rFonts w:eastAsia="HelveticaNeueCyr-Light"/>
              </w:rPr>
              <w:t>и</w:t>
            </w:r>
            <w:r w:rsidRPr="007B292F">
              <w:rPr>
                <w:rFonts w:eastAsia="HelveticaNeueCyr-Light"/>
              </w:rPr>
              <w:t xml:space="preserve"> радиочастотной идентификации для двухсторонней передачи информации</w:t>
            </w:r>
            <w:r>
              <w:rPr>
                <w:rFonts w:eastAsia="HelveticaNeueCyr-Light"/>
              </w:rPr>
              <w:t>), необходимой</w:t>
            </w:r>
            <w:r w:rsidRPr="007B292F">
              <w:rPr>
                <w:rFonts w:eastAsia="HelveticaNeueCyr-Light"/>
              </w:rPr>
              <w:t xml:space="preserve"> для </w:t>
            </w:r>
            <w:r w:rsidRPr="007B292F">
              <w:rPr>
                <w:color w:val="231F20"/>
              </w:rPr>
              <w:t>и</w:t>
            </w:r>
            <w:r w:rsidRPr="007B292F">
              <w:rPr>
                <w:rFonts w:eastAsia="HelveticaNeueCyr-Light"/>
                <w:color w:val="000000"/>
              </w:rPr>
              <w:t>нвентаризации</w:t>
            </w:r>
            <w:r>
              <w:rPr>
                <w:rFonts w:eastAsia="HelveticaNeueCyr-Light"/>
                <w:color w:val="000000"/>
              </w:rPr>
              <w:t xml:space="preserve"> (опознавания) </w:t>
            </w:r>
            <w:r w:rsidRPr="007B292F">
              <w:rPr>
                <w:rFonts w:eastAsia="HelveticaNeueCyr-Light"/>
                <w:color w:val="000000"/>
              </w:rPr>
              <w:t xml:space="preserve">оборудования, лёгкого поиска и просмотра </w:t>
            </w:r>
            <w:r>
              <w:rPr>
                <w:rFonts w:eastAsia="HelveticaNeueCyr-Light"/>
                <w:color w:val="000000"/>
              </w:rPr>
              <w:t>любой информации об инструменте;</w:t>
            </w:r>
            <w:r w:rsidRPr="00FF36CD">
              <w:rPr>
                <w:color w:val="231F20"/>
              </w:rPr>
              <w:t xml:space="preserve"> </w:t>
            </w:r>
          </w:p>
          <w:p w:rsidR="003943E7" w:rsidRPr="00115744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иметь следующие </w:t>
            </w:r>
            <w:r w:rsidRPr="00115744">
              <w:rPr>
                <w:color w:val="231F20"/>
              </w:rPr>
              <w:t xml:space="preserve">технические </w:t>
            </w:r>
            <w:r>
              <w:rPr>
                <w:color w:val="231F20"/>
              </w:rPr>
              <w:t>характеристики: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rPr>
                <w:color w:val="231F20"/>
              </w:rPr>
            </w:pPr>
            <w:r w:rsidRPr="00E41B3C">
              <w:rPr>
                <w:color w:val="231F20"/>
              </w:rPr>
              <w:t xml:space="preserve">максимальное рабочее давление </w:t>
            </w:r>
            <w:r>
              <w:rPr>
                <w:color w:val="231F20"/>
              </w:rPr>
              <w:t xml:space="preserve">– </w:t>
            </w:r>
            <w:r w:rsidRPr="00E41B3C">
              <w:rPr>
                <w:color w:val="231F20"/>
              </w:rPr>
              <w:t>не менее 720</w:t>
            </w:r>
            <w:r>
              <w:rPr>
                <w:color w:val="231F20"/>
              </w:rPr>
              <w:t> </w:t>
            </w:r>
            <w:r w:rsidRPr="00E41B3C">
              <w:rPr>
                <w:color w:val="231F20"/>
              </w:rPr>
              <w:t>бар/72</w:t>
            </w:r>
            <w:r>
              <w:rPr>
                <w:color w:val="231F20"/>
              </w:rPr>
              <w:t> </w:t>
            </w:r>
            <w:r w:rsidRPr="00E41B3C">
              <w:rPr>
                <w:color w:val="231F20"/>
              </w:rPr>
              <w:t>МПа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максимальный размер р</w:t>
            </w:r>
            <w:r w:rsidRPr="00E41B3C">
              <w:rPr>
                <w:color w:val="231F20"/>
              </w:rPr>
              <w:t>аскрыти</w:t>
            </w:r>
            <w:r>
              <w:rPr>
                <w:color w:val="231F20"/>
              </w:rPr>
              <w:t>я</w:t>
            </w:r>
            <w:r w:rsidRPr="00E41B3C">
              <w:rPr>
                <w:color w:val="231F20"/>
              </w:rPr>
              <w:t xml:space="preserve"> лезвий </w:t>
            </w:r>
            <w:r>
              <w:rPr>
                <w:color w:val="231F20"/>
              </w:rPr>
              <w:t xml:space="preserve">– </w:t>
            </w:r>
            <w:r w:rsidRPr="00E41B3C">
              <w:rPr>
                <w:color w:val="231F20"/>
              </w:rPr>
              <w:t xml:space="preserve">не менее </w:t>
            </w:r>
            <w:r>
              <w:rPr>
                <w:color w:val="231F20"/>
              </w:rPr>
              <w:t>159 </w:t>
            </w:r>
            <w:r w:rsidRPr="00E41B3C">
              <w:rPr>
                <w:color w:val="231F20"/>
              </w:rPr>
              <w:t>мм</w:t>
            </w:r>
            <w:r>
              <w:rPr>
                <w:color w:val="231F20"/>
              </w:rPr>
              <w:t>;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E41B3C">
              <w:rPr>
                <w:color w:val="231F20"/>
              </w:rPr>
              <w:t>сил</w:t>
            </w:r>
            <w:r>
              <w:rPr>
                <w:color w:val="231F20"/>
              </w:rPr>
              <w:t>у</w:t>
            </w:r>
            <w:r w:rsidRPr="00E41B3C">
              <w:rPr>
                <w:color w:val="231F20"/>
              </w:rPr>
              <w:t xml:space="preserve"> резания </w:t>
            </w:r>
            <w:r>
              <w:rPr>
                <w:color w:val="231F20"/>
              </w:rPr>
              <w:t xml:space="preserve">– </w:t>
            </w:r>
            <w:r w:rsidRPr="00E41B3C">
              <w:rPr>
                <w:color w:val="231F20"/>
              </w:rPr>
              <w:t xml:space="preserve">не менее </w:t>
            </w:r>
            <w:r>
              <w:rPr>
                <w:color w:val="231F20"/>
              </w:rPr>
              <w:t>355</w:t>
            </w:r>
            <w:r w:rsidRPr="00E41B3C">
              <w:rPr>
                <w:color w:val="231F20"/>
              </w:rPr>
              <w:t xml:space="preserve"> кН/</w:t>
            </w:r>
            <w:r>
              <w:rPr>
                <w:color w:val="231F20"/>
              </w:rPr>
              <w:t>36</w:t>
            </w:r>
            <w:r w:rsidRPr="00E41B3C">
              <w:rPr>
                <w:color w:val="231F20"/>
              </w:rPr>
              <w:t>,</w:t>
            </w:r>
            <w:r>
              <w:rPr>
                <w:color w:val="231F20"/>
              </w:rPr>
              <w:t>2</w:t>
            </w:r>
            <w:r w:rsidRPr="00E41B3C">
              <w:rPr>
                <w:color w:val="231F20"/>
              </w:rPr>
              <w:t xml:space="preserve"> т</w:t>
            </w:r>
            <w:r>
              <w:rPr>
                <w:color w:val="231F20"/>
              </w:rPr>
              <w:t>;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 xml:space="preserve">обеспечивать </w:t>
            </w:r>
            <w:r w:rsidRPr="00E41B3C">
              <w:rPr>
                <w:color w:val="231F20"/>
              </w:rPr>
              <w:t>резк</w:t>
            </w:r>
            <w:r>
              <w:rPr>
                <w:color w:val="231F20"/>
              </w:rPr>
              <w:t>у</w:t>
            </w:r>
            <w:r w:rsidRPr="00E41B3C">
              <w:rPr>
                <w:color w:val="231F20"/>
              </w:rPr>
              <w:t xml:space="preserve"> круглого прутка </w:t>
            </w:r>
            <w:r>
              <w:rPr>
                <w:color w:val="231F20"/>
              </w:rPr>
              <w:t>с размером – не </w:t>
            </w:r>
            <w:r w:rsidRPr="00E41B3C">
              <w:rPr>
                <w:color w:val="231F20"/>
              </w:rPr>
              <w:t>менее</w:t>
            </w:r>
            <w:r w:rsidRPr="00A26138">
              <w:t xml:space="preserve"> </w:t>
            </w:r>
            <w:r>
              <w:rPr>
                <w:color w:val="231F20"/>
              </w:rPr>
              <w:t>32</w:t>
            </w:r>
            <w:r w:rsidRPr="00E41B3C">
              <w:rPr>
                <w:color w:val="231F20"/>
              </w:rPr>
              <w:t xml:space="preserve"> мм</w:t>
            </w:r>
            <w:r>
              <w:rPr>
                <w:color w:val="231F20"/>
              </w:rPr>
              <w:t>;</w:t>
            </w:r>
          </w:p>
          <w:p w:rsidR="003943E7" w:rsidRPr="00E41B3C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E41B3C">
              <w:rPr>
                <w:color w:val="231F20"/>
              </w:rPr>
              <w:lastRenderedPageBreak/>
              <w:t xml:space="preserve">рабочий вес </w:t>
            </w:r>
            <w:r>
              <w:rPr>
                <w:color w:val="231F20"/>
              </w:rPr>
              <w:t xml:space="preserve">– </w:t>
            </w:r>
            <w:r w:rsidRPr="00E41B3C">
              <w:rPr>
                <w:color w:val="231F20"/>
              </w:rPr>
              <w:t>не более 1</w:t>
            </w:r>
            <w:r>
              <w:rPr>
                <w:color w:val="231F20"/>
              </w:rPr>
              <w:t>9</w:t>
            </w:r>
            <w:r w:rsidRPr="00E41B3C">
              <w:rPr>
                <w:color w:val="231F20"/>
              </w:rPr>
              <w:t>,</w:t>
            </w:r>
            <w:r>
              <w:rPr>
                <w:color w:val="231F20"/>
              </w:rPr>
              <w:t>2</w:t>
            </w:r>
            <w:r w:rsidRPr="00E41B3C">
              <w:rPr>
                <w:color w:val="231F20"/>
              </w:rPr>
              <w:t xml:space="preserve"> кг</w:t>
            </w:r>
            <w:r>
              <w:rPr>
                <w:color w:val="231F2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>
              <w:rPr>
                <w:color w:val="231F20"/>
              </w:rPr>
              <w:t>вес без аккумуляторной батареи – не более 18,3 кг;</w:t>
            </w:r>
          </w:p>
          <w:p w:rsidR="003943E7" w:rsidRDefault="003943E7" w:rsidP="00333BFC">
            <w:pPr>
              <w:ind w:left="-45" w:right="-14"/>
              <w:rPr>
                <w:color w:val="231F20"/>
              </w:rPr>
            </w:pPr>
            <w:r>
              <w:rPr>
                <w:color w:val="231F20"/>
              </w:rPr>
              <w:t>время зарядки аккумуляторной батареи – не более 60 мин;</w:t>
            </w:r>
          </w:p>
          <w:p w:rsidR="003943E7" w:rsidRDefault="003943E7" w:rsidP="00333BFC">
            <w:pPr>
              <w:ind w:left="-45" w:right="-14"/>
              <w:rPr>
                <w:color w:val="231F20"/>
              </w:rPr>
            </w:pPr>
            <w:r w:rsidRPr="00E41B3C">
              <w:rPr>
                <w:color w:val="231F20"/>
              </w:rPr>
              <w:t xml:space="preserve">размеры </w:t>
            </w:r>
            <w:r>
              <w:rPr>
                <w:color w:val="231F20"/>
              </w:rPr>
              <w:t xml:space="preserve">в соотношении длины, ширины и высоты – </w:t>
            </w:r>
            <w:r w:rsidRPr="00E41B3C">
              <w:rPr>
                <w:color w:val="231F20"/>
              </w:rPr>
              <w:t>не</w:t>
            </w:r>
            <w:r>
              <w:rPr>
                <w:color w:val="231F20"/>
              </w:rPr>
              <w:t> более</w:t>
            </w:r>
            <w:r w:rsidRPr="00A26138">
              <w:t xml:space="preserve"> </w:t>
            </w:r>
            <w:r>
              <w:rPr>
                <w:color w:val="231F20"/>
              </w:rPr>
              <w:t>829</w:t>
            </w:r>
            <w:r w:rsidRPr="00E41B3C">
              <w:rPr>
                <w:color w:val="231F20"/>
              </w:rPr>
              <w:t>*</w:t>
            </w:r>
            <w:r>
              <w:rPr>
                <w:color w:val="231F20"/>
              </w:rPr>
              <w:t>297</w:t>
            </w:r>
            <w:r w:rsidRPr="00E41B3C">
              <w:rPr>
                <w:color w:val="231F20"/>
              </w:rPr>
              <w:t>*2</w:t>
            </w:r>
            <w:r>
              <w:rPr>
                <w:color w:val="231F20"/>
              </w:rPr>
              <w:t>17</w:t>
            </w:r>
            <w:r w:rsidRPr="00E41B3C">
              <w:rPr>
                <w:color w:val="231F20"/>
              </w:rPr>
              <w:t xml:space="preserve"> мм</w:t>
            </w:r>
            <w:r>
              <w:rPr>
                <w:color w:val="231F20"/>
              </w:rPr>
              <w:t>.</w:t>
            </w: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>.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lastRenderedPageBreak/>
              <w:t>1.7.</w:t>
            </w:r>
          </w:p>
        </w:tc>
        <w:tc>
          <w:tcPr>
            <w:tcW w:w="2191" w:type="dxa"/>
          </w:tcPr>
          <w:p w:rsidR="003943E7" w:rsidRPr="00623820" w:rsidRDefault="003943E7" w:rsidP="00333BFC">
            <w:r>
              <w:rPr>
                <w:rFonts w:eastAsia="HelveticaNeueCyr-Light"/>
                <w:color w:val="000000"/>
              </w:rPr>
              <w:t xml:space="preserve">Шланговая система гидравлическая </w:t>
            </w:r>
            <w:r w:rsidRPr="007B292F">
              <w:rPr>
                <w:rFonts w:eastAsia="HelveticaNeueCyr-Light"/>
                <w:color w:val="000000"/>
              </w:rPr>
              <w:t xml:space="preserve">высокого </w:t>
            </w:r>
            <w:r>
              <w:rPr>
                <w:rFonts w:eastAsia="HelveticaNeueCyr-Light"/>
                <w:color w:val="000000"/>
              </w:rPr>
              <w:t xml:space="preserve">и низкого </w:t>
            </w:r>
            <w:r w:rsidRPr="007B292F">
              <w:rPr>
                <w:rFonts w:eastAsia="HelveticaNeueCyr-Light"/>
                <w:color w:val="000000"/>
              </w:rPr>
              <w:t xml:space="preserve">давления </w:t>
            </w:r>
            <w:r>
              <w:rPr>
                <w:rFonts w:eastAsia="HelveticaNeueCyr-Light"/>
                <w:color w:val="000000"/>
              </w:rPr>
              <w:t xml:space="preserve">типа </w:t>
            </w:r>
            <w:proofErr w:type="spellStart"/>
            <w:r>
              <w:rPr>
                <w:bCs/>
                <w:color w:val="231F20"/>
                <w:lang w:val="en-US"/>
              </w:rPr>
              <w:t>Holmatra</w:t>
            </w:r>
            <w:proofErr w:type="spellEnd"/>
            <w:r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  <w:lang w:val="en-US"/>
              </w:rPr>
              <w:t>CORE</w:t>
            </w:r>
            <w:r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  <w:lang w:val="en-US"/>
              </w:rPr>
              <w:t>C</w:t>
            </w:r>
            <w:r w:rsidRPr="00623820">
              <w:rPr>
                <w:bCs/>
                <w:color w:val="231F20"/>
              </w:rPr>
              <w:t>15</w:t>
            </w:r>
            <w:r>
              <w:rPr>
                <w:bCs/>
                <w:color w:val="231F20"/>
                <w:lang w:val="en-US"/>
              </w:rPr>
              <w:t>BU</w:t>
            </w:r>
            <w:r w:rsidRPr="00623820"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</w:rPr>
              <w:t>или ее аналог</w:t>
            </w:r>
          </w:p>
        </w:tc>
        <w:tc>
          <w:tcPr>
            <w:tcW w:w="5812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Назначение: для использования</w:t>
            </w:r>
            <w:r w:rsidRPr="00FC669B"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</w:rPr>
              <w:t xml:space="preserve">в составе аварийно-спасательного комплекта </w:t>
            </w:r>
            <w:r w:rsidRPr="00FC669B">
              <w:rPr>
                <w:bCs/>
                <w:color w:val="231F20"/>
              </w:rPr>
              <w:t xml:space="preserve">для соединения </w:t>
            </w:r>
            <w:r>
              <w:rPr>
                <w:bCs/>
                <w:color w:val="231F20"/>
              </w:rPr>
              <w:t xml:space="preserve">гидравлического </w:t>
            </w:r>
            <w:r w:rsidRPr="00FC669B">
              <w:rPr>
                <w:bCs/>
                <w:color w:val="231F20"/>
              </w:rPr>
              <w:t xml:space="preserve">инструмента с </w:t>
            </w:r>
            <w:r>
              <w:rPr>
                <w:bCs/>
                <w:color w:val="231F20"/>
              </w:rPr>
              <w:t xml:space="preserve">насосной станцией </w:t>
            </w:r>
            <w:r w:rsidRPr="00FC669B">
              <w:rPr>
                <w:bCs/>
                <w:color w:val="231F20"/>
              </w:rPr>
              <w:t xml:space="preserve">и подачи </w:t>
            </w:r>
            <w:r>
              <w:rPr>
                <w:bCs/>
                <w:color w:val="231F20"/>
              </w:rPr>
              <w:t xml:space="preserve">(передачи) </w:t>
            </w:r>
            <w:r w:rsidRPr="00FC669B">
              <w:rPr>
                <w:bCs/>
                <w:color w:val="231F20"/>
              </w:rPr>
              <w:t>гидр</w:t>
            </w:r>
            <w:r>
              <w:rPr>
                <w:bCs/>
                <w:color w:val="231F20"/>
              </w:rPr>
              <w:t xml:space="preserve">авлического </w:t>
            </w:r>
            <w:r w:rsidRPr="00FC669B">
              <w:rPr>
                <w:bCs/>
                <w:color w:val="231F20"/>
              </w:rPr>
              <w:t>масла от насоса к инструменту</w:t>
            </w:r>
            <w:r>
              <w:rPr>
                <w:bCs/>
                <w:color w:val="231F20"/>
              </w:rPr>
              <w:t xml:space="preserve">.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Должна: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быть </w:t>
            </w:r>
            <w:proofErr w:type="gramStart"/>
            <w:r>
              <w:rPr>
                <w:bCs/>
                <w:color w:val="231F20"/>
              </w:rPr>
              <w:t>оборудована</w:t>
            </w:r>
            <w:proofErr w:type="gramEnd"/>
            <w:r>
              <w:rPr>
                <w:bCs/>
                <w:color w:val="231F20"/>
              </w:rPr>
              <w:t xml:space="preserve"> </w:t>
            </w:r>
            <w:r w:rsidRPr="00FC669B">
              <w:rPr>
                <w:bCs/>
                <w:color w:val="231F20"/>
              </w:rPr>
              <w:t>автоматическими разъёмами с обоих концов с двойной фиксацией и с пылезащитными колпачками</w:t>
            </w:r>
            <w:r>
              <w:rPr>
                <w:bCs/>
                <w:color w:val="231F20"/>
              </w:rPr>
              <w:t>;</w:t>
            </w:r>
          </w:p>
          <w:p w:rsidR="003943E7" w:rsidRPr="00FC669B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иметь следующие технические характеристики: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максимальное рабочее давление – </w:t>
            </w:r>
            <w:r w:rsidRPr="00FC669B">
              <w:rPr>
                <w:bCs/>
                <w:color w:val="231F20"/>
              </w:rPr>
              <w:t>не менее 720 бар/</w:t>
            </w:r>
            <w:r>
              <w:rPr>
                <w:bCs/>
                <w:color w:val="231F20"/>
              </w:rPr>
              <w:t xml:space="preserve"> </w:t>
            </w:r>
            <w:r w:rsidRPr="00FC669B">
              <w:rPr>
                <w:bCs/>
                <w:color w:val="231F20"/>
              </w:rPr>
              <w:t>72</w:t>
            </w:r>
            <w:r>
              <w:rPr>
                <w:bCs/>
                <w:color w:val="231F20"/>
              </w:rPr>
              <w:t> </w:t>
            </w:r>
            <w:r w:rsidRPr="00FC669B">
              <w:rPr>
                <w:bCs/>
                <w:color w:val="231F20"/>
              </w:rPr>
              <w:t>мПа</w:t>
            </w:r>
            <w:r>
              <w:rPr>
                <w:bCs/>
                <w:color w:val="231F20"/>
              </w:rPr>
              <w:t xml:space="preserve">; </w:t>
            </w:r>
          </w:p>
          <w:p w:rsidR="003943E7" w:rsidRPr="00FC669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 w:rsidRPr="00FC669B">
              <w:rPr>
                <w:bCs/>
                <w:color w:val="231F20"/>
              </w:rPr>
              <w:t>длин</w:t>
            </w:r>
            <w:r>
              <w:rPr>
                <w:bCs/>
                <w:color w:val="231F20"/>
              </w:rPr>
              <w:t>у – не менее 15</w:t>
            </w:r>
            <w:r w:rsidRPr="00FC669B">
              <w:rPr>
                <w:bCs/>
                <w:color w:val="231F20"/>
              </w:rPr>
              <w:t xml:space="preserve"> м</w:t>
            </w:r>
            <w:r>
              <w:rPr>
                <w:bCs/>
                <w:color w:val="231F2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 w:rsidRPr="00FC669B">
              <w:rPr>
                <w:bCs/>
                <w:color w:val="231F20"/>
              </w:rPr>
              <w:t xml:space="preserve">вес </w:t>
            </w:r>
            <w:r>
              <w:rPr>
                <w:bCs/>
                <w:color w:val="231F20"/>
              </w:rPr>
              <w:t xml:space="preserve">– </w:t>
            </w:r>
            <w:r w:rsidRPr="00FC669B">
              <w:rPr>
                <w:bCs/>
                <w:color w:val="231F20"/>
              </w:rPr>
              <w:t xml:space="preserve">не более </w:t>
            </w:r>
            <w:r>
              <w:rPr>
                <w:bCs/>
                <w:color w:val="231F20"/>
              </w:rPr>
              <w:t>6</w:t>
            </w:r>
            <w:r w:rsidRPr="00FC669B">
              <w:rPr>
                <w:bCs/>
                <w:color w:val="231F20"/>
              </w:rPr>
              <w:t>,</w:t>
            </w:r>
            <w:r>
              <w:rPr>
                <w:bCs/>
                <w:color w:val="231F20"/>
              </w:rPr>
              <w:t>9 кг;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color w:val="231F20"/>
              </w:rPr>
            </w:pPr>
            <w:r w:rsidRPr="00FC669B">
              <w:rPr>
                <w:bCs/>
                <w:color w:val="231F20"/>
              </w:rPr>
              <w:t xml:space="preserve">цвет </w:t>
            </w:r>
            <w:r>
              <w:rPr>
                <w:bCs/>
                <w:color w:val="231F20"/>
              </w:rPr>
              <w:t xml:space="preserve">– синий. </w:t>
            </w: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 xml:space="preserve">. </w:t>
            </w:r>
          </w:p>
        </w:tc>
      </w:tr>
      <w:tr w:rsidR="003943E7" w:rsidRPr="003C0248" w:rsidTr="00333BFC">
        <w:tc>
          <w:tcPr>
            <w:tcW w:w="675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right="-108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1.8.</w:t>
            </w:r>
          </w:p>
        </w:tc>
        <w:tc>
          <w:tcPr>
            <w:tcW w:w="2191" w:type="dxa"/>
          </w:tcPr>
          <w:p w:rsidR="003943E7" w:rsidRDefault="003943E7" w:rsidP="00333BFC">
            <w:pPr>
              <w:rPr>
                <w:rFonts w:eastAsia="HelveticaNeueCyr-Light"/>
                <w:color w:val="000000"/>
              </w:rPr>
            </w:pPr>
            <w:r>
              <w:rPr>
                <w:rFonts w:eastAsia="HelveticaNeueCyr-Light"/>
                <w:color w:val="000000"/>
              </w:rPr>
              <w:t xml:space="preserve">Шланговая система гидравлическая </w:t>
            </w:r>
            <w:r w:rsidRPr="007B292F">
              <w:rPr>
                <w:rFonts w:eastAsia="HelveticaNeueCyr-Light"/>
                <w:color w:val="000000"/>
              </w:rPr>
              <w:t xml:space="preserve">высокого </w:t>
            </w:r>
            <w:r>
              <w:rPr>
                <w:rFonts w:eastAsia="HelveticaNeueCyr-Light"/>
                <w:color w:val="000000"/>
              </w:rPr>
              <w:t xml:space="preserve">и низкого </w:t>
            </w:r>
            <w:r w:rsidRPr="007B292F">
              <w:rPr>
                <w:rFonts w:eastAsia="HelveticaNeueCyr-Light"/>
                <w:color w:val="000000"/>
              </w:rPr>
              <w:t>давления</w:t>
            </w:r>
            <w:r>
              <w:rPr>
                <w:rFonts w:eastAsia="HelveticaNeueCyr-Light"/>
                <w:color w:val="000000"/>
              </w:rPr>
              <w:t xml:space="preserve"> типа </w:t>
            </w:r>
            <w:proofErr w:type="spellStart"/>
            <w:r>
              <w:rPr>
                <w:bCs/>
                <w:color w:val="231F20"/>
                <w:lang w:val="en-US"/>
              </w:rPr>
              <w:t>Holmatra</w:t>
            </w:r>
            <w:proofErr w:type="spellEnd"/>
            <w:r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  <w:lang w:val="en-US"/>
              </w:rPr>
              <w:t>CORE</w:t>
            </w:r>
            <w:r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  <w:lang w:val="en-US"/>
              </w:rPr>
              <w:t>C</w:t>
            </w:r>
            <w:r w:rsidRPr="00623820">
              <w:rPr>
                <w:bCs/>
                <w:color w:val="231F20"/>
              </w:rPr>
              <w:t>15</w:t>
            </w:r>
            <w:r>
              <w:rPr>
                <w:bCs/>
                <w:color w:val="231F20"/>
              </w:rPr>
              <w:t>О</w:t>
            </w:r>
            <w:r>
              <w:rPr>
                <w:bCs/>
                <w:color w:val="231F20"/>
                <w:lang w:val="en-US"/>
              </w:rPr>
              <w:t>U</w:t>
            </w:r>
            <w:r w:rsidRPr="00623820"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</w:rPr>
              <w:t xml:space="preserve">или ее аналог </w:t>
            </w:r>
          </w:p>
        </w:tc>
        <w:tc>
          <w:tcPr>
            <w:tcW w:w="5812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>Назначение: для использования</w:t>
            </w:r>
            <w:r w:rsidRPr="00FC669B">
              <w:rPr>
                <w:bCs/>
                <w:color w:val="231F20"/>
              </w:rPr>
              <w:t xml:space="preserve"> </w:t>
            </w:r>
            <w:r>
              <w:rPr>
                <w:bCs/>
                <w:color w:val="231F20"/>
              </w:rPr>
              <w:t xml:space="preserve">в составе аварийно-спасательного комплекта </w:t>
            </w:r>
            <w:r w:rsidRPr="00FC669B">
              <w:rPr>
                <w:bCs/>
                <w:color w:val="231F20"/>
              </w:rPr>
              <w:t xml:space="preserve">для соединения </w:t>
            </w:r>
            <w:r>
              <w:rPr>
                <w:bCs/>
                <w:color w:val="231F20"/>
              </w:rPr>
              <w:t xml:space="preserve">гидравлического </w:t>
            </w:r>
            <w:r w:rsidRPr="00FC669B">
              <w:rPr>
                <w:bCs/>
                <w:color w:val="231F20"/>
              </w:rPr>
              <w:t xml:space="preserve">инструмента с </w:t>
            </w:r>
            <w:r>
              <w:rPr>
                <w:bCs/>
                <w:color w:val="231F20"/>
              </w:rPr>
              <w:t xml:space="preserve">насосной станцией </w:t>
            </w:r>
            <w:r w:rsidRPr="00FC669B">
              <w:rPr>
                <w:bCs/>
                <w:color w:val="231F20"/>
              </w:rPr>
              <w:t xml:space="preserve">и подачи </w:t>
            </w:r>
            <w:r>
              <w:rPr>
                <w:bCs/>
                <w:color w:val="231F20"/>
              </w:rPr>
              <w:t xml:space="preserve">(передачи) </w:t>
            </w:r>
            <w:r w:rsidRPr="00FC669B">
              <w:rPr>
                <w:bCs/>
                <w:color w:val="231F20"/>
              </w:rPr>
              <w:t>гидр</w:t>
            </w:r>
            <w:r>
              <w:rPr>
                <w:bCs/>
                <w:color w:val="231F20"/>
              </w:rPr>
              <w:t xml:space="preserve">авлического </w:t>
            </w:r>
            <w:r w:rsidRPr="00FC669B">
              <w:rPr>
                <w:bCs/>
                <w:color w:val="231F20"/>
              </w:rPr>
              <w:t>масла от насоса к инструменту</w:t>
            </w:r>
            <w:r>
              <w:rPr>
                <w:bCs/>
                <w:color w:val="231F20"/>
              </w:rPr>
              <w:t xml:space="preserve">.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Должна: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быть </w:t>
            </w:r>
            <w:proofErr w:type="gramStart"/>
            <w:r>
              <w:rPr>
                <w:bCs/>
                <w:color w:val="231F20"/>
              </w:rPr>
              <w:t>оборудована</w:t>
            </w:r>
            <w:proofErr w:type="gramEnd"/>
            <w:r>
              <w:rPr>
                <w:bCs/>
                <w:color w:val="231F20"/>
              </w:rPr>
              <w:t xml:space="preserve"> </w:t>
            </w:r>
            <w:r w:rsidRPr="00FC669B">
              <w:rPr>
                <w:bCs/>
                <w:color w:val="231F20"/>
              </w:rPr>
              <w:t>автоматическими разъёмами с обоих концов с двойной фиксацией и с пылезащитными колпачками</w:t>
            </w:r>
            <w:r>
              <w:rPr>
                <w:bCs/>
                <w:color w:val="231F20"/>
              </w:rPr>
              <w:t>;</w:t>
            </w:r>
          </w:p>
          <w:p w:rsidR="003943E7" w:rsidRPr="00FC669B" w:rsidRDefault="003943E7" w:rsidP="00333BFC">
            <w:pPr>
              <w:autoSpaceDE w:val="0"/>
              <w:autoSpaceDN w:val="0"/>
              <w:adjustRightInd w:val="0"/>
              <w:ind w:left="-45" w:right="-14" w:firstLine="459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иметь следующие технические характеристики: 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максимальное рабочее давление – </w:t>
            </w:r>
            <w:r w:rsidRPr="00FC669B">
              <w:rPr>
                <w:bCs/>
                <w:color w:val="231F20"/>
              </w:rPr>
              <w:t>не менее 720 бар/</w:t>
            </w:r>
            <w:r>
              <w:rPr>
                <w:bCs/>
                <w:color w:val="231F20"/>
              </w:rPr>
              <w:t xml:space="preserve"> </w:t>
            </w:r>
            <w:r w:rsidRPr="00FC669B">
              <w:rPr>
                <w:bCs/>
                <w:color w:val="231F20"/>
              </w:rPr>
              <w:t>72</w:t>
            </w:r>
            <w:r>
              <w:rPr>
                <w:bCs/>
                <w:color w:val="231F20"/>
              </w:rPr>
              <w:t> </w:t>
            </w:r>
            <w:r w:rsidRPr="00FC669B">
              <w:rPr>
                <w:bCs/>
                <w:color w:val="231F20"/>
              </w:rPr>
              <w:t>мПа</w:t>
            </w:r>
            <w:r>
              <w:rPr>
                <w:bCs/>
                <w:color w:val="231F20"/>
              </w:rPr>
              <w:t xml:space="preserve">; </w:t>
            </w:r>
          </w:p>
          <w:p w:rsidR="003943E7" w:rsidRPr="00FC669B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 w:rsidRPr="00FC669B">
              <w:rPr>
                <w:bCs/>
                <w:color w:val="231F20"/>
              </w:rPr>
              <w:t>длин</w:t>
            </w:r>
            <w:r>
              <w:rPr>
                <w:bCs/>
                <w:color w:val="231F20"/>
              </w:rPr>
              <w:t>у – не менее 15</w:t>
            </w:r>
            <w:r w:rsidRPr="00FC669B">
              <w:rPr>
                <w:bCs/>
                <w:color w:val="231F20"/>
              </w:rPr>
              <w:t xml:space="preserve"> м</w:t>
            </w:r>
            <w:r>
              <w:rPr>
                <w:bCs/>
                <w:color w:val="231F20"/>
              </w:rPr>
              <w:t>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 w:rsidRPr="00FC669B">
              <w:rPr>
                <w:bCs/>
                <w:color w:val="231F20"/>
              </w:rPr>
              <w:t xml:space="preserve">вес </w:t>
            </w:r>
            <w:r>
              <w:rPr>
                <w:bCs/>
                <w:color w:val="231F20"/>
              </w:rPr>
              <w:t xml:space="preserve">– </w:t>
            </w:r>
            <w:r w:rsidRPr="00FC669B">
              <w:rPr>
                <w:bCs/>
                <w:color w:val="231F20"/>
              </w:rPr>
              <w:t xml:space="preserve">не более </w:t>
            </w:r>
            <w:r>
              <w:rPr>
                <w:bCs/>
                <w:color w:val="231F20"/>
              </w:rPr>
              <w:t>6</w:t>
            </w:r>
            <w:r w:rsidRPr="00FC669B">
              <w:rPr>
                <w:bCs/>
                <w:color w:val="231F20"/>
              </w:rPr>
              <w:t>,</w:t>
            </w:r>
            <w:r>
              <w:rPr>
                <w:bCs/>
                <w:color w:val="231F20"/>
              </w:rPr>
              <w:t>9 кг;</w:t>
            </w:r>
          </w:p>
          <w:p w:rsidR="003943E7" w:rsidRDefault="003943E7" w:rsidP="00333BFC">
            <w:pPr>
              <w:autoSpaceDE w:val="0"/>
              <w:autoSpaceDN w:val="0"/>
              <w:adjustRightInd w:val="0"/>
              <w:ind w:left="-45" w:right="-14"/>
              <w:jc w:val="both"/>
              <w:rPr>
                <w:bCs/>
                <w:color w:val="231F20"/>
              </w:rPr>
            </w:pPr>
            <w:r w:rsidRPr="00FC669B">
              <w:rPr>
                <w:bCs/>
                <w:color w:val="231F20"/>
              </w:rPr>
              <w:t xml:space="preserve">цвет </w:t>
            </w:r>
            <w:r>
              <w:rPr>
                <w:bCs/>
                <w:color w:val="231F20"/>
              </w:rPr>
              <w:t xml:space="preserve">– оранжевый. </w:t>
            </w:r>
          </w:p>
        </w:tc>
        <w:tc>
          <w:tcPr>
            <w:tcW w:w="1418" w:type="dxa"/>
          </w:tcPr>
          <w:p w:rsidR="003943E7" w:rsidRDefault="003943E7" w:rsidP="00333BFC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>
              <w:rPr>
                <w:bCs/>
                <w:color w:val="231F20"/>
              </w:rPr>
              <w:t xml:space="preserve">1 </w:t>
            </w:r>
            <w:proofErr w:type="spellStart"/>
            <w:r>
              <w:rPr>
                <w:bCs/>
                <w:color w:val="231F20"/>
              </w:rPr>
              <w:t>компл</w:t>
            </w:r>
            <w:proofErr w:type="spellEnd"/>
            <w:r>
              <w:rPr>
                <w:bCs/>
                <w:color w:val="231F20"/>
              </w:rPr>
              <w:t xml:space="preserve">. </w:t>
            </w:r>
          </w:p>
        </w:tc>
      </w:tr>
    </w:tbl>
    <w:p w:rsidR="003943E7" w:rsidRDefault="003943E7" w:rsidP="003943E7">
      <w:pPr>
        <w:autoSpaceDE w:val="0"/>
        <w:autoSpaceDN w:val="0"/>
        <w:adjustRightInd w:val="0"/>
        <w:jc w:val="both"/>
        <w:rPr>
          <w:bCs/>
          <w:color w:val="231F20"/>
          <w:sz w:val="28"/>
          <w:szCs w:val="28"/>
        </w:rPr>
      </w:pPr>
    </w:p>
    <w:p w:rsidR="003943E7" w:rsidRPr="00091ACF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B2081E">
        <w:rPr>
          <w:rFonts w:ascii="Times New Roman" w:hAnsi="Times New Roman"/>
          <w:bCs/>
          <w:sz w:val="28"/>
          <w:szCs w:val="28"/>
        </w:rPr>
        <w:t>Требования к надежности</w:t>
      </w:r>
      <w:r>
        <w:rPr>
          <w:rFonts w:ascii="Times New Roman" w:hAnsi="Times New Roman"/>
          <w:bCs/>
          <w:sz w:val="28"/>
          <w:szCs w:val="28"/>
        </w:rPr>
        <w:t xml:space="preserve">: Качество поставляемого Товара должно соответствовать техническим условиям (далее – ТУ) на данную продукцию, а также техническим регламентам и/или иной нормативно-технической документации, устанавливающей требования к качеству соответствующей продукции на территории Российской Федерации. </w:t>
      </w:r>
    </w:p>
    <w:p w:rsidR="003943E7" w:rsidRPr="00091ACF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Требования </w:t>
      </w:r>
      <w:r w:rsidRPr="00CF301F">
        <w:rPr>
          <w:rFonts w:ascii="Times New Roman" w:hAnsi="Times New Roman"/>
          <w:bCs/>
          <w:sz w:val="28"/>
          <w:szCs w:val="28"/>
        </w:rPr>
        <w:t>к составным частям, исходным и эксплуатационным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F301F">
        <w:rPr>
          <w:rFonts w:ascii="Times New Roman" w:hAnsi="Times New Roman"/>
          <w:bCs/>
          <w:sz w:val="28"/>
          <w:szCs w:val="28"/>
        </w:rPr>
        <w:t>материалам</w:t>
      </w:r>
      <w:r>
        <w:rPr>
          <w:rFonts w:ascii="Times New Roman" w:hAnsi="Times New Roman"/>
          <w:bCs/>
          <w:sz w:val="28"/>
          <w:szCs w:val="28"/>
        </w:rPr>
        <w:t xml:space="preserve">: в соответствии с ТУ. </w:t>
      </w:r>
    </w:p>
    <w:p w:rsidR="003943E7" w:rsidRPr="00091ACF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маркировке</w:t>
      </w:r>
    </w:p>
    <w:p w:rsidR="003943E7" w:rsidRDefault="003943E7" w:rsidP="003943E7">
      <w:pPr>
        <w:autoSpaceDE w:val="0"/>
        <w:autoSpaceDN w:val="0"/>
        <w:adjustRightInd w:val="0"/>
        <w:ind w:firstLine="709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Поставляемый Товар должен иметь необходимую маркировку, наклейки и пломбы, если такие требования предъявляются действующим законодательством Российской Федерации. </w:t>
      </w:r>
    </w:p>
    <w:p w:rsidR="003943E7" w:rsidRPr="00091ACF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упаковке</w:t>
      </w:r>
      <w:r>
        <w:rPr>
          <w:rFonts w:ascii="Times New Roman" w:hAnsi="Times New Roman"/>
          <w:bCs/>
          <w:sz w:val="28"/>
          <w:szCs w:val="28"/>
        </w:rPr>
        <w:t xml:space="preserve">: </w:t>
      </w:r>
    </w:p>
    <w:p w:rsidR="003943E7" w:rsidRPr="006759DC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pacing w:val="-4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lastRenderedPageBreak/>
        <w:t xml:space="preserve">Товар представляется Покупателю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пункту назначения, с учетом перегрузок и его длительного хранения. Поставщик несет ответственность за ненадлежащую упаковку, не обеспечивающую сохранность Товара при его </w:t>
      </w:r>
      <w:r w:rsidRPr="006759DC">
        <w:rPr>
          <w:rFonts w:ascii="Times New Roman" w:hAnsi="Times New Roman"/>
          <w:bCs/>
          <w:color w:val="231F20"/>
          <w:spacing w:val="-4"/>
          <w:sz w:val="28"/>
          <w:szCs w:val="28"/>
        </w:rPr>
        <w:t xml:space="preserve">транспортировании и хранении до момента передачи Покупателю. </w:t>
      </w:r>
    </w:p>
    <w:p w:rsidR="003943E7" w:rsidRPr="007713FF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по правилам сдачи и приемки</w:t>
      </w:r>
    </w:p>
    <w:p w:rsidR="003943E7" w:rsidRPr="007713FF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Порядок сдачи и приемки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3943E7" w:rsidRDefault="003943E7" w:rsidP="003943E7">
      <w:pPr>
        <w:autoSpaceDE w:val="0"/>
        <w:autoSpaceDN w:val="0"/>
        <w:adjustRightInd w:val="0"/>
        <w:ind w:firstLine="709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Приемка Товара на соответствие условиям настоящего технического задания осуществляется Покупателем в ходе передачи Товара Поставщиком по адресу: город Москва, </w:t>
      </w:r>
      <w:proofErr w:type="spellStart"/>
      <w:r>
        <w:rPr>
          <w:bCs/>
          <w:color w:val="231F20"/>
          <w:sz w:val="28"/>
          <w:szCs w:val="28"/>
        </w:rPr>
        <w:t>Пыжевский</w:t>
      </w:r>
      <w:proofErr w:type="spellEnd"/>
      <w:r>
        <w:rPr>
          <w:bCs/>
          <w:color w:val="231F20"/>
          <w:sz w:val="28"/>
          <w:szCs w:val="28"/>
        </w:rPr>
        <w:t xml:space="preserve"> переулок, дом 6, ФГУП «РосРАО». </w:t>
      </w:r>
    </w:p>
    <w:p w:rsidR="003943E7" w:rsidRPr="007713FF" w:rsidRDefault="003943E7" w:rsidP="003943E7">
      <w:pPr>
        <w:pStyle w:val="affe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 xml:space="preserve">Требования по передаче </w:t>
      </w:r>
      <w:r>
        <w:rPr>
          <w:rFonts w:ascii="Times New Roman" w:hAnsi="Times New Roman"/>
          <w:bCs/>
          <w:sz w:val="28"/>
          <w:szCs w:val="28"/>
        </w:rPr>
        <w:t>Покупателю</w:t>
      </w:r>
      <w:r w:rsidRPr="00CF301F">
        <w:rPr>
          <w:rFonts w:ascii="Times New Roman" w:hAnsi="Times New Roman"/>
          <w:bCs/>
          <w:sz w:val="28"/>
          <w:szCs w:val="28"/>
        </w:rPr>
        <w:t xml:space="preserve"> технических и иных документов при поставке Товара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t xml:space="preserve">При поставке Товара Поставщик предоставляет Покупателю следующую документацию: 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t>- товарная накладная – в двух экземплярах (один экземпляр для Покупателя);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t>- Акт приема-передачи Товара – в двух экземплярах (один экземпляр для Покупателя);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t>- счет-фактуру на Товар;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t>- счет на оплату Товара.</w:t>
      </w:r>
    </w:p>
    <w:p w:rsidR="003943E7" w:rsidRPr="007713FF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транспортированию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Поставка Товара производится с соблюдением действующего законодательства Российской Федерации, устанавливающего правила перевозки соответствующего типа товара.</w:t>
      </w:r>
    </w:p>
    <w:p w:rsidR="003943E7" w:rsidRPr="006D3D39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хранению</w:t>
      </w:r>
    </w:p>
    <w:p w:rsidR="003943E7" w:rsidRPr="006D3D39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Не предъявляются. </w:t>
      </w:r>
    </w:p>
    <w:p w:rsidR="003943E7" w:rsidRPr="006D3D39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объему и/или сроку предоставления гарантий</w:t>
      </w:r>
    </w:p>
    <w:p w:rsidR="003943E7" w:rsidRDefault="003943E7" w:rsidP="003943E7">
      <w:pPr>
        <w:autoSpaceDE w:val="0"/>
        <w:autoSpaceDN w:val="0"/>
        <w:adjustRightInd w:val="0"/>
        <w:ind w:firstLine="709"/>
        <w:jc w:val="both"/>
        <w:rPr>
          <w:bCs/>
          <w:color w:val="231F20"/>
          <w:sz w:val="28"/>
          <w:szCs w:val="28"/>
        </w:rPr>
      </w:pPr>
      <w:r>
        <w:rPr>
          <w:bCs/>
          <w:color w:val="231F20"/>
          <w:sz w:val="28"/>
          <w:szCs w:val="28"/>
        </w:rPr>
        <w:t xml:space="preserve">В соответствии с гарантийными сроками, установленными заводом-изготовителем, но не менее 24 месяцев. </w:t>
      </w:r>
    </w:p>
    <w:p w:rsidR="003943E7" w:rsidRPr="006D3D39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обслуживанию</w:t>
      </w:r>
    </w:p>
    <w:p w:rsidR="003943E7" w:rsidRPr="006D3D39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соответствии с требованиями,</w:t>
      </w:r>
      <w:r w:rsidRPr="006D3D39">
        <w:rPr>
          <w:rFonts w:ascii="Times New Roman" w:hAnsi="Times New Roman"/>
          <w:bCs/>
          <w:color w:val="231F2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231F20"/>
          <w:sz w:val="28"/>
          <w:szCs w:val="28"/>
        </w:rPr>
        <w:t>установленными заводом-изготовителем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3943E7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t xml:space="preserve">Экологические 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t xml:space="preserve">Не предъявляются. </w:t>
      </w:r>
    </w:p>
    <w:p w:rsidR="003943E7" w:rsidRPr="006D3D39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по безопасности</w:t>
      </w:r>
    </w:p>
    <w:p w:rsidR="003943E7" w:rsidRPr="006D3D39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Особых требований не предъявляются.</w:t>
      </w:r>
    </w:p>
    <w:p w:rsidR="003943E7" w:rsidRPr="006D3D39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качеству</w:t>
      </w:r>
    </w:p>
    <w:p w:rsidR="003943E7" w:rsidRPr="006D3D39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Товар должен соответствовать ТУ. </w:t>
      </w:r>
    </w:p>
    <w:p w:rsidR="003943E7" w:rsidRPr="006D3D39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Дополнительные (иные) требования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Товар будет эксплуатироваться в условиях воздействия ионизирующих излучений. Товар будет подвержен многократной специальной обработки посредством дезактивирующих средств типа «</w:t>
      </w:r>
      <w:proofErr w:type="spellStart"/>
      <w:r>
        <w:rPr>
          <w:rFonts w:ascii="Times New Roman" w:hAnsi="Times New Roman"/>
          <w:sz w:val="28"/>
          <w:szCs w:val="28"/>
        </w:rPr>
        <w:t>Раддез</w:t>
      </w:r>
      <w:proofErr w:type="spellEnd"/>
      <w:r>
        <w:rPr>
          <w:rFonts w:ascii="Times New Roman" w:hAnsi="Times New Roman"/>
          <w:sz w:val="28"/>
          <w:szCs w:val="28"/>
        </w:rPr>
        <w:t>-П», «</w:t>
      </w:r>
      <w:proofErr w:type="spellStart"/>
      <w:r>
        <w:rPr>
          <w:rFonts w:ascii="Times New Roman" w:hAnsi="Times New Roman"/>
          <w:sz w:val="28"/>
          <w:szCs w:val="28"/>
        </w:rPr>
        <w:t>Раддез</w:t>
      </w:r>
      <w:proofErr w:type="spellEnd"/>
      <w:r>
        <w:rPr>
          <w:rFonts w:ascii="Times New Roman" w:hAnsi="Times New Roman"/>
          <w:sz w:val="28"/>
          <w:szCs w:val="28"/>
        </w:rPr>
        <w:t xml:space="preserve">-Э», «ДЕЗ-1» и их аналогов. </w:t>
      </w:r>
    </w:p>
    <w:p w:rsidR="003943E7" w:rsidRPr="006D3D39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Влияние вышеуказанных агрессивных средств не должно снижать технические показатели Товара в течение гарантийного срока. </w:t>
      </w:r>
    </w:p>
    <w:p w:rsidR="003943E7" w:rsidRPr="006D3D39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количеству и сроку (периодической) поставки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Дата начала поставки Товара – с момента подписания договора поставки. </w:t>
      </w:r>
    </w:p>
    <w:p w:rsidR="003943E7" w:rsidRPr="006D3D39" w:rsidRDefault="00CA1F5A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Дата окончания поставки – до 2</w:t>
      </w:r>
      <w:r>
        <w:rPr>
          <w:rFonts w:ascii="Times New Roman" w:hAnsi="Times New Roman"/>
          <w:bCs/>
          <w:sz w:val="28"/>
          <w:szCs w:val="28"/>
          <w:lang w:val="en-US"/>
        </w:rPr>
        <w:t>2</w:t>
      </w:r>
      <w:bookmarkStart w:id="0" w:name="_GoBack"/>
      <w:bookmarkEnd w:id="0"/>
      <w:r w:rsidR="003943E7">
        <w:rPr>
          <w:rFonts w:ascii="Times New Roman" w:hAnsi="Times New Roman"/>
          <w:bCs/>
          <w:sz w:val="28"/>
          <w:szCs w:val="28"/>
        </w:rPr>
        <w:t xml:space="preserve">.12.2014. </w:t>
      </w:r>
    </w:p>
    <w:p w:rsidR="003943E7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Требования к форме представляемой информации</w:t>
      </w:r>
      <w:r>
        <w:rPr>
          <w:rFonts w:ascii="Times New Roman" w:hAnsi="Times New Roman"/>
          <w:bCs/>
          <w:color w:val="231F20"/>
          <w:sz w:val="28"/>
          <w:szCs w:val="28"/>
        </w:rPr>
        <w:t xml:space="preserve"> </w:t>
      </w:r>
    </w:p>
    <w:p w:rsidR="003943E7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color w:val="231F20"/>
          <w:sz w:val="28"/>
          <w:szCs w:val="28"/>
        </w:rPr>
        <w:t xml:space="preserve">На бумажном носителе. </w:t>
      </w:r>
    </w:p>
    <w:p w:rsidR="003943E7" w:rsidRPr="006D3D39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CF301F">
        <w:rPr>
          <w:rFonts w:ascii="Times New Roman" w:hAnsi="Times New Roman"/>
          <w:bCs/>
          <w:sz w:val="28"/>
          <w:szCs w:val="28"/>
        </w:rPr>
        <w:t>Перечень принятых сокращений</w:t>
      </w:r>
    </w:p>
    <w:p w:rsidR="003943E7" w:rsidRPr="006D3D39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Перечень отсутствует. </w:t>
      </w:r>
    </w:p>
    <w:p w:rsidR="003943E7" w:rsidRPr="000A60F5" w:rsidRDefault="003943E7" w:rsidP="003943E7">
      <w:pPr>
        <w:pStyle w:val="affe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 w:rsidRPr="00B2081E">
        <w:rPr>
          <w:rFonts w:ascii="Times New Roman" w:hAnsi="Times New Roman"/>
          <w:bCs/>
          <w:sz w:val="28"/>
          <w:szCs w:val="28"/>
        </w:rPr>
        <w:t>Перечень приложений</w:t>
      </w:r>
      <w:r>
        <w:rPr>
          <w:rFonts w:ascii="Times New Roman" w:hAnsi="Times New Roman"/>
          <w:bCs/>
          <w:sz w:val="28"/>
          <w:szCs w:val="28"/>
        </w:rPr>
        <w:t xml:space="preserve">: </w:t>
      </w:r>
    </w:p>
    <w:p w:rsidR="003943E7" w:rsidRPr="007713FF" w:rsidRDefault="003943E7" w:rsidP="003943E7">
      <w:pPr>
        <w:pStyle w:val="affe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Cs/>
          <w:color w:val="231F2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Перечень отсутствует. </w:t>
      </w:r>
    </w:p>
    <w:sectPr w:rsidR="003943E7" w:rsidRPr="007713FF" w:rsidSect="00334AD3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NeueCyr-Light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F4081" w:rsidRDefault="001F408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CA1F5A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F4081" w:rsidRPr="0030315B">
          <w:rPr>
            <w:rFonts w:ascii="Times New Roman" w:hAnsi="Times New Roman"/>
          </w:rPr>
          <w:t xml:space="preserve">Страница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PAGE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1F4081" w:rsidRPr="0030315B">
          <w:rPr>
            <w:rFonts w:ascii="Times New Roman" w:hAnsi="Times New Roman"/>
          </w:rPr>
          <w:fldChar w:fldCharType="end"/>
        </w:r>
        <w:r w:rsidR="001F4081" w:rsidRPr="0030315B">
          <w:rPr>
            <w:rFonts w:ascii="Times New Roman" w:hAnsi="Times New Roman"/>
          </w:rPr>
          <w:t xml:space="preserve"> из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NUMPAGES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11</w:t>
        </w:r>
        <w:r w:rsidR="001F4081" w:rsidRPr="0030315B">
          <w:rPr>
            <w:rFonts w:ascii="Times New Roman" w:hAnsi="Times New Roman"/>
          </w:rPr>
          <w:fldChar w:fldCharType="end"/>
        </w:r>
      </w:sdtContent>
    </w:sdt>
    <w:r w:rsidR="001F4081" w:rsidRPr="0030315B">
      <w:rPr>
        <w:rFonts w:ascii="Times New Roman" w:hAnsi="Times New Roman" w:cs="Times New Roman"/>
      </w:rPr>
      <w:t xml:space="preserve"> </w:t>
    </w: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943E7" w:rsidRPr="0055706B" w:rsidRDefault="003943E7" w:rsidP="003943E7">
    <w:pPr>
      <w:shd w:val="clear" w:color="auto" w:fill="FFFFFF"/>
      <w:spacing w:before="60" w:after="60"/>
      <w:ind w:right="-35" w:firstLine="319"/>
      <w:jc w:val="both"/>
      <w:rPr>
        <w:sz w:val="18"/>
        <w:szCs w:val="18"/>
      </w:rPr>
    </w:pPr>
    <w:r w:rsidRPr="0055706B">
      <w:rPr>
        <w:sz w:val="18"/>
        <w:szCs w:val="18"/>
      </w:rPr>
      <w:t>Открытый запрос цен в электронной форме на право заключения договора на поставку специального аварийно-спасательного оборудования для нужд специальных аварийных бригад (САБ)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6D7702" wp14:editId="477B489D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57110D3"/>
    <w:multiLevelType w:val="hybridMultilevel"/>
    <w:tmpl w:val="5FDE4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A196645"/>
    <w:multiLevelType w:val="multilevel"/>
    <w:tmpl w:val="0C009F58"/>
    <w:lvl w:ilvl="0">
      <w:start w:val="1"/>
      <w:numFmt w:val="decimal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E57514"/>
    <w:multiLevelType w:val="multilevel"/>
    <w:tmpl w:val="FCA27F5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6D3F47E6"/>
    <w:multiLevelType w:val="hybridMultilevel"/>
    <w:tmpl w:val="04408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5">
    <w:nsid w:val="70900B17"/>
    <w:multiLevelType w:val="hybridMultilevel"/>
    <w:tmpl w:val="4A225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1"/>
  </w:num>
  <w:num w:numId="12">
    <w:abstractNumId w:val="8"/>
  </w:num>
  <w:num w:numId="13">
    <w:abstractNumId w:val="18"/>
  </w:num>
  <w:num w:numId="14">
    <w:abstractNumId w:val="10"/>
  </w:num>
  <w:num w:numId="15">
    <w:abstractNumId w:val="5"/>
  </w:num>
  <w:num w:numId="16">
    <w:abstractNumId w:val="9"/>
  </w:num>
  <w:num w:numId="17">
    <w:abstractNumId w:val="28"/>
  </w:num>
  <w:num w:numId="18">
    <w:abstractNumId w:val="23"/>
  </w:num>
  <w:num w:numId="19">
    <w:abstractNumId w:val="12"/>
  </w:num>
  <w:num w:numId="20">
    <w:abstractNumId w:val="24"/>
  </w:num>
  <w:num w:numId="21">
    <w:abstractNumId w:val="6"/>
  </w:num>
  <w:num w:numId="22">
    <w:abstractNumId w:val="7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7"/>
  </w:num>
  <w:num w:numId="26">
    <w:abstractNumId w:val="29"/>
  </w:num>
  <w:num w:numId="27">
    <w:abstractNumId w:val="11"/>
  </w:num>
  <w:num w:numId="28">
    <w:abstractNumId w:val="22"/>
  </w:num>
  <w:num w:numId="29">
    <w:abstractNumId w:val="25"/>
  </w:num>
  <w:num w:numId="30">
    <w:abstractNumId w:val="16"/>
  </w:num>
  <w:num w:numId="31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B7C67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0DF2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43E7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563B"/>
    <w:rsid w:val="008C6385"/>
    <w:rsid w:val="008C69D0"/>
    <w:rsid w:val="008C6DF7"/>
    <w:rsid w:val="008D1279"/>
    <w:rsid w:val="008D18FD"/>
    <w:rsid w:val="008D2492"/>
    <w:rsid w:val="008D371F"/>
    <w:rsid w:val="008D4E40"/>
    <w:rsid w:val="008D5F99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1F5A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801B042-ED76-4C08-B45C-55AA7FF04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358</TotalTime>
  <Pages>11</Pages>
  <Words>2289</Words>
  <Characters>16580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18832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90</cp:revision>
  <cp:lastPrinted>2013-05-13T10:31:00Z</cp:lastPrinted>
  <dcterms:created xsi:type="dcterms:W3CDTF">2013-12-04T11:06:00Z</dcterms:created>
  <dcterms:modified xsi:type="dcterms:W3CDTF">2014-11-20T07:07:00Z</dcterms:modified>
</cp:coreProperties>
</file>