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4860"/>
        <w:gridCol w:w="1080"/>
        <w:gridCol w:w="1015"/>
      </w:tblGrid>
      <w:tr w:rsidR="008812CB" w:rsidTr="00027CB1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027CB1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027CB1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027CB1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027CB1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027CB1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027CB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027CB1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40793B" w:rsidRDefault="0040793B" w:rsidP="00E30E52">
            <w:pPr>
              <w:jc w:val="center"/>
              <w:rPr>
                <w:bCs/>
                <w:color w:val="000000"/>
              </w:rPr>
            </w:pPr>
            <w:r>
              <w:rPr>
                <w:sz w:val="28"/>
                <w:szCs w:val="28"/>
              </w:rPr>
              <w:t xml:space="preserve">Источник питания </w:t>
            </w:r>
            <w:r>
              <w:rPr>
                <w:sz w:val="28"/>
                <w:szCs w:val="28"/>
                <w:lang w:val="en-US"/>
              </w:rPr>
              <w:t>Agilent</w:t>
            </w:r>
            <w:r w:rsidRPr="0040793B">
              <w:rPr>
                <w:sz w:val="28"/>
                <w:szCs w:val="28"/>
              </w:rPr>
              <w:t xml:space="preserve"> 6680</w:t>
            </w:r>
            <w:r>
              <w:rPr>
                <w:sz w:val="28"/>
                <w:szCs w:val="28"/>
                <w:lang w:val="en-US"/>
              </w:rPr>
              <w:t>A</w:t>
            </w:r>
            <w:r w:rsidRPr="0040793B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J</w:t>
            </w:r>
            <w:r w:rsidRPr="0040793B">
              <w:rPr>
                <w:sz w:val="28"/>
                <w:szCs w:val="28"/>
              </w:rPr>
              <w:t xml:space="preserve">04 </w:t>
            </w:r>
            <w:r w:rsidR="00E30E52">
              <w:rPr>
                <w:sz w:val="28"/>
                <w:szCs w:val="28"/>
              </w:rPr>
              <w:t>(</w:t>
            </w:r>
            <w:r w:rsidR="00EF4EC6">
              <w:rPr>
                <w:sz w:val="28"/>
                <w:szCs w:val="28"/>
              </w:rPr>
              <w:t>или эквивалент) с опция</w:t>
            </w:r>
            <w:bookmarkStart w:id="2" w:name="_GoBack"/>
            <w:bookmarkEnd w:id="2"/>
            <w:r w:rsidR="00EF4EC6">
              <w:rPr>
                <w:sz w:val="28"/>
                <w:szCs w:val="28"/>
              </w:rPr>
              <w:t>ми</w:t>
            </w:r>
            <w:r>
              <w:rPr>
                <w:sz w:val="28"/>
                <w:szCs w:val="28"/>
              </w:rPr>
              <w:t xml:space="preserve">:862 </w:t>
            </w:r>
            <w:r w:rsidR="00027CB1">
              <w:rPr>
                <w:sz w:val="28"/>
                <w:szCs w:val="28"/>
                <w:lang w:val="en-US"/>
              </w:rPr>
              <w:t>OB</w:t>
            </w:r>
            <w:r w:rsidR="00027CB1">
              <w:rPr>
                <w:sz w:val="28"/>
                <w:szCs w:val="28"/>
              </w:rPr>
              <w:t>3</w:t>
            </w:r>
            <w:r w:rsidRPr="0040793B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  <w:lang w:val="en-US"/>
              </w:rPr>
              <w:t>UK</w:t>
            </w:r>
            <w:r w:rsidRPr="0040793B">
              <w:rPr>
                <w:sz w:val="28"/>
                <w:szCs w:val="28"/>
              </w:rPr>
              <w:t>6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EC6" w:rsidRPr="0040793B" w:rsidRDefault="0040793B" w:rsidP="0040793B">
            <w:pPr>
              <w:pStyle w:val="a7"/>
              <w:numPr>
                <w:ilvl w:val="0"/>
                <w:numId w:val="4"/>
              </w:numPr>
              <w:suppressAutoHyphens w:val="0"/>
              <w:spacing w:before="100" w:beforeAutospacing="1" w:after="100" w:afterAutospacing="1"/>
              <w:jc w:val="left"/>
              <w:rPr>
                <w:lang w:val="en-US"/>
              </w:rPr>
            </w:pPr>
            <w:r>
              <w:t>Количество выходных каналов-1шт.</w:t>
            </w:r>
          </w:p>
          <w:p w:rsidR="0040793B" w:rsidRPr="0040793B" w:rsidRDefault="0040793B" w:rsidP="0040793B">
            <w:pPr>
              <w:pStyle w:val="a7"/>
              <w:numPr>
                <w:ilvl w:val="0"/>
                <w:numId w:val="4"/>
              </w:numPr>
              <w:suppressAutoHyphens w:val="0"/>
              <w:spacing w:before="100" w:beforeAutospacing="1" w:after="100" w:afterAutospacing="1"/>
              <w:jc w:val="left"/>
              <w:rPr>
                <w:lang w:val="en-US"/>
              </w:rPr>
            </w:pPr>
            <w:r>
              <w:t>Мощность-3,3кВт</w:t>
            </w:r>
          </w:p>
          <w:p w:rsidR="0040793B" w:rsidRPr="0040793B" w:rsidRDefault="0040793B" w:rsidP="0040793B">
            <w:pPr>
              <w:pStyle w:val="a7"/>
              <w:numPr>
                <w:ilvl w:val="0"/>
                <w:numId w:val="4"/>
              </w:numPr>
              <w:suppressAutoHyphens w:val="0"/>
              <w:spacing w:before="100" w:beforeAutospacing="1" w:after="100" w:afterAutospacing="1"/>
              <w:jc w:val="left"/>
              <w:rPr>
                <w:lang w:val="en-US"/>
              </w:rPr>
            </w:pPr>
            <w:r>
              <w:t>Род тока: постоянный, стабилизированный</w:t>
            </w:r>
          </w:p>
          <w:p w:rsidR="0040793B" w:rsidRPr="0040793B" w:rsidRDefault="0040793B" w:rsidP="0040793B">
            <w:pPr>
              <w:pStyle w:val="a7"/>
              <w:numPr>
                <w:ilvl w:val="0"/>
                <w:numId w:val="4"/>
              </w:numPr>
              <w:suppressAutoHyphens w:val="0"/>
              <w:spacing w:before="100" w:beforeAutospacing="1" w:after="100" w:afterAutospacing="1"/>
              <w:jc w:val="left"/>
            </w:pPr>
            <w:r>
              <w:t>Выходное напряжение: регулируется от 0 до 3,3</w:t>
            </w:r>
            <w:proofErr w:type="gramStart"/>
            <w:r>
              <w:t>В</w:t>
            </w:r>
            <w:proofErr w:type="gramEnd"/>
          </w:p>
          <w:p w:rsidR="0040793B" w:rsidRDefault="0040793B" w:rsidP="0040793B">
            <w:pPr>
              <w:pStyle w:val="a7"/>
              <w:numPr>
                <w:ilvl w:val="0"/>
                <w:numId w:val="4"/>
              </w:numPr>
              <w:suppressAutoHyphens w:val="0"/>
              <w:spacing w:before="100" w:beforeAutospacing="1" w:after="100" w:afterAutospacing="1"/>
              <w:jc w:val="left"/>
            </w:pPr>
            <w:r>
              <w:t>Выходной ток регулируется:  от 0 до 1000А</w:t>
            </w:r>
          </w:p>
          <w:p w:rsidR="0040793B" w:rsidRDefault="0040793B" w:rsidP="0040793B">
            <w:pPr>
              <w:pStyle w:val="a7"/>
              <w:numPr>
                <w:ilvl w:val="0"/>
                <w:numId w:val="4"/>
              </w:numPr>
              <w:suppressAutoHyphens w:val="0"/>
              <w:spacing w:before="100" w:beforeAutospacing="1" w:after="100" w:afterAutospacing="1"/>
              <w:jc w:val="left"/>
            </w:pPr>
            <w:r>
              <w:t>Точность задания выходного напряжения: 0,04%+5мВ</w:t>
            </w:r>
          </w:p>
          <w:p w:rsidR="0040793B" w:rsidRDefault="0040793B" w:rsidP="0040793B">
            <w:pPr>
              <w:pStyle w:val="a7"/>
              <w:numPr>
                <w:ilvl w:val="0"/>
                <w:numId w:val="4"/>
              </w:numPr>
              <w:suppressAutoHyphens w:val="0"/>
              <w:spacing w:before="100" w:beforeAutospacing="1" w:after="100" w:afterAutospacing="1"/>
              <w:jc w:val="left"/>
            </w:pPr>
            <w:r>
              <w:t>Точность задания выходного тока: 0,1%+450мА</w:t>
            </w:r>
          </w:p>
          <w:p w:rsidR="0040793B" w:rsidRDefault="0040793B" w:rsidP="0040793B">
            <w:pPr>
              <w:pStyle w:val="a7"/>
              <w:numPr>
                <w:ilvl w:val="0"/>
                <w:numId w:val="4"/>
              </w:numPr>
              <w:suppressAutoHyphens w:val="0"/>
              <w:spacing w:before="100" w:beforeAutospacing="1" w:after="100" w:afterAutospacing="1"/>
              <w:jc w:val="left"/>
            </w:pPr>
            <w:r>
              <w:t xml:space="preserve">Габариты </w:t>
            </w:r>
            <w:proofErr w:type="spellStart"/>
            <w:r>
              <w:t>ДхШхВ</w:t>
            </w:r>
            <w:proofErr w:type="spellEnd"/>
            <w:r>
              <w:t>, мм:426х222х675</w:t>
            </w:r>
          </w:p>
          <w:p w:rsidR="0040793B" w:rsidRDefault="0040793B" w:rsidP="0040793B">
            <w:pPr>
              <w:pStyle w:val="a7"/>
              <w:numPr>
                <w:ilvl w:val="0"/>
                <w:numId w:val="4"/>
              </w:numPr>
              <w:suppressAutoHyphens w:val="0"/>
              <w:spacing w:before="100" w:beforeAutospacing="1" w:after="100" w:afterAutospacing="1"/>
              <w:jc w:val="left"/>
            </w:pPr>
            <w:r>
              <w:t>Прибор должен иметь протокол калибровки</w:t>
            </w:r>
          </w:p>
          <w:p w:rsidR="00AE2A76" w:rsidRDefault="00AE2A76" w:rsidP="00AE2A76">
            <w:pPr>
              <w:pStyle w:val="a7"/>
              <w:suppressAutoHyphens w:val="0"/>
              <w:spacing w:before="100" w:beforeAutospacing="1" w:after="100" w:afterAutospacing="1"/>
              <w:jc w:val="left"/>
            </w:pPr>
            <w:r>
              <w:t>Комплектация:</w:t>
            </w:r>
          </w:p>
          <w:p w:rsidR="00AE2A76" w:rsidRPr="00AE2A76" w:rsidRDefault="00AE2A76" w:rsidP="00AE2A76">
            <w:pPr>
              <w:pStyle w:val="a7"/>
              <w:numPr>
                <w:ilvl w:val="0"/>
                <w:numId w:val="5"/>
              </w:numPr>
              <w:suppressAutoHyphens w:val="0"/>
              <w:spacing w:before="100" w:beforeAutospacing="1" w:after="100" w:afterAutospacing="1"/>
              <w:jc w:val="left"/>
            </w:pPr>
            <w:r w:rsidRPr="00AE2A76">
              <w:t xml:space="preserve">Источник питания </w:t>
            </w:r>
            <w:r w:rsidRPr="00AE2A76">
              <w:rPr>
                <w:lang w:val="en-US"/>
              </w:rPr>
              <w:t>Agilent</w:t>
            </w:r>
            <w:r w:rsidRPr="00AE2A76">
              <w:t xml:space="preserve"> 6680</w:t>
            </w:r>
            <w:r w:rsidRPr="00AE2A76">
              <w:rPr>
                <w:lang w:val="en-US"/>
              </w:rPr>
              <w:t>A</w:t>
            </w:r>
            <w:r w:rsidRPr="00AE2A76">
              <w:t>-</w:t>
            </w:r>
            <w:r w:rsidRPr="00AE2A76">
              <w:rPr>
                <w:lang w:val="en-US"/>
              </w:rPr>
              <w:t>J</w:t>
            </w:r>
            <w:r w:rsidRPr="00AE2A76">
              <w:t xml:space="preserve">04 или (эквивалент) с опциями:862 </w:t>
            </w:r>
            <w:r w:rsidRPr="00AE2A76">
              <w:rPr>
                <w:lang w:val="en-US"/>
              </w:rPr>
              <w:t>OBO</w:t>
            </w:r>
            <w:r w:rsidRPr="00AE2A76">
              <w:t xml:space="preserve">, </w:t>
            </w:r>
            <w:r w:rsidRPr="00AE2A76">
              <w:rPr>
                <w:lang w:val="en-US"/>
              </w:rPr>
              <w:t>UK</w:t>
            </w:r>
            <w:r w:rsidRPr="00AE2A76">
              <w:t>6</w:t>
            </w:r>
          </w:p>
          <w:p w:rsidR="00AE2A76" w:rsidRPr="00AE2A76" w:rsidRDefault="00AE2A76" w:rsidP="00AE2A76">
            <w:pPr>
              <w:pStyle w:val="a7"/>
              <w:numPr>
                <w:ilvl w:val="0"/>
                <w:numId w:val="5"/>
              </w:numPr>
              <w:suppressAutoHyphens w:val="0"/>
              <w:spacing w:before="100" w:beforeAutospacing="1" w:after="100" w:afterAutospacing="1"/>
              <w:jc w:val="left"/>
            </w:pPr>
            <w:r w:rsidRPr="00AE2A76">
              <w:t>Руководство пользователя на русском языке</w:t>
            </w:r>
          </w:p>
          <w:p w:rsidR="00AE2A76" w:rsidRPr="0040793B" w:rsidRDefault="00AE2A76" w:rsidP="00AE2A76">
            <w:pPr>
              <w:pStyle w:val="a7"/>
              <w:numPr>
                <w:ilvl w:val="0"/>
                <w:numId w:val="5"/>
              </w:numPr>
              <w:suppressAutoHyphens w:val="0"/>
              <w:spacing w:before="100" w:beforeAutospacing="1" w:after="100" w:afterAutospacing="1"/>
              <w:jc w:val="left"/>
            </w:pPr>
            <w:r w:rsidRPr="00AE2A76">
              <w:t>Сетевой шнур питания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EF4EC6" w:rsidP="00027CB1">
            <w:pPr>
              <w:jc w:val="center"/>
            </w:pPr>
            <w:r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40793B" w:rsidRDefault="0040793B" w:rsidP="00027CB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40793B">
        <w:t xml:space="preserve">– </w:t>
      </w:r>
      <w:r w:rsidR="000850D3">
        <w:t>не позднее</w:t>
      </w:r>
      <w:r w:rsidR="0040793B">
        <w:t xml:space="preserve"> 01 декабря 2012 г.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AE2A76">
        <w:rPr>
          <w:rFonts w:eastAsia="SimSun" w:cs="Tahoma"/>
          <w:kern w:val="1"/>
          <w:lang w:eastAsia="hi-IN" w:bidi="hi-IN"/>
        </w:rPr>
        <w:t>757 892,66</w:t>
      </w:r>
      <w:r w:rsidR="00F27D56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D910BA"/>
    <w:multiLevelType w:val="hybridMultilevel"/>
    <w:tmpl w:val="B4FA534E"/>
    <w:lvl w:ilvl="0" w:tplc="9FCA9E20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501462"/>
    <w:multiLevelType w:val="hybridMultilevel"/>
    <w:tmpl w:val="16FC19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27CB1"/>
    <w:rsid w:val="000850D3"/>
    <w:rsid w:val="000C657F"/>
    <w:rsid w:val="001C0FA2"/>
    <w:rsid w:val="001E0883"/>
    <w:rsid w:val="001E3BCA"/>
    <w:rsid w:val="002E6227"/>
    <w:rsid w:val="00326D05"/>
    <w:rsid w:val="0040793B"/>
    <w:rsid w:val="0051199F"/>
    <w:rsid w:val="005C5979"/>
    <w:rsid w:val="008812CB"/>
    <w:rsid w:val="009803F8"/>
    <w:rsid w:val="00AB563F"/>
    <w:rsid w:val="00AE2A76"/>
    <w:rsid w:val="00C837D3"/>
    <w:rsid w:val="00CE22F6"/>
    <w:rsid w:val="00D42CF8"/>
    <w:rsid w:val="00DF6A1C"/>
    <w:rsid w:val="00E30E52"/>
    <w:rsid w:val="00E53CF8"/>
    <w:rsid w:val="00E65AEB"/>
    <w:rsid w:val="00E96A9D"/>
    <w:rsid w:val="00EF4EC6"/>
    <w:rsid w:val="00F27A2E"/>
    <w:rsid w:val="00F27D56"/>
    <w:rsid w:val="00F42DF0"/>
    <w:rsid w:val="00F6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EF4EC6"/>
    <w:rPr>
      <w:b/>
      <w:bCs/>
    </w:rPr>
  </w:style>
  <w:style w:type="paragraph" w:styleId="a7">
    <w:name w:val="List Paragraph"/>
    <w:basedOn w:val="a"/>
    <w:uiPriority w:val="34"/>
    <w:qFormat/>
    <w:rsid w:val="004079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styleId="a6">
    <w:name w:val="Strong"/>
    <w:basedOn w:val="a0"/>
    <w:qFormat/>
    <w:rsid w:val="00EF4EC6"/>
    <w:rPr>
      <w:b/>
      <w:bCs/>
    </w:rPr>
  </w:style>
  <w:style w:type="paragraph" w:styleId="a7">
    <w:name w:val="List Paragraph"/>
    <w:basedOn w:val="a"/>
    <w:uiPriority w:val="34"/>
    <w:qFormat/>
    <w:rsid w:val="004079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7D5DA-A2D4-4DD8-9317-8162F651C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5</cp:revision>
  <cp:lastPrinted>2012-09-13T09:38:00Z</cp:lastPrinted>
  <dcterms:created xsi:type="dcterms:W3CDTF">2012-09-05T06:27:00Z</dcterms:created>
  <dcterms:modified xsi:type="dcterms:W3CDTF">2012-10-15T12:10:00Z</dcterms:modified>
</cp:coreProperties>
</file>