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D16FE62" w14:textId="77777777" w:rsidR="00483954" w:rsidRDefault="000A5E4C" w:rsidP="000A5E4C">
      <w:pPr>
        <w:jc w:val="right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Приложение №8 к </w:t>
      </w:r>
    </w:p>
    <w:p w14:paraId="4629BC7C" w14:textId="77777777" w:rsidR="000A5E4C" w:rsidRDefault="000A5E4C" w:rsidP="000A5E4C">
      <w:pPr>
        <w:jc w:val="right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Документации </w:t>
      </w:r>
    </w:p>
    <w:p w14:paraId="4A30B471" w14:textId="77777777" w:rsidR="00483954" w:rsidRPr="005A342A" w:rsidRDefault="00483954" w:rsidP="00483954">
      <w:pPr>
        <w:rPr>
          <w:rFonts w:eastAsia="Times New Roman"/>
          <w:sz w:val="24"/>
          <w:szCs w:val="24"/>
        </w:rPr>
      </w:pPr>
    </w:p>
    <w:p w14:paraId="49873342" w14:textId="77777777" w:rsidR="00483954" w:rsidRPr="00483954" w:rsidRDefault="00483954" w:rsidP="00483954">
      <w:pPr>
        <w:keepNext/>
        <w:keepLines/>
        <w:spacing w:before="200"/>
        <w:jc w:val="center"/>
        <w:outlineLvl w:val="1"/>
        <w:rPr>
          <w:rFonts w:eastAsia="Times New Roman"/>
          <w:b/>
          <w:bCs/>
        </w:rPr>
      </w:pPr>
      <w:r w:rsidRPr="00483954">
        <w:rPr>
          <w:rFonts w:eastAsia="Times New Roman"/>
          <w:b/>
          <w:bCs/>
        </w:rPr>
        <w:t>СОГЛАШЕНИЕ ОБ УСТУПКЕ ПРАВ ТРЕБОВАНИЯ</w:t>
      </w:r>
    </w:p>
    <w:p w14:paraId="62C64D81" w14:textId="77777777" w:rsidR="00483954" w:rsidRPr="00483954" w:rsidRDefault="00483954" w:rsidP="00483954">
      <w:pPr>
        <w:rPr>
          <w:rFonts w:eastAsia="Times New Roman"/>
        </w:rPr>
      </w:pPr>
    </w:p>
    <w:p w14:paraId="6C984898" w14:textId="77777777" w:rsidR="00483954" w:rsidRPr="00483954" w:rsidRDefault="00483954" w:rsidP="00483954">
      <w:pPr>
        <w:spacing w:after="120"/>
        <w:rPr>
          <w:rFonts w:eastAsia="Times New Roman"/>
        </w:rPr>
      </w:pPr>
      <w:r w:rsidRPr="00483954">
        <w:rPr>
          <w:rFonts w:eastAsia="Times New Roman"/>
        </w:rPr>
        <w:t xml:space="preserve">г. Москва                                                                          </w:t>
      </w:r>
      <w:proofErr w:type="gramStart"/>
      <w:r w:rsidRPr="00483954">
        <w:rPr>
          <w:rFonts w:eastAsia="Times New Roman"/>
        </w:rPr>
        <w:t xml:space="preserve">   «</w:t>
      </w:r>
      <w:proofErr w:type="gramEnd"/>
      <w:r w:rsidRPr="00483954">
        <w:rPr>
          <w:rFonts w:eastAsia="Times New Roman"/>
        </w:rPr>
        <w:t>____» ___________ 2017 г.</w:t>
      </w:r>
    </w:p>
    <w:p w14:paraId="2925DD4A" w14:textId="77777777" w:rsidR="00483954" w:rsidRPr="00483954" w:rsidRDefault="00483954" w:rsidP="00483954">
      <w:pPr>
        <w:rPr>
          <w:rFonts w:eastAsia="Times New Roman"/>
        </w:rPr>
      </w:pPr>
    </w:p>
    <w:p w14:paraId="2CA73348" w14:textId="0F0033F0" w:rsidR="00483954" w:rsidRPr="00483954" w:rsidRDefault="00483954" w:rsidP="00483954">
      <w:pPr>
        <w:ind w:firstLine="708"/>
        <w:rPr>
          <w:rFonts w:eastAsia="Times New Roman"/>
        </w:rPr>
      </w:pPr>
      <w:r w:rsidRPr="00483954">
        <w:rPr>
          <w:rFonts w:eastAsia="Times New Roman"/>
          <w:b/>
        </w:rPr>
        <w:t>Акционерное общество «Атомное и энергетическое машиностроение» (АО «Атомэнергомаш»)</w:t>
      </w:r>
      <w:r w:rsidRPr="00483954">
        <w:rPr>
          <w:rFonts w:eastAsia="Times New Roman"/>
        </w:rPr>
        <w:t xml:space="preserve">, в лице _____________________________, действующего на основании _______________________, именуемое в </w:t>
      </w:r>
      <w:r w:rsidR="001E5FFE" w:rsidRPr="00483954">
        <w:rPr>
          <w:rFonts w:eastAsia="Times New Roman"/>
        </w:rPr>
        <w:t>дальнейшем «</w:t>
      </w:r>
      <w:r w:rsidRPr="00483954">
        <w:rPr>
          <w:rFonts w:eastAsia="Times New Roman"/>
          <w:b/>
        </w:rPr>
        <w:t>Цедент»</w:t>
      </w:r>
      <w:r w:rsidRPr="00483954">
        <w:rPr>
          <w:rFonts w:eastAsia="Times New Roman"/>
        </w:rPr>
        <w:t xml:space="preserve">, с одной стороны, и </w:t>
      </w:r>
    </w:p>
    <w:p w14:paraId="25670B01" w14:textId="77777777" w:rsidR="00483954" w:rsidRPr="00483954" w:rsidRDefault="00483954" w:rsidP="00483954">
      <w:pPr>
        <w:rPr>
          <w:rFonts w:eastAsia="Times New Roman"/>
        </w:rPr>
      </w:pPr>
      <w:r w:rsidRPr="00483954">
        <w:rPr>
          <w:rFonts w:eastAsia="Times New Roman"/>
        </w:rPr>
        <w:t>_</w:t>
      </w:r>
      <w:r w:rsidR="00F55CDB">
        <w:rPr>
          <w:rFonts w:eastAsia="Times New Roman"/>
        </w:rPr>
        <w:t>___________________________</w:t>
      </w:r>
      <w:r w:rsidRPr="00483954">
        <w:rPr>
          <w:rFonts w:eastAsia="Times New Roman"/>
        </w:rPr>
        <w:t xml:space="preserve">__________________________________________, </w:t>
      </w:r>
    </w:p>
    <w:p w14:paraId="7D1DE187" w14:textId="1D1C5F35" w:rsidR="00483954" w:rsidRPr="00483954" w:rsidRDefault="00483954" w:rsidP="00483954">
      <w:pPr>
        <w:rPr>
          <w:rFonts w:eastAsia="Times New Roman"/>
          <w:i/>
        </w:rPr>
      </w:pPr>
      <w:r w:rsidRPr="00483954">
        <w:rPr>
          <w:rFonts w:eastAsia="Times New Roman"/>
          <w:i/>
        </w:rPr>
        <w:t xml:space="preserve">(указать наименование </w:t>
      </w:r>
      <w:r w:rsidR="001E5FFE" w:rsidRPr="00483954">
        <w:rPr>
          <w:rFonts w:eastAsia="Times New Roman"/>
          <w:i/>
        </w:rPr>
        <w:t>для юридического</w:t>
      </w:r>
      <w:r w:rsidRPr="00483954">
        <w:rPr>
          <w:rFonts w:eastAsia="Times New Roman"/>
          <w:i/>
        </w:rPr>
        <w:t xml:space="preserve"> </w:t>
      </w:r>
      <w:r w:rsidR="001E5FFE" w:rsidRPr="00483954">
        <w:rPr>
          <w:rFonts w:eastAsia="Times New Roman"/>
          <w:i/>
        </w:rPr>
        <w:t>лица или</w:t>
      </w:r>
      <w:r w:rsidRPr="00483954">
        <w:rPr>
          <w:rFonts w:eastAsia="Times New Roman"/>
          <w:i/>
        </w:rPr>
        <w:t xml:space="preserve"> ФИО для </w:t>
      </w:r>
      <w:r w:rsidR="001E5FFE" w:rsidRPr="00483954">
        <w:rPr>
          <w:rFonts w:eastAsia="Times New Roman"/>
          <w:i/>
        </w:rPr>
        <w:t>физического лица</w:t>
      </w:r>
      <w:r w:rsidRPr="00483954">
        <w:rPr>
          <w:rFonts w:eastAsia="Times New Roman"/>
          <w:i/>
        </w:rPr>
        <w:t>)</w:t>
      </w:r>
    </w:p>
    <w:p w14:paraId="7E61F2C6" w14:textId="77777777" w:rsidR="00483954" w:rsidRPr="00483954" w:rsidRDefault="00483954" w:rsidP="00483954">
      <w:pPr>
        <w:rPr>
          <w:rFonts w:eastAsia="Times New Roman"/>
        </w:rPr>
      </w:pPr>
      <w:r w:rsidRPr="00483954">
        <w:rPr>
          <w:rFonts w:eastAsia="Times New Roman"/>
        </w:rPr>
        <w:t xml:space="preserve">именуемое </w:t>
      </w:r>
      <w:r w:rsidRPr="00483954">
        <w:rPr>
          <w:rFonts w:eastAsia="Times New Roman"/>
          <w:i/>
        </w:rPr>
        <w:t>(-</w:t>
      </w:r>
      <w:proofErr w:type="spellStart"/>
      <w:r w:rsidRPr="00483954">
        <w:rPr>
          <w:rFonts w:eastAsia="Times New Roman"/>
          <w:i/>
        </w:rPr>
        <w:t>ый</w:t>
      </w:r>
      <w:proofErr w:type="spellEnd"/>
      <w:r w:rsidRPr="00483954">
        <w:rPr>
          <w:rFonts w:eastAsia="Times New Roman"/>
          <w:i/>
        </w:rPr>
        <w:t>,-</w:t>
      </w:r>
      <w:proofErr w:type="spellStart"/>
      <w:r w:rsidRPr="00483954">
        <w:rPr>
          <w:rFonts w:eastAsia="Times New Roman"/>
          <w:i/>
        </w:rPr>
        <w:t>ая</w:t>
      </w:r>
      <w:proofErr w:type="spellEnd"/>
      <w:r w:rsidRPr="00483954">
        <w:rPr>
          <w:rFonts w:eastAsia="Times New Roman"/>
          <w:i/>
        </w:rPr>
        <w:t>)</w:t>
      </w:r>
      <w:r w:rsidRPr="00483954">
        <w:rPr>
          <w:rFonts w:eastAsia="Times New Roman"/>
        </w:rPr>
        <w:t xml:space="preserve"> в дальнейшем «</w:t>
      </w:r>
      <w:r w:rsidRPr="00483954">
        <w:rPr>
          <w:rFonts w:eastAsia="Times New Roman"/>
          <w:b/>
        </w:rPr>
        <w:t>Цессионарий</w:t>
      </w:r>
      <w:r w:rsidRPr="00483954">
        <w:rPr>
          <w:rFonts w:eastAsia="Times New Roman"/>
        </w:rPr>
        <w:t>», в лице __________________, действующего на основании ______________________, с другой стороны, при совместном упоминании именуемые в дальнейшем «</w:t>
      </w:r>
      <w:r w:rsidRPr="00483954">
        <w:rPr>
          <w:rFonts w:eastAsia="Times New Roman"/>
          <w:b/>
        </w:rPr>
        <w:t>Стороны</w:t>
      </w:r>
      <w:r w:rsidRPr="00483954">
        <w:rPr>
          <w:rFonts w:eastAsia="Times New Roman"/>
        </w:rPr>
        <w:t>», заключили настоящее Соглашение об уступке прав требования (далее – Соглашение) о нижеследующем:</w:t>
      </w:r>
    </w:p>
    <w:p w14:paraId="0EAB8427" w14:textId="77777777" w:rsidR="00483954" w:rsidRPr="00483954" w:rsidRDefault="00483954" w:rsidP="00483954">
      <w:pPr>
        <w:ind w:firstLine="720"/>
        <w:rPr>
          <w:rFonts w:eastAsia="Times New Roman"/>
        </w:rPr>
      </w:pPr>
    </w:p>
    <w:p w14:paraId="64F98722" w14:textId="77777777" w:rsidR="00483954" w:rsidRPr="00483954" w:rsidRDefault="00483954" w:rsidP="00483954">
      <w:pPr>
        <w:jc w:val="center"/>
        <w:rPr>
          <w:rFonts w:eastAsia="Times New Roman"/>
          <w:b/>
        </w:rPr>
      </w:pPr>
      <w:r w:rsidRPr="00483954">
        <w:rPr>
          <w:rFonts w:eastAsia="Times New Roman"/>
          <w:b/>
        </w:rPr>
        <w:t>Статья 1. Предмет Соглашения</w:t>
      </w:r>
    </w:p>
    <w:p w14:paraId="53C221AE" w14:textId="77777777" w:rsidR="00483954" w:rsidRPr="00483954" w:rsidRDefault="00483954" w:rsidP="00483954">
      <w:pPr>
        <w:jc w:val="center"/>
        <w:rPr>
          <w:rFonts w:eastAsia="Times New Roman"/>
          <w:b/>
        </w:rPr>
      </w:pPr>
    </w:p>
    <w:p w14:paraId="5992F37D" w14:textId="77777777" w:rsidR="00483954" w:rsidRPr="00483954" w:rsidRDefault="00483954" w:rsidP="00483954">
      <w:pPr>
        <w:widowControl w:val="0"/>
        <w:autoSpaceDE w:val="0"/>
        <w:autoSpaceDN w:val="0"/>
        <w:adjustRightInd w:val="0"/>
        <w:ind w:firstLine="540"/>
        <w:rPr>
          <w:rFonts w:eastAsia="Times New Roman"/>
        </w:rPr>
      </w:pPr>
      <w:r w:rsidRPr="00483954">
        <w:rPr>
          <w:rFonts w:eastAsia="Times New Roman"/>
        </w:rPr>
        <w:t>1.1. Цедент уступает, а Цессионарий принимает права требования по договор</w:t>
      </w:r>
      <w:r w:rsidR="00BA07E5">
        <w:rPr>
          <w:rFonts w:eastAsia="Times New Roman"/>
        </w:rPr>
        <w:t>у займа, указанному</w:t>
      </w:r>
      <w:r w:rsidRPr="00483954">
        <w:rPr>
          <w:rFonts w:eastAsia="Times New Roman"/>
        </w:rPr>
        <w:t xml:space="preserve"> в </w:t>
      </w:r>
      <w:r w:rsidR="00BA07E5" w:rsidRPr="00483954">
        <w:rPr>
          <w:rFonts w:eastAsia="Times New Roman"/>
        </w:rPr>
        <w:t>пп.1.1.1 настоящего</w:t>
      </w:r>
      <w:r w:rsidRPr="00483954">
        <w:rPr>
          <w:rFonts w:eastAsia="Times New Roman"/>
        </w:rPr>
        <w:t xml:space="preserve"> Соглашения (далее – Права требования):</w:t>
      </w:r>
    </w:p>
    <w:p w14:paraId="7593F619" w14:textId="681B351F" w:rsidR="00483954" w:rsidRPr="00483954" w:rsidRDefault="00B028B9" w:rsidP="00BA07E5">
      <w:pPr>
        <w:ind w:firstLine="567"/>
        <w:rPr>
          <w:rFonts w:eastAsia="Times New Roman"/>
        </w:rPr>
      </w:pPr>
      <w:r>
        <w:rPr>
          <w:rFonts w:eastAsia="Times New Roman"/>
        </w:rPr>
        <w:t>1.1.1. Договор</w:t>
      </w:r>
      <w:r w:rsidR="00A150ED">
        <w:rPr>
          <w:rFonts w:eastAsia="Times New Roman"/>
        </w:rPr>
        <w:t>ы</w:t>
      </w:r>
      <w:r w:rsidR="00483954" w:rsidRPr="00483954">
        <w:rPr>
          <w:rFonts w:eastAsia="Times New Roman"/>
        </w:rPr>
        <w:t>, заключенны</w:t>
      </w:r>
      <w:r w:rsidR="00A150ED">
        <w:rPr>
          <w:rFonts w:eastAsia="Times New Roman"/>
        </w:rPr>
        <w:t>е</w:t>
      </w:r>
      <w:r w:rsidR="00483954" w:rsidRPr="00483954">
        <w:rPr>
          <w:rFonts w:eastAsia="Times New Roman"/>
        </w:rPr>
        <w:t xml:space="preserve"> между Цедентом и акционерным обществом</w:t>
      </w:r>
      <w:r w:rsidR="00334274" w:rsidRPr="00762E0A">
        <w:rPr>
          <w:lang w:eastAsia="en-US"/>
        </w:rPr>
        <w:t xml:space="preserve"> «Опытный завод тугоплавких металлов и твердых сплавов» (АО «ОЗТМ и ТС)</w:t>
      </w:r>
      <w:r w:rsidR="00334274">
        <w:rPr>
          <w:lang w:eastAsia="en-US"/>
        </w:rPr>
        <w:t xml:space="preserve"> </w:t>
      </w:r>
      <w:r w:rsidR="00483954" w:rsidRPr="00483954">
        <w:rPr>
          <w:rFonts w:eastAsia="Times New Roman"/>
        </w:rPr>
        <w:t xml:space="preserve">(Юридический адрес: </w:t>
      </w:r>
      <w:r w:rsidR="00334274">
        <w:rPr>
          <w:lang w:eastAsia="en-US"/>
        </w:rPr>
        <w:t>115230, г. Москва, Электролитный проезд, дом 3А</w:t>
      </w:r>
      <w:r w:rsidR="003A2815">
        <w:rPr>
          <w:lang w:eastAsia="en-US"/>
        </w:rPr>
        <w:t>)</w:t>
      </w:r>
      <w:r w:rsidR="00334274">
        <w:rPr>
          <w:lang w:eastAsia="en-US"/>
        </w:rPr>
        <w:t>,</w:t>
      </w:r>
      <w:r w:rsidR="00334274" w:rsidRPr="00483954">
        <w:rPr>
          <w:rFonts w:eastAsia="Times New Roman"/>
        </w:rPr>
        <w:t xml:space="preserve"> </w:t>
      </w:r>
      <w:r w:rsidR="00483954" w:rsidRPr="00483954">
        <w:rPr>
          <w:rFonts w:eastAsia="Times New Roman"/>
        </w:rPr>
        <w:t>именуемым в дальнейшем «Должник»:</w:t>
      </w:r>
    </w:p>
    <w:p w14:paraId="4855084E" w14:textId="5FD7A560" w:rsidR="00483954" w:rsidRDefault="00334274" w:rsidP="00483954">
      <w:pPr>
        <w:ind w:firstLine="709"/>
        <w:rPr>
          <w:rFonts w:eastAsia="Times New Roman"/>
        </w:rPr>
      </w:pPr>
      <w:r>
        <w:rPr>
          <w:rFonts w:eastAsia="Times New Roman"/>
        </w:rPr>
        <w:t>д</w:t>
      </w:r>
      <w:r w:rsidRPr="00483954">
        <w:rPr>
          <w:rFonts w:eastAsia="Times New Roman"/>
        </w:rPr>
        <w:t xml:space="preserve">оговор займа </w:t>
      </w:r>
      <w:r w:rsidRPr="002D4CCA">
        <w:rPr>
          <w:rFonts w:eastAsia="Times New Roman"/>
        </w:rPr>
        <w:t>№3/07/2012 от 12.01.2012 г</w:t>
      </w:r>
      <w:r w:rsidR="00483954" w:rsidRPr="00483954">
        <w:rPr>
          <w:rFonts w:eastAsia="Times New Roman"/>
        </w:rPr>
        <w:t xml:space="preserve"> (далее - Договор </w:t>
      </w:r>
      <w:r w:rsidRPr="00483954">
        <w:rPr>
          <w:rFonts w:eastAsia="Times New Roman"/>
        </w:rPr>
        <w:t>займа</w:t>
      </w:r>
      <w:r w:rsidR="00483954" w:rsidRPr="00483954">
        <w:rPr>
          <w:rFonts w:eastAsia="Times New Roman"/>
        </w:rPr>
        <w:t>);</w:t>
      </w:r>
    </w:p>
    <w:p w14:paraId="647D2D92" w14:textId="0C68C62C" w:rsidR="001E5FFE" w:rsidRPr="001E5FFE" w:rsidRDefault="001E5FFE" w:rsidP="00483954">
      <w:pPr>
        <w:ind w:firstLine="709"/>
        <w:rPr>
          <w:rFonts w:eastAsia="Times New Roman"/>
        </w:rPr>
      </w:pPr>
      <w:r>
        <w:rPr>
          <w:rFonts w:eastAsia="Times New Roman"/>
        </w:rPr>
        <w:t>кредиторская задолженность по агентскому договору №</w:t>
      </w:r>
      <w:r w:rsidRPr="001E5FFE">
        <w:rPr>
          <w:rFonts w:eastAsia="Times New Roman"/>
        </w:rPr>
        <w:t xml:space="preserve"> 190/24/2011 от 20 мая 2011 года</w:t>
      </w:r>
      <w:r w:rsidR="00E613D6" w:rsidRPr="00E613D6">
        <w:rPr>
          <w:rFonts w:eastAsia="Times New Roman"/>
        </w:rPr>
        <w:t xml:space="preserve"> </w:t>
      </w:r>
      <w:r w:rsidR="00E613D6">
        <w:rPr>
          <w:rFonts w:eastAsia="Times New Roman"/>
        </w:rPr>
        <w:t>(</w:t>
      </w:r>
      <w:r w:rsidR="00E613D6" w:rsidRPr="00483954">
        <w:rPr>
          <w:rFonts w:eastAsia="Times New Roman"/>
        </w:rPr>
        <w:t xml:space="preserve">далее </w:t>
      </w:r>
      <w:r w:rsidR="00E613D6">
        <w:rPr>
          <w:rFonts w:eastAsia="Times New Roman"/>
        </w:rPr>
        <w:t>–</w:t>
      </w:r>
      <w:r w:rsidR="00E613D6" w:rsidRPr="00483954">
        <w:rPr>
          <w:rFonts w:eastAsia="Times New Roman"/>
        </w:rPr>
        <w:t xml:space="preserve"> </w:t>
      </w:r>
      <w:r w:rsidR="00E613D6">
        <w:t>права требования задолженности, вытекающей из обязательств по агентскому договору)</w:t>
      </w:r>
    </w:p>
    <w:p w14:paraId="012C6F7B" w14:textId="77777777" w:rsidR="00483954" w:rsidRPr="00483954" w:rsidRDefault="00483954" w:rsidP="00483954">
      <w:pPr>
        <w:ind w:firstLine="540"/>
        <w:rPr>
          <w:rFonts w:eastAsia="Times New Roman"/>
        </w:rPr>
      </w:pPr>
      <w:r w:rsidRPr="00483954">
        <w:rPr>
          <w:rFonts w:eastAsia="Times New Roman"/>
        </w:rPr>
        <w:t>1.2. Права требования переходят от Цедента к Цессионарию в полном объеме, а именно:</w:t>
      </w:r>
    </w:p>
    <w:p w14:paraId="20BD7EAD" w14:textId="4A89BDCE" w:rsidR="00483954" w:rsidRDefault="00483954" w:rsidP="00483954">
      <w:pPr>
        <w:autoSpaceDE w:val="0"/>
        <w:autoSpaceDN w:val="0"/>
        <w:adjustRightInd w:val="0"/>
        <w:ind w:firstLine="540"/>
        <w:rPr>
          <w:rFonts w:eastAsia="Times New Roman"/>
        </w:rPr>
      </w:pPr>
      <w:r w:rsidRPr="00483954">
        <w:rPr>
          <w:rFonts w:eastAsia="Times New Roman"/>
        </w:rPr>
        <w:t>1.2.1. Права требования Цедента по Договору займа переходят к Цессионарию в размере</w:t>
      </w:r>
      <w:r w:rsidR="001E5FFE">
        <w:rPr>
          <w:rFonts w:eastAsia="Times New Roman"/>
        </w:rPr>
        <w:t xml:space="preserve"> суммы основного </w:t>
      </w:r>
      <w:r w:rsidR="00E613D6">
        <w:rPr>
          <w:rFonts w:eastAsia="Times New Roman"/>
        </w:rPr>
        <w:t xml:space="preserve">долга </w:t>
      </w:r>
      <w:r w:rsidR="005A05AE" w:rsidRPr="005A05AE">
        <w:rPr>
          <w:rFonts w:eastAsia="Times New Roman"/>
        </w:rPr>
        <w:t>484</w:t>
      </w:r>
      <w:r w:rsidR="005A05AE">
        <w:rPr>
          <w:rFonts w:eastAsia="Times New Roman"/>
        </w:rPr>
        <w:t> </w:t>
      </w:r>
      <w:r w:rsidR="005A05AE" w:rsidRPr="005A05AE">
        <w:rPr>
          <w:rFonts w:eastAsia="Times New Roman"/>
        </w:rPr>
        <w:t>865</w:t>
      </w:r>
      <w:r w:rsidR="005A05AE">
        <w:rPr>
          <w:rFonts w:eastAsia="Times New Roman"/>
        </w:rPr>
        <w:t> </w:t>
      </w:r>
      <w:r w:rsidR="005A05AE" w:rsidRPr="005A05AE">
        <w:rPr>
          <w:rFonts w:eastAsia="Times New Roman"/>
        </w:rPr>
        <w:t>166,08</w:t>
      </w:r>
      <w:r w:rsidR="0031228B" w:rsidRPr="00483954">
        <w:rPr>
          <w:rFonts w:eastAsia="Times New Roman"/>
        </w:rPr>
        <w:t xml:space="preserve"> </w:t>
      </w:r>
      <w:r w:rsidRPr="00483954">
        <w:rPr>
          <w:rFonts w:eastAsia="Times New Roman"/>
        </w:rPr>
        <w:t>(</w:t>
      </w:r>
      <w:r w:rsidR="00E94B00">
        <w:rPr>
          <w:rFonts w:eastAsia="Times New Roman"/>
        </w:rPr>
        <w:t>Четыреста восемьдесят четыре миллиона восемьсот шестьдесят пять тысяч сто шестьдесят шесть</w:t>
      </w:r>
      <w:r w:rsidRPr="00483954">
        <w:rPr>
          <w:rFonts w:eastAsia="Times New Roman"/>
        </w:rPr>
        <w:t>) рублей</w:t>
      </w:r>
      <w:r w:rsidR="00E94B00">
        <w:rPr>
          <w:rFonts w:eastAsia="Times New Roman"/>
        </w:rPr>
        <w:t xml:space="preserve"> 08 копеек</w:t>
      </w:r>
      <w:r w:rsidRPr="00483954">
        <w:rPr>
          <w:rFonts w:eastAsia="Times New Roman"/>
        </w:rPr>
        <w:t>, проценты</w:t>
      </w:r>
      <w:r w:rsidR="0031228B">
        <w:rPr>
          <w:rFonts w:eastAsia="Times New Roman"/>
        </w:rPr>
        <w:t xml:space="preserve"> в размере</w:t>
      </w:r>
      <w:r w:rsidRPr="00483954">
        <w:rPr>
          <w:rFonts w:eastAsia="Times New Roman"/>
        </w:rPr>
        <w:t xml:space="preserve"> </w:t>
      </w:r>
      <w:r w:rsidR="00E94B00" w:rsidRPr="007769B0">
        <w:rPr>
          <w:rFonts w:eastAsia="Times New Roman"/>
        </w:rPr>
        <w:t>110 368 868,83</w:t>
      </w:r>
      <w:r w:rsidR="0031228B" w:rsidRPr="0031228B">
        <w:rPr>
          <w:rFonts w:eastAsia="Times New Roman"/>
        </w:rPr>
        <w:t xml:space="preserve"> (</w:t>
      </w:r>
      <w:r w:rsidR="00E94B00">
        <w:rPr>
          <w:rFonts w:eastAsia="Times New Roman"/>
        </w:rPr>
        <w:t>Сто десять миллионов триста шестьдесят восемь тысяч восемьсот шестьдесят восемь</w:t>
      </w:r>
      <w:r w:rsidR="0031228B" w:rsidRPr="0031228B">
        <w:rPr>
          <w:rFonts w:eastAsia="Times New Roman"/>
        </w:rPr>
        <w:t xml:space="preserve">) рублей </w:t>
      </w:r>
      <w:r w:rsidR="00E94B00">
        <w:rPr>
          <w:rFonts w:eastAsia="Times New Roman"/>
        </w:rPr>
        <w:t>83</w:t>
      </w:r>
      <w:r w:rsidR="0031228B" w:rsidRPr="0031228B">
        <w:rPr>
          <w:rFonts w:eastAsia="Times New Roman"/>
        </w:rPr>
        <w:t xml:space="preserve"> копе</w:t>
      </w:r>
      <w:r w:rsidR="00E94B00">
        <w:rPr>
          <w:rFonts w:eastAsia="Times New Roman"/>
        </w:rPr>
        <w:t>й</w:t>
      </w:r>
      <w:r w:rsidR="0031228B" w:rsidRPr="0031228B">
        <w:rPr>
          <w:rFonts w:eastAsia="Times New Roman"/>
        </w:rPr>
        <w:t>к</w:t>
      </w:r>
      <w:r w:rsidR="00E94B00">
        <w:rPr>
          <w:rFonts w:eastAsia="Times New Roman"/>
        </w:rPr>
        <w:t>и</w:t>
      </w:r>
      <w:r w:rsidR="0031228B" w:rsidRPr="0031228B">
        <w:rPr>
          <w:rFonts w:eastAsia="Times New Roman"/>
        </w:rPr>
        <w:t>.</w:t>
      </w:r>
      <w:r w:rsidR="00E356A4">
        <w:rPr>
          <w:rFonts w:eastAsia="Times New Roman"/>
        </w:rPr>
        <w:t xml:space="preserve"> Размер уступаемых прав может быть скорректирован с учетом изменения размера задолженности и процентов по договору займа</w:t>
      </w:r>
      <w:r w:rsidR="006B23CD">
        <w:rPr>
          <w:rFonts w:eastAsia="Times New Roman"/>
        </w:rPr>
        <w:t xml:space="preserve"> на дату проведения аукциона</w:t>
      </w:r>
      <w:r w:rsidR="00E356A4">
        <w:rPr>
          <w:rFonts w:eastAsia="Times New Roman"/>
        </w:rPr>
        <w:t>.</w:t>
      </w:r>
    </w:p>
    <w:p w14:paraId="4113F8AE" w14:textId="1804AC8D" w:rsidR="00E613D6" w:rsidRPr="0031228B" w:rsidRDefault="00E613D6" w:rsidP="00483954">
      <w:pPr>
        <w:autoSpaceDE w:val="0"/>
        <w:autoSpaceDN w:val="0"/>
        <w:adjustRightInd w:val="0"/>
        <w:ind w:firstLine="540"/>
        <w:rPr>
          <w:rFonts w:eastAsia="Times New Roman"/>
        </w:rPr>
      </w:pPr>
      <w:r>
        <w:rPr>
          <w:rFonts w:eastAsia="Times New Roman"/>
        </w:rPr>
        <w:t xml:space="preserve">1.2.2. </w:t>
      </w:r>
      <w:r w:rsidRPr="00483954">
        <w:rPr>
          <w:rFonts w:eastAsia="Times New Roman"/>
        </w:rPr>
        <w:t xml:space="preserve">Права требования Цедента по </w:t>
      </w:r>
      <w:r>
        <w:t xml:space="preserve">задолженности вытекающей из обязательств по агентскому договору </w:t>
      </w:r>
      <w:r w:rsidRPr="00483954">
        <w:rPr>
          <w:rFonts w:eastAsia="Times New Roman"/>
        </w:rPr>
        <w:t xml:space="preserve">переходят к Цессионарию в </w:t>
      </w:r>
      <w:r w:rsidR="00E356A4">
        <w:rPr>
          <w:rFonts w:eastAsia="Times New Roman"/>
        </w:rPr>
        <w:t>размере</w:t>
      </w:r>
      <w:r w:rsidRPr="00483954">
        <w:rPr>
          <w:rFonts w:eastAsia="Times New Roman"/>
        </w:rPr>
        <w:t xml:space="preserve"> </w:t>
      </w:r>
      <w:r w:rsidR="00E356A4" w:rsidRPr="00E356A4">
        <w:lastRenderedPageBreak/>
        <w:t>3 944 469,53</w:t>
      </w:r>
      <w:r w:rsidRPr="00483954">
        <w:rPr>
          <w:rFonts w:eastAsia="Times New Roman"/>
        </w:rPr>
        <w:t xml:space="preserve"> (</w:t>
      </w:r>
      <w:r w:rsidR="00E356A4">
        <w:rPr>
          <w:rFonts w:eastAsia="Times New Roman"/>
        </w:rPr>
        <w:t>Три миллиона девятьсот сорок четыре тысячи четыреста шестьдесят девять</w:t>
      </w:r>
      <w:r w:rsidRPr="00483954">
        <w:rPr>
          <w:rFonts w:eastAsia="Times New Roman"/>
        </w:rPr>
        <w:t>) рублей</w:t>
      </w:r>
      <w:r w:rsidR="00E356A4">
        <w:rPr>
          <w:rFonts w:eastAsia="Times New Roman"/>
        </w:rPr>
        <w:t xml:space="preserve"> 53 копейки</w:t>
      </w:r>
      <w:r>
        <w:rPr>
          <w:rFonts w:eastAsia="Times New Roman"/>
        </w:rPr>
        <w:t>.</w:t>
      </w:r>
    </w:p>
    <w:p w14:paraId="20B18725" w14:textId="77777777" w:rsidR="00483954" w:rsidRPr="00483954" w:rsidRDefault="00483954" w:rsidP="00483954">
      <w:pPr>
        <w:jc w:val="center"/>
        <w:rPr>
          <w:rFonts w:eastAsia="Times New Roman"/>
          <w:b/>
        </w:rPr>
      </w:pPr>
    </w:p>
    <w:p w14:paraId="559A62AE" w14:textId="77777777" w:rsidR="00483954" w:rsidRPr="00483954" w:rsidRDefault="00483954" w:rsidP="00483954">
      <w:pPr>
        <w:jc w:val="center"/>
        <w:rPr>
          <w:rFonts w:eastAsia="Times New Roman"/>
          <w:b/>
        </w:rPr>
      </w:pPr>
    </w:p>
    <w:p w14:paraId="1EC8934E" w14:textId="77777777" w:rsidR="00483954" w:rsidRPr="00483954" w:rsidRDefault="00483954" w:rsidP="00483954">
      <w:pPr>
        <w:jc w:val="center"/>
        <w:rPr>
          <w:rFonts w:eastAsia="Times New Roman"/>
          <w:b/>
        </w:rPr>
      </w:pPr>
      <w:r w:rsidRPr="00483954">
        <w:rPr>
          <w:rFonts w:eastAsia="Times New Roman"/>
          <w:b/>
        </w:rPr>
        <w:t>Статья 2. Обязательства Сторон</w:t>
      </w:r>
    </w:p>
    <w:p w14:paraId="0FC7CA4A" w14:textId="77777777" w:rsidR="00483954" w:rsidRPr="00483954" w:rsidRDefault="00483954" w:rsidP="00483954">
      <w:pPr>
        <w:rPr>
          <w:rFonts w:eastAsia="Times New Roman"/>
        </w:rPr>
      </w:pPr>
    </w:p>
    <w:p w14:paraId="7EA84023" w14:textId="77777777" w:rsidR="00483954" w:rsidRPr="00483954" w:rsidRDefault="00483954" w:rsidP="00483954">
      <w:pPr>
        <w:ind w:firstLine="600"/>
        <w:rPr>
          <w:rFonts w:eastAsia="Times New Roman"/>
          <w:b/>
        </w:rPr>
      </w:pPr>
      <w:r w:rsidRPr="00483954">
        <w:rPr>
          <w:rFonts w:eastAsia="Times New Roman"/>
          <w:b/>
        </w:rPr>
        <w:t>2.1. Цедент обязан:</w:t>
      </w:r>
    </w:p>
    <w:p w14:paraId="17B174F4" w14:textId="77777777" w:rsidR="00483954" w:rsidRPr="00BF3053" w:rsidRDefault="00483954" w:rsidP="00BF3053">
      <w:pPr>
        <w:ind w:firstLine="567"/>
        <w:rPr>
          <w:rFonts w:eastAsia="Times New Roman"/>
        </w:rPr>
      </w:pPr>
      <w:r w:rsidRPr="00483954">
        <w:rPr>
          <w:rFonts w:eastAsia="Times New Roman"/>
        </w:rPr>
        <w:t xml:space="preserve">2.1.1. В течение </w:t>
      </w:r>
      <w:r w:rsidR="00E10EC8">
        <w:rPr>
          <w:rFonts w:eastAsia="Times New Roman"/>
        </w:rPr>
        <w:t>5</w:t>
      </w:r>
      <w:r w:rsidRPr="00483954">
        <w:rPr>
          <w:rFonts w:eastAsia="Times New Roman"/>
        </w:rPr>
        <w:t xml:space="preserve"> (</w:t>
      </w:r>
      <w:r w:rsidR="00E10EC8">
        <w:rPr>
          <w:rFonts w:eastAsia="Times New Roman"/>
        </w:rPr>
        <w:t>пяти</w:t>
      </w:r>
      <w:r w:rsidRPr="00483954">
        <w:rPr>
          <w:rFonts w:eastAsia="Times New Roman"/>
        </w:rPr>
        <w:t xml:space="preserve">) </w:t>
      </w:r>
      <w:r w:rsidRPr="00E10EC8">
        <w:rPr>
          <w:rFonts w:eastAsia="Times New Roman"/>
        </w:rPr>
        <w:t>рабочих</w:t>
      </w:r>
      <w:r w:rsidRPr="00483954">
        <w:rPr>
          <w:rFonts w:eastAsia="Times New Roman"/>
        </w:rPr>
        <w:t xml:space="preserve"> дней с момента оплаты в соответствии с п.3.1 и п.3.2 настоящего Соглашения передать Цессионарию оригиналы документов, п</w:t>
      </w:r>
      <w:r w:rsidR="00BF3053">
        <w:rPr>
          <w:rFonts w:eastAsia="Times New Roman"/>
        </w:rPr>
        <w:t>одтверждающих Права требования</w:t>
      </w:r>
      <w:r w:rsidR="00BF3053" w:rsidRPr="00BF3053">
        <w:rPr>
          <w:rFonts w:eastAsia="Times New Roman"/>
        </w:rPr>
        <w:t>.</w:t>
      </w:r>
    </w:p>
    <w:p w14:paraId="0DE08066" w14:textId="77777777" w:rsidR="00483954" w:rsidRPr="00483954" w:rsidRDefault="00483954" w:rsidP="00483954">
      <w:pPr>
        <w:ind w:firstLine="567"/>
        <w:rPr>
          <w:rFonts w:eastAsia="Times New Roman"/>
        </w:rPr>
      </w:pPr>
      <w:r w:rsidRPr="00483954">
        <w:rPr>
          <w:rFonts w:eastAsia="Times New Roman"/>
        </w:rPr>
        <w:t>2.1.2. Передача документов оформляется двусторонним Актом приема-передачи документов, подписываемым Цедентом и Цессионарием, который будет являться неотъемлемой частью настоящего Соглашения.</w:t>
      </w:r>
    </w:p>
    <w:p w14:paraId="78AA6EAA" w14:textId="77777777" w:rsidR="00483954" w:rsidRPr="00483954" w:rsidRDefault="00483954" w:rsidP="00483954">
      <w:pPr>
        <w:ind w:firstLine="567"/>
        <w:rPr>
          <w:rFonts w:eastAsia="Times New Roman"/>
        </w:rPr>
      </w:pPr>
      <w:r w:rsidRPr="00483954">
        <w:rPr>
          <w:rFonts w:eastAsia="Times New Roman"/>
        </w:rPr>
        <w:t xml:space="preserve">2.1.3. В течение </w:t>
      </w:r>
      <w:r w:rsidR="00E10EC8">
        <w:rPr>
          <w:rFonts w:eastAsia="Times New Roman"/>
        </w:rPr>
        <w:t>5</w:t>
      </w:r>
      <w:r w:rsidRPr="00483954">
        <w:rPr>
          <w:rFonts w:eastAsia="Times New Roman"/>
        </w:rPr>
        <w:t xml:space="preserve"> (</w:t>
      </w:r>
      <w:r w:rsidR="00E10EC8">
        <w:rPr>
          <w:rFonts w:eastAsia="Times New Roman"/>
        </w:rPr>
        <w:t>пяти</w:t>
      </w:r>
      <w:r w:rsidRPr="00483954">
        <w:rPr>
          <w:rFonts w:eastAsia="Times New Roman"/>
        </w:rPr>
        <w:t xml:space="preserve">) </w:t>
      </w:r>
      <w:r w:rsidRPr="00E10EC8">
        <w:rPr>
          <w:rFonts w:eastAsia="Times New Roman"/>
        </w:rPr>
        <w:t>рабочих</w:t>
      </w:r>
      <w:r w:rsidR="00E10EC8" w:rsidRPr="00E10EC8">
        <w:rPr>
          <w:rFonts w:eastAsia="Times New Roman"/>
        </w:rPr>
        <w:t xml:space="preserve"> дней</w:t>
      </w:r>
      <w:r w:rsidRPr="00483954">
        <w:rPr>
          <w:rFonts w:eastAsia="Times New Roman"/>
        </w:rPr>
        <w:t xml:space="preserve"> со дня подписания настоящего Соглашения письменно уведомить Должника о состоявшейся уступке Прав требования и предоставить копию такого уведомления Цессионарию.</w:t>
      </w:r>
    </w:p>
    <w:p w14:paraId="3D647701" w14:textId="77777777" w:rsidR="00483954" w:rsidRPr="00483954" w:rsidRDefault="00483954" w:rsidP="00483954">
      <w:pPr>
        <w:ind w:firstLine="567"/>
        <w:rPr>
          <w:rFonts w:eastAsia="Times New Roman"/>
          <w:b/>
        </w:rPr>
      </w:pPr>
      <w:r w:rsidRPr="00483954">
        <w:rPr>
          <w:rFonts w:eastAsia="Times New Roman"/>
          <w:b/>
        </w:rPr>
        <w:t xml:space="preserve">2.2. Цессионарий обязан: </w:t>
      </w:r>
    </w:p>
    <w:p w14:paraId="523635F5" w14:textId="77777777" w:rsidR="00483954" w:rsidRPr="00483954" w:rsidRDefault="00483954" w:rsidP="00483954">
      <w:pPr>
        <w:ind w:firstLine="567"/>
        <w:rPr>
          <w:rFonts w:eastAsia="Times New Roman"/>
        </w:rPr>
      </w:pPr>
      <w:r w:rsidRPr="00483954">
        <w:rPr>
          <w:rFonts w:eastAsia="Times New Roman"/>
        </w:rPr>
        <w:t>2.2.1.</w:t>
      </w:r>
      <w:r w:rsidRPr="00483954">
        <w:rPr>
          <w:rFonts w:eastAsia="Times New Roman"/>
          <w:b/>
        </w:rPr>
        <w:t xml:space="preserve"> </w:t>
      </w:r>
      <w:r w:rsidRPr="00483954">
        <w:rPr>
          <w:rFonts w:eastAsia="Times New Roman"/>
        </w:rPr>
        <w:t>Оплатить Цеденту Цену уступки в соответствии с условиями настоящего Соглашения.</w:t>
      </w:r>
    </w:p>
    <w:p w14:paraId="04C0D49F" w14:textId="77777777" w:rsidR="00483954" w:rsidRPr="00483954" w:rsidRDefault="00483954" w:rsidP="00483954">
      <w:pPr>
        <w:ind w:firstLine="567"/>
        <w:rPr>
          <w:rFonts w:eastAsia="Times New Roman"/>
          <w:b/>
        </w:rPr>
      </w:pPr>
      <w:r w:rsidRPr="00483954">
        <w:rPr>
          <w:rFonts w:eastAsia="Times New Roman"/>
        </w:rPr>
        <w:t>2.2.2. Принять документы, передаваемые ему Цедентом в соответствии с п.2.1.1 настоящего Соглашения и подписать Акт приема-передачи документов в соответствии с п.2.1.2 Соглашения.</w:t>
      </w:r>
    </w:p>
    <w:p w14:paraId="74A9785A" w14:textId="77777777" w:rsidR="00483954" w:rsidRPr="00483954" w:rsidRDefault="00483954" w:rsidP="00483954">
      <w:pPr>
        <w:jc w:val="center"/>
        <w:rPr>
          <w:rFonts w:eastAsia="Times New Roman"/>
          <w:b/>
        </w:rPr>
      </w:pPr>
    </w:p>
    <w:p w14:paraId="247B156D" w14:textId="77777777" w:rsidR="00483954" w:rsidRPr="00483954" w:rsidRDefault="00483954" w:rsidP="00483954">
      <w:pPr>
        <w:jc w:val="center"/>
        <w:rPr>
          <w:rFonts w:eastAsia="Times New Roman"/>
          <w:b/>
        </w:rPr>
      </w:pPr>
      <w:r w:rsidRPr="00483954">
        <w:rPr>
          <w:rFonts w:eastAsia="Times New Roman"/>
          <w:b/>
        </w:rPr>
        <w:t>Статья 3. Порядок уступки Прав требования</w:t>
      </w:r>
    </w:p>
    <w:p w14:paraId="20F1AC79" w14:textId="77777777" w:rsidR="00483954" w:rsidRPr="00483954" w:rsidRDefault="00483954" w:rsidP="00483954">
      <w:pPr>
        <w:rPr>
          <w:rFonts w:eastAsia="Times New Roman"/>
        </w:rPr>
      </w:pPr>
    </w:p>
    <w:p w14:paraId="11F86F06" w14:textId="6A3F4B41" w:rsidR="006B23CD" w:rsidRDefault="00483954" w:rsidP="006B23CD">
      <w:pPr>
        <w:autoSpaceDE w:val="0"/>
        <w:autoSpaceDN w:val="0"/>
        <w:adjustRightInd w:val="0"/>
        <w:ind w:firstLine="540"/>
        <w:rPr>
          <w:rFonts w:eastAsia="Times New Roman"/>
        </w:rPr>
      </w:pPr>
      <w:r w:rsidRPr="00483954">
        <w:rPr>
          <w:rFonts w:eastAsia="Times New Roman"/>
        </w:rPr>
        <w:t xml:space="preserve">3.1. В счет оплаты уступаемых Прав требования Цессионарий обязуется уплатить Цеденту денежную сумму в размере </w:t>
      </w:r>
      <w:r w:rsidR="00213947">
        <w:rPr>
          <w:rFonts w:eastAsia="Times New Roman"/>
        </w:rPr>
        <w:t>599 178 504,44 (Пятьсот девяносто девять миллионов сто семьдесят восемь тысяч пятьсот четыре рубля 44 копейки)</w:t>
      </w:r>
      <w:r w:rsidR="00213947" w:rsidRPr="00213947">
        <w:rPr>
          <w:rFonts w:eastAsia="Times New Roman"/>
        </w:rPr>
        <w:t xml:space="preserve"> </w:t>
      </w:r>
      <w:r w:rsidRPr="00483954">
        <w:rPr>
          <w:rFonts w:eastAsia="Times New Roman"/>
        </w:rPr>
        <w:t>(далее – Цена уступки)</w:t>
      </w:r>
      <w:r w:rsidR="00705F9F">
        <w:rPr>
          <w:rFonts w:eastAsia="Times New Roman"/>
        </w:rPr>
        <w:t>,</w:t>
      </w:r>
      <w:r w:rsidR="00213947">
        <w:rPr>
          <w:rFonts w:eastAsia="Times New Roman"/>
        </w:rPr>
        <w:t xml:space="preserve"> что составляет размер</w:t>
      </w:r>
      <w:r w:rsidR="00213947" w:rsidRPr="00213947">
        <w:rPr>
          <w:rFonts w:eastAsia="Times New Roman"/>
        </w:rPr>
        <w:t xml:space="preserve"> номинальной стоимости долга на момент проведения аукциона.</w:t>
      </w:r>
      <w:r w:rsidR="00213947">
        <w:rPr>
          <w:rFonts w:eastAsia="Times New Roman"/>
        </w:rPr>
        <w:t xml:space="preserve"> Цена уступки</w:t>
      </w:r>
      <w:r w:rsidR="006B23CD">
        <w:rPr>
          <w:rFonts w:eastAsia="Times New Roman"/>
        </w:rPr>
        <w:t xml:space="preserve"> может быть скорректирован</w:t>
      </w:r>
      <w:r w:rsidR="00213947">
        <w:rPr>
          <w:rFonts w:eastAsia="Times New Roman"/>
        </w:rPr>
        <w:t>а</w:t>
      </w:r>
      <w:r w:rsidR="006B23CD">
        <w:rPr>
          <w:rFonts w:eastAsia="Times New Roman"/>
        </w:rPr>
        <w:t xml:space="preserve"> с учетом изменения размера задолженности и процентов по договору займа</w:t>
      </w:r>
      <w:r w:rsidR="00705F9F">
        <w:rPr>
          <w:rFonts w:eastAsia="Times New Roman"/>
        </w:rPr>
        <w:t xml:space="preserve"> на момент проведения аукциона</w:t>
      </w:r>
      <w:r w:rsidR="006B23CD">
        <w:rPr>
          <w:rFonts w:eastAsia="Times New Roman"/>
        </w:rPr>
        <w:t>.</w:t>
      </w:r>
    </w:p>
    <w:p w14:paraId="7272686F" w14:textId="77777777" w:rsidR="00483954" w:rsidRPr="00483954" w:rsidRDefault="00483954" w:rsidP="00483954">
      <w:pPr>
        <w:ind w:firstLine="600"/>
        <w:rPr>
          <w:rFonts w:eastAsia="Times New Roman"/>
        </w:rPr>
      </w:pPr>
    </w:p>
    <w:p w14:paraId="2A1D594B" w14:textId="77777777" w:rsidR="00483954" w:rsidRPr="00483954" w:rsidRDefault="00483954" w:rsidP="00483954">
      <w:pPr>
        <w:ind w:firstLine="600"/>
        <w:rPr>
          <w:rFonts w:eastAsia="Times New Roman"/>
        </w:rPr>
      </w:pPr>
      <w:r w:rsidRPr="00483954">
        <w:rPr>
          <w:rFonts w:eastAsia="Times New Roman"/>
        </w:rPr>
        <w:t xml:space="preserve">3.2. Сумма, указанная в п.3.1 настоящего Соглашения, уплачивается единовременно, в течение </w:t>
      </w:r>
      <w:r w:rsidR="00186617" w:rsidRPr="00186617">
        <w:rPr>
          <w:rFonts w:eastAsia="Times New Roman"/>
        </w:rPr>
        <w:t>10</w:t>
      </w:r>
      <w:r w:rsidRPr="00483954">
        <w:rPr>
          <w:rFonts w:eastAsia="Times New Roman"/>
        </w:rPr>
        <w:t xml:space="preserve"> (</w:t>
      </w:r>
      <w:r w:rsidR="00186617">
        <w:rPr>
          <w:rFonts w:eastAsia="Times New Roman"/>
        </w:rPr>
        <w:t>десяти</w:t>
      </w:r>
      <w:r w:rsidRPr="00483954">
        <w:rPr>
          <w:rFonts w:eastAsia="Times New Roman"/>
        </w:rPr>
        <w:t xml:space="preserve">) </w:t>
      </w:r>
      <w:r w:rsidRPr="008679FF">
        <w:rPr>
          <w:rFonts w:eastAsia="Times New Roman"/>
        </w:rPr>
        <w:t>рабочих</w:t>
      </w:r>
      <w:r w:rsidRPr="00483954">
        <w:rPr>
          <w:rFonts w:eastAsia="Times New Roman"/>
          <w:i/>
        </w:rPr>
        <w:t xml:space="preserve"> </w:t>
      </w:r>
      <w:r w:rsidRPr="00483954">
        <w:rPr>
          <w:rFonts w:eastAsia="Times New Roman"/>
        </w:rPr>
        <w:t>дней с момента подписания Сторонами настоящего Соглашения.</w:t>
      </w:r>
    </w:p>
    <w:p w14:paraId="42F76C89" w14:textId="77777777" w:rsidR="00483954" w:rsidRPr="00483954" w:rsidRDefault="00483954" w:rsidP="00483954">
      <w:pPr>
        <w:ind w:firstLine="600"/>
        <w:rPr>
          <w:rFonts w:eastAsia="Times New Roman"/>
        </w:rPr>
      </w:pPr>
      <w:r w:rsidRPr="00483954">
        <w:rPr>
          <w:rFonts w:eastAsia="Times New Roman"/>
        </w:rPr>
        <w:t xml:space="preserve">3.3. Все расчеты по Соглашению производятся в безналичном порядке путем перечисления денежных средств на расчетный счет Цедента. Обязательства Цессионария по оплате считаются исполненными в момент зачисления денежных средств в объеме, указанном в п.3.1. Соглашения, на расчетный счет Цедента, указанный в статье 8 настоящего </w:t>
      </w:r>
      <w:r w:rsidR="00E243FF" w:rsidRPr="00820F8B">
        <w:rPr>
          <w:rFonts w:eastAsia="Times New Roman"/>
        </w:rPr>
        <w:t>С</w:t>
      </w:r>
      <w:r w:rsidRPr="00483954">
        <w:rPr>
          <w:rFonts w:eastAsia="Times New Roman"/>
        </w:rPr>
        <w:t>оглашения.</w:t>
      </w:r>
    </w:p>
    <w:p w14:paraId="290B98E4" w14:textId="57D2EEA0" w:rsidR="00483954" w:rsidRDefault="00483954" w:rsidP="00483954">
      <w:pPr>
        <w:ind w:firstLine="600"/>
        <w:rPr>
          <w:rFonts w:eastAsia="Times New Roman"/>
        </w:rPr>
      </w:pPr>
      <w:r w:rsidRPr="00483954">
        <w:rPr>
          <w:rFonts w:eastAsia="Times New Roman"/>
        </w:rPr>
        <w:t xml:space="preserve">3.4. Цессионарий приобретает уступаемые по настоящему Соглашению Права требования и наделяется всеми правами кредитора по </w:t>
      </w:r>
      <w:r w:rsidR="003A2815">
        <w:rPr>
          <w:rFonts w:eastAsia="Times New Roman"/>
        </w:rPr>
        <w:t>Д</w:t>
      </w:r>
      <w:r w:rsidRPr="00483954">
        <w:rPr>
          <w:rFonts w:eastAsia="Times New Roman"/>
        </w:rPr>
        <w:t>оговор</w:t>
      </w:r>
      <w:r w:rsidR="003A2815">
        <w:rPr>
          <w:rFonts w:eastAsia="Times New Roman"/>
        </w:rPr>
        <w:t>у</w:t>
      </w:r>
      <w:r w:rsidRPr="00483954">
        <w:rPr>
          <w:rFonts w:eastAsia="Times New Roman"/>
        </w:rPr>
        <w:t xml:space="preserve"> займа, указанн</w:t>
      </w:r>
      <w:r w:rsidR="003A2815">
        <w:rPr>
          <w:rFonts w:eastAsia="Times New Roman"/>
        </w:rPr>
        <w:t>о</w:t>
      </w:r>
      <w:r w:rsidRPr="00483954">
        <w:rPr>
          <w:rFonts w:eastAsia="Times New Roman"/>
        </w:rPr>
        <w:t>м</w:t>
      </w:r>
      <w:r w:rsidR="003A2815">
        <w:rPr>
          <w:rFonts w:eastAsia="Times New Roman"/>
        </w:rPr>
        <w:t>у</w:t>
      </w:r>
      <w:r w:rsidRPr="00483954">
        <w:rPr>
          <w:rFonts w:eastAsia="Times New Roman"/>
        </w:rPr>
        <w:t xml:space="preserve"> в пп.1.1.1. настоящего Соглашения, после оплаты им Цены уступки в соответствии с п.3.1. и п.3.2. настоящего Соглашения.</w:t>
      </w:r>
    </w:p>
    <w:p w14:paraId="213FEF22" w14:textId="7254D6F2" w:rsidR="00D134B4" w:rsidRPr="00483954" w:rsidRDefault="00D134B4" w:rsidP="00483954">
      <w:pPr>
        <w:ind w:firstLine="600"/>
        <w:rPr>
          <w:rFonts w:eastAsia="Times New Roman"/>
        </w:rPr>
      </w:pPr>
      <w:r>
        <w:rPr>
          <w:rFonts w:eastAsia="Times New Roman"/>
        </w:rPr>
        <w:lastRenderedPageBreak/>
        <w:t xml:space="preserve">3.5. </w:t>
      </w:r>
      <w:r w:rsidRPr="00D134B4">
        <w:rPr>
          <w:rFonts w:eastAsia="Times New Roman"/>
        </w:rPr>
        <w:t>После выполнения сторонами всех обязательств по договору Цедент в течение 10 (десяти) рабочих дней обязан предоставить Акт сверки взаимных расчетов по Договору в целом по</w:t>
      </w:r>
      <w:r w:rsidR="001E5FFE">
        <w:rPr>
          <w:rFonts w:eastAsia="Times New Roman"/>
        </w:rPr>
        <w:t xml:space="preserve"> </w:t>
      </w:r>
      <w:r w:rsidRPr="00D134B4">
        <w:rPr>
          <w:rFonts w:eastAsia="Times New Roman"/>
        </w:rPr>
        <w:t>форме</w:t>
      </w:r>
      <w:r w:rsidR="001E5FFE">
        <w:rPr>
          <w:rFonts w:eastAsia="Times New Roman"/>
        </w:rPr>
        <w:t>,</w:t>
      </w:r>
      <w:r w:rsidRPr="00D134B4">
        <w:rPr>
          <w:rFonts w:eastAsia="Times New Roman"/>
        </w:rPr>
        <w:t xml:space="preserve"> установленной в Приложении № 1. Цессионарий обязан в течение 5 (пяти) рабочих дней подписать Акта сверки взаимных расчетов на направить в адрес Цедента».</w:t>
      </w:r>
    </w:p>
    <w:p w14:paraId="3CF5237E" w14:textId="77777777" w:rsidR="00483954" w:rsidRPr="00483954" w:rsidRDefault="00483954" w:rsidP="00483954">
      <w:pPr>
        <w:rPr>
          <w:rFonts w:eastAsia="Times New Roman"/>
        </w:rPr>
      </w:pPr>
    </w:p>
    <w:p w14:paraId="235F6940" w14:textId="77777777" w:rsidR="00483954" w:rsidRPr="00483954" w:rsidRDefault="00483954" w:rsidP="00483954">
      <w:pPr>
        <w:jc w:val="center"/>
        <w:rPr>
          <w:rFonts w:eastAsia="Times New Roman"/>
          <w:b/>
        </w:rPr>
      </w:pPr>
      <w:r w:rsidRPr="00483954">
        <w:rPr>
          <w:rFonts w:eastAsia="Times New Roman"/>
          <w:b/>
        </w:rPr>
        <w:t>Статья 4. Ответственность Сторон</w:t>
      </w:r>
    </w:p>
    <w:p w14:paraId="1E5572E0" w14:textId="77777777" w:rsidR="00483954" w:rsidRPr="00483954" w:rsidRDefault="00483954" w:rsidP="00483954">
      <w:pPr>
        <w:jc w:val="center"/>
        <w:rPr>
          <w:rFonts w:eastAsia="Times New Roman"/>
          <w:b/>
        </w:rPr>
      </w:pPr>
    </w:p>
    <w:p w14:paraId="4F24BECF" w14:textId="77777777" w:rsidR="00483954" w:rsidRPr="00483954" w:rsidRDefault="00483954" w:rsidP="00483954">
      <w:pPr>
        <w:ind w:firstLine="600"/>
        <w:rPr>
          <w:rFonts w:eastAsia="Times New Roman"/>
        </w:rPr>
      </w:pPr>
      <w:r w:rsidRPr="00483954">
        <w:rPr>
          <w:rFonts w:eastAsia="Times New Roman"/>
        </w:rPr>
        <w:t>4.1. Цедент отвечает перед Цессионарием за недействительность переданного ему требования. Цедент не несет ответственности перед Цессионарием за неисполнение или ненадлежащее исполнение Должником переданных ему Прав требования.</w:t>
      </w:r>
    </w:p>
    <w:p w14:paraId="4FB8F752" w14:textId="15D530EB" w:rsidR="00483954" w:rsidRPr="00483954" w:rsidRDefault="00483954" w:rsidP="00483954">
      <w:pPr>
        <w:ind w:firstLine="600"/>
        <w:rPr>
          <w:rFonts w:eastAsia="Times New Roman"/>
        </w:rPr>
      </w:pPr>
      <w:r w:rsidRPr="00483954">
        <w:rPr>
          <w:rFonts w:eastAsia="Times New Roman"/>
        </w:rPr>
        <w:t xml:space="preserve">4.2. За нарушение сроков оплаты, установленных п.3.2 Соглашения, Цедент вправе потребовать с Цессионария уплаты неустойки (пени) в размере </w:t>
      </w:r>
      <w:r w:rsidR="008679FF">
        <w:rPr>
          <w:rFonts w:eastAsia="Times New Roman"/>
        </w:rPr>
        <w:t>0,1</w:t>
      </w:r>
      <w:r w:rsidRPr="00483954">
        <w:rPr>
          <w:rFonts w:eastAsia="Times New Roman"/>
        </w:rPr>
        <w:t xml:space="preserve"> (</w:t>
      </w:r>
      <w:r w:rsidR="008679FF">
        <w:rPr>
          <w:rFonts w:eastAsia="Times New Roman"/>
        </w:rPr>
        <w:t>одна десятая</w:t>
      </w:r>
      <w:r w:rsidRPr="00483954">
        <w:rPr>
          <w:rFonts w:eastAsia="Times New Roman"/>
        </w:rPr>
        <w:t>) % от неоплаченной вовремя суммы за каждый день просрочки.</w:t>
      </w:r>
    </w:p>
    <w:p w14:paraId="05F4E2C1" w14:textId="77777777" w:rsidR="00483954" w:rsidRPr="00483954" w:rsidRDefault="00483954" w:rsidP="00CB22BF">
      <w:pPr>
        <w:ind w:firstLine="600"/>
        <w:rPr>
          <w:rFonts w:eastAsia="Times New Roman"/>
        </w:rPr>
      </w:pPr>
      <w:r w:rsidRPr="00483954">
        <w:rPr>
          <w:rFonts w:eastAsia="Times New Roman"/>
        </w:rPr>
        <w:t>4.</w:t>
      </w:r>
      <w:r w:rsidR="00BA07E5">
        <w:rPr>
          <w:rFonts w:eastAsia="Times New Roman"/>
        </w:rPr>
        <w:t>3</w:t>
      </w:r>
      <w:r w:rsidRPr="00483954">
        <w:rPr>
          <w:rFonts w:eastAsia="Times New Roman"/>
        </w:rPr>
        <w:t xml:space="preserve">. В случае если какое-либо из указанных в Статье 5 настоящего Соглашения заверений и/или гарантий окажется изначально недостоверным на момент заключения настоящего Соглашения, то другая Сторона имеет право отказаться в одностороннем внесудебном порядке от настоящего Соглашения и потребовать от второй Стороны возмещения убытков, причиненных таким расторжением. </w:t>
      </w:r>
    </w:p>
    <w:p w14:paraId="1EABB10D" w14:textId="77777777" w:rsidR="00483954" w:rsidRPr="00483954" w:rsidRDefault="00483954" w:rsidP="00483954">
      <w:pPr>
        <w:jc w:val="center"/>
        <w:rPr>
          <w:rFonts w:eastAsia="Times New Roman"/>
          <w:b/>
        </w:rPr>
      </w:pPr>
    </w:p>
    <w:p w14:paraId="3BB3F645" w14:textId="77777777" w:rsidR="00483954" w:rsidRPr="00483954" w:rsidRDefault="00483954" w:rsidP="00483954">
      <w:pPr>
        <w:jc w:val="center"/>
        <w:rPr>
          <w:rFonts w:eastAsia="Times New Roman"/>
          <w:b/>
        </w:rPr>
      </w:pPr>
      <w:r w:rsidRPr="00483954">
        <w:rPr>
          <w:rFonts w:eastAsia="Times New Roman"/>
          <w:b/>
        </w:rPr>
        <w:t>Статья 5. Заявления и гарантии Сторон</w:t>
      </w:r>
    </w:p>
    <w:p w14:paraId="01FB97E7" w14:textId="77777777" w:rsidR="00483954" w:rsidRPr="00483954" w:rsidRDefault="00483954" w:rsidP="00483954">
      <w:pPr>
        <w:jc w:val="center"/>
        <w:rPr>
          <w:rFonts w:eastAsia="Times New Roman"/>
          <w:b/>
        </w:rPr>
      </w:pPr>
    </w:p>
    <w:p w14:paraId="2BFF1C6F" w14:textId="77777777" w:rsidR="00483954" w:rsidRPr="00483954" w:rsidRDefault="00483954" w:rsidP="00483954">
      <w:pPr>
        <w:ind w:firstLine="708"/>
        <w:rPr>
          <w:rFonts w:eastAsia="Times New Roman"/>
        </w:rPr>
      </w:pPr>
      <w:r w:rsidRPr="00483954">
        <w:rPr>
          <w:rFonts w:eastAsia="Times New Roman"/>
        </w:rPr>
        <w:t>5.1. Цедент заверяет и гарантирует:</w:t>
      </w:r>
    </w:p>
    <w:p w14:paraId="74F2ABE9" w14:textId="77777777" w:rsidR="00483954" w:rsidRPr="00483954" w:rsidRDefault="00483954" w:rsidP="00483954">
      <w:pPr>
        <w:ind w:firstLine="708"/>
        <w:rPr>
          <w:rFonts w:eastAsia="Times New Roman"/>
        </w:rPr>
      </w:pPr>
      <w:r w:rsidRPr="00483954">
        <w:rPr>
          <w:rFonts w:eastAsia="Times New Roman"/>
        </w:rPr>
        <w:t>5.1.1 Действительность Прав требования, передаваемых по настоящему Соглашению, а также их надлежащее приобретение в соответствии с договорами, указанными в п.1.1.1 Соглашения.</w:t>
      </w:r>
    </w:p>
    <w:p w14:paraId="1CB9F578" w14:textId="77777777" w:rsidR="00483954" w:rsidRPr="00483954" w:rsidRDefault="00483954" w:rsidP="00483954">
      <w:pPr>
        <w:ind w:firstLine="708"/>
        <w:rPr>
          <w:rFonts w:eastAsia="Times New Roman"/>
        </w:rPr>
      </w:pPr>
      <w:r w:rsidRPr="00483954">
        <w:rPr>
          <w:rFonts w:eastAsia="Times New Roman"/>
        </w:rPr>
        <w:t>5.1.2 Уступаемые Права требования ранее не были уступлены им другому лицу.</w:t>
      </w:r>
    </w:p>
    <w:p w14:paraId="250ABEC2" w14:textId="77777777" w:rsidR="00483954" w:rsidRPr="00483954" w:rsidRDefault="00483954" w:rsidP="00483954">
      <w:pPr>
        <w:ind w:firstLine="708"/>
        <w:rPr>
          <w:rFonts w:eastAsia="Times New Roman"/>
        </w:rPr>
      </w:pPr>
      <w:r w:rsidRPr="00483954">
        <w:rPr>
          <w:rFonts w:eastAsia="Times New Roman"/>
        </w:rPr>
        <w:t>5.2. Цессионарий заявляет и гарантирует, что:</w:t>
      </w:r>
    </w:p>
    <w:p w14:paraId="2844DADD" w14:textId="77777777" w:rsidR="00483954" w:rsidRPr="00483954" w:rsidRDefault="00483954" w:rsidP="00483954">
      <w:pPr>
        <w:ind w:firstLine="708"/>
        <w:rPr>
          <w:rFonts w:eastAsia="Times New Roman"/>
        </w:rPr>
      </w:pPr>
      <w:r w:rsidRPr="00483954">
        <w:rPr>
          <w:rFonts w:eastAsia="Times New Roman"/>
        </w:rPr>
        <w:t>5.2.1 Обладает всей необходимой и полной информацией о Должнике, его финансовом состоянии;</w:t>
      </w:r>
    </w:p>
    <w:p w14:paraId="748D2793" w14:textId="77777777" w:rsidR="00483954" w:rsidRPr="00483954" w:rsidRDefault="00483954" w:rsidP="00483954">
      <w:pPr>
        <w:ind w:firstLine="708"/>
        <w:rPr>
          <w:rFonts w:eastAsia="Times New Roman"/>
        </w:rPr>
      </w:pPr>
      <w:r w:rsidRPr="00483954">
        <w:rPr>
          <w:rFonts w:eastAsia="Times New Roman"/>
        </w:rPr>
        <w:t>5.2.2 Содержание текста настоящего Соглашения полностью соответствует действительному его волеизъявлению.</w:t>
      </w:r>
    </w:p>
    <w:p w14:paraId="663423B1" w14:textId="77777777" w:rsidR="00483954" w:rsidRPr="00483954" w:rsidRDefault="00483954" w:rsidP="00483954">
      <w:pPr>
        <w:ind w:firstLine="708"/>
        <w:rPr>
          <w:rFonts w:eastAsia="Times New Roman"/>
        </w:rPr>
      </w:pPr>
      <w:r w:rsidRPr="00483954">
        <w:rPr>
          <w:rFonts w:eastAsia="Times New Roman"/>
        </w:rPr>
        <w:t xml:space="preserve">5.3. Стороны признают, что при заключении настоящего Соглашения полагались на заверения и гарантии, указанные в настоящей Статье, и что их достоверность имеет для Сторон существенное значение.  </w:t>
      </w:r>
    </w:p>
    <w:p w14:paraId="794A2FB7" w14:textId="77777777" w:rsidR="00483954" w:rsidRPr="00483954" w:rsidRDefault="00483954" w:rsidP="00483954">
      <w:pPr>
        <w:rPr>
          <w:rFonts w:eastAsia="Times New Roman"/>
        </w:rPr>
      </w:pPr>
    </w:p>
    <w:p w14:paraId="2E156755" w14:textId="77777777" w:rsidR="00483954" w:rsidRPr="00483954" w:rsidRDefault="00483954" w:rsidP="00483954">
      <w:pPr>
        <w:rPr>
          <w:rFonts w:eastAsia="Times New Roman"/>
          <w:b/>
        </w:rPr>
      </w:pPr>
    </w:p>
    <w:p w14:paraId="0629F86E" w14:textId="77777777" w:rsidR="00483954" w:rsidRPr="00483954" w:rsidRDefault="00483954" w:rsidP="00483954">
      <w:pPr>
        <w:jc w:val="center"/>
        <w:rPr>
          <w:rFonts w:eastAsia="Times New Roman"/>
          <w:b/>
        </w:rPr>
      </w:pPr>
      <w:r w:rsidRPr="00483954">
        <w:rPr>
          <w:rFonts w:eastAsia="Times New Roman"/>
          <w:b/>
        </w:rPr>
        <w:t xml:space="preserve">Статья </w:t>
      </w:r>
      <w:r w:rsidR="00BA07E5">
        <w:rPr>
          <w:rFonts w:eastAsia="Times New Roman"/>
          <w:b/>
        </w:rPr>
        <w:t>6</w:t>
      </w:r>
      <w:r w:rsidRPr="00483954">
        <w:rPr>
          <w:rFonts w:eastAsia="Times New Roman"/>
          <w:b/>
        </w:rPr>
        <w:t>. Прочие положения</w:t>
      </w:r>
    </w:p>
    <w:p w14:paraId="132C518E" w14:textId="77777777" w:rsidR="00483954" w:rsidRPr="00483954" w:rsidRDefault="00483954" w:rsidP="00483954">
      <w:pPr>
        <w:rPr>
          <w:rFonts w:eastAsia="Times New Roman"/>
        </w:rPr>
      </w:pPr>
    </w:p>
    <w:p w14:paraId="264173E7" w14:textId="77777777" w:rsidR="00483954" w:rsidRPr="00483954" w:rsidRDefault="00483954" w:rsidP="00483954">
      <w:pPr>
        <w:ind w:firstLine="600"/>
        <w:rPr>
          <w:rFonts w:eastAsia="Times New Roman"/>
        </w:rPr>
      </w:pPr>
      <w:r w:rsidRPr="00483954">
        <w:rPr>
          <w:rFonts w:eastAsia="Times New Roman"/>
        </w:rPr>
        <w:t>7.1. Настоящее Соглашение регулируется и подлежит толкованию в соответствии с действующим законодательством Российской Федерации.</w:t>
      </w:r>
    </w:p>
    <w:p w14:paraId="38082B0D" w14:textId="77777777" w:rsidR="00483954" w:rsidRPr="00483954" w:rsidRDefault="00483954" w:rsidP="00483954">
      <w:pPr>
        <w:ind w:firstLine="600"/>
        <w:rPr>
          <w:rFonts w:eastAsia="Times New Roman"/>
        </w:rPr>
      </w:pPr>
      <w:r w:rsidRPr="00483954">
        <w:rPr>
          <w:rFonts w:eastAsia="Times New Roman"/>
        </w:rPr>
        <w:lastRenderedPageBreak/>
        <w:t>7.2. В случае если одно из положений настоящего Соглашения по любой причине становится недействительным, это не влечет за собой автоматической недействительности иных положений настоящего Соглашения, которые в этом случае сохраняют юридическую силу, за исключением ставшего недействительным положения.</w:t>
      </w:r>
    </w:p>
    <w:p w14:paraId="2C686C2A" w14:textId="77777777" w:rsidR="00483954" w:rsidRPr="00483954" w:rsidRDefault="00483954" w:rsidP="00483954">
      <w:pPr>
        <w:ind w:firstLine="600"/>
        <w:rPr>
          <w:rFonts w:eastAsia="Times New Roman"/>
        </w:rPr>
      </w:pPr>
      <w:r w:rsidRPr="00483954">
        <w:rPr>
          <w:rFonts w:eastAsia="Times New Roman"/>
        </w:rPr>
        <w:t>7.3. Изменения и дополнения к Соглашению действительны, если они совершены в письменной форме и подписаны уполномоченными представителями Сторон.</w:t>
      </w:r>
    </w:p>
    <w:p w14:paraId="4A525709" w14:textId="68F42968" w:rsidR="008564DC" w:rsidRPr="008564DC" w:rsidRDefault="00483954" w:rsidP="008564DC">
      <w:pPr>
        <w:ind w:firstLine="600"/>
        <w:rPr>
          <w:rFonts w:eastAsia="Times New Roman"/>
        </w:rPr>
      </w:pPr>
      <w:r w:rsidRPr="00483954">
        <w:rPr>
          <w:rFonts w:eastAsia="Times New Roman"/>
        </w:rPr>
        <w:t xml:space="preserve">7.4. </w:t>
      </w:r>
      <w:r w:rsidR="008564DC" w:rsidRPr="008564DC">
        <w:rPr>
          <w:rFonts w:eastAsia="Times New Roman"/>
        </w:rPr>
        <w:t xml:space="preserve">Любой спор, разногласие или претензия, вытекающие из настоящего Договора и возникающие в связи с ним, в том числе связанные </w:t>
      </w:r>
      <w:bookmarkStart w:id="0" w:name="_GoBack"/>
      <w:bookmarkEnd w:id="0"/>
      <w:r w:rsidR="008564DC" w:rsidRPr="008564DC">
        <w:rPr>
          <w:rFonts w:eastAsia="Times New Roman"/>
        </w:rPr>
        <w:t>с его нарушением, заключением, изменением, прекращением или недействительностью, разрешаются следующим образом:</w:t>
      </w:r>
    </w:p>
    <w:p w14:paraId="53E1CA36" w14:textId="77777777" w:rsidR="008564DC" w:rsidRPr="008564DC" w:rsidRDefault="008564DC" w:rsidP="008564DC">
      <w:pPr>
        <w:ind w:firstLine="600"/>
        <w:rPr>
          <w:rFonts w:eastAsia="Times New Roman"/>
        </w:rPr>
      </w:pPr>
      <w:r>
        <w:rPr>
          <w:rFonts w:eastAsia="Times New Roman"/>
        </w:rPr>
        <w:t>7.4</w:t>
      </w:r>
      <w:r w:rsidRPr="008564DC">
        <w:rPr>
          <w:rFonts w:eastAsia="Times New Roman"/>
        </w:rPr>
        <w:t>.1. Если Договор заключен между организациями Госкорпорации «Росатом» – путем арбитража, администрируемого Отделением Арбитражного центра при автономной некоммерческой организации «Институт современного арбитража» по разрешению споров в атомной отрасли в соответствии с Правилами Отделения Арбитражного центра при автономной некоммерческой организации «Институт современного арбитража» по разрешению споров в атомной отрасли.</w:t>
      </w:r>
    </w:p>
    <w:p w14:paraId="18176092" w14:textId="77777777" w:rsidR="008564DC" w:rsidRPr="008564DC" w:rsidRDefault="008564DC" w:rsidP="008564DC">
      <w:pPr>
        <w:ind w:firstLine="600"/>
        <w:rPr>
          <w:rFonts w:eastAsia="Times New Roman"/>
        </w:rPr>
      </w:pPr>
      <w:r w:rsidRPr="008564DC">
        <w:rPr>
          <w:rFonts w:eastAsia="Times New Roman"/>
        </w:rPr>
        <w:t xml:space="preserve">Стороны соглашаются, что для целей направления письменных </w:t>
      </w:r>
    </w:p>
    <w:p w14:paraId="53E08A8B" w14:textId="77777777" w:rsidR="008564DC" w:rsidRPr="008564DC" w:rsidRDefault="008564DC" w:rsidP="008564DC">
      <w:pPr>
        <w:ind w:firstLine="600"/>
        <w:rPr>
          <w:rFonts w:eastAsia="Times New Roman"/>
        </w:rPr>
      </w:pPr>
      <w:r w:rsidRPr="008564DC">
        <w:rPr>
          <w:rFonts w:eastAsia="Times New Roman"/>
        </w:rPr>
        <w:t>заявлений, сообщений и иных письменных документов будут использоваться следующие адреса электронной почты:</w:t>
      </w:r>
    </w:p>
    <w:p w14:paraId="682FD79A" w14:textId="77777777" w:rsidR="008564DC" w:rsidRPr="008564DC" w:rsidRDefault="008564DC" w:rsidP="008564DC">
      <w:pPr>
        <w:ind w:firstLine="600"/>
        <w:rPr>
          <w:rFonts w:eastAsia="Times New Roman"/>
        </w:rPr>
      </w:pPr>
      <w:r w:rsidRPr="008564DC">
        <w:rPr>
          <w:rFonts w:eastAsia="Times New Roman"/>
        </w:rPr>
        <w:t>[наименование Стороны]: [адрес электронной почты];</w:t>
      </w:r>
    </w:p>
    <w:p w14:paraId="0E6F185F" w14:textId="77777777" w:rsidR="008564DC" w:rsidRPr="008564DC" w:rsidRDefault="008564DC" w:rsidP="008564DC">
      <w:pPr>
        <w:ind w:firstLine="600"/>
        <w:rPr>
          <w:rFonts w:eastAsia="Times New Roman"/>
        </w:rPr>
      </w:pPr>
      <w:r w:rsidRPr="008564DC">
        <w:rPr>
          <w:rFonts w:eastAsia="Times New Roman"/>
        </w:rPr>
        <w:t>[наименование Стороны]: [адрес электронной почты].</w:t>
      </w:r>
    </w:p>
    <w:p w14:paraId="5706BDCA" w14:textId="77777777" w:rsidR="008564DC" w:rsidRPr="008564DC" w:rsidRDefault="008564DC" w:rsidP="008564DC">
      <w:pPr>
        <w:ind w:firstLine="600"/>
        <w:rPr>
          <w:rFonts w:eastAsia="Times New Roman"/>
        </w:rPr>
      </w:pPr>
      <w:r w:rsidRPr="008564DC">
        <w:rPr>
          <w:rFonts w:eastAsia="Times New Roman"/>
        </w:rPr>
        <w:t xml:space="preserve">В случае изменения указанного выше адреса электронной почты </w:t>
      </w:r>
    </w:p>
    <w:p w14:paraId="38ABE0F3" w14:textId="77777777" w:rsidR="008564DC" w:rsidRPr="008564DC" w:rsidRDefault="008564DC" w:rsidP="008564DC">
      <w:pPr>
        <w:ind w:firstLine="600"/>
        <w:rPr>
          <w:rFonts w:eastAsia="Times New Roman"/>
        </w:rPr>
      </w:pPr>
      <w:r w:rsidRPr="008564DC">
        <w:rPr>
          <w:rFonts w:eastAsia="Times New Roman"/>
        </w:rPr>
        <w:t>Сторона обязуется незамедлительно сообщить о таком изменении другой Стороне, а в случае, если арбитраж уже начат, также Отделению Арбитражного центра при автономной некоммерческой организации «Институт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</w:r>
    </w:p>
    <w:p w14:paraId="34E199B4" w14:textId="77777777" w:rsidR="008564DC" w:rsidRPr="008564DC" w:rsidRDefault="008564DC" w:rsidP="008564DC">
      <w:pPr>
        <w:ind w:firstLine="600"/>
        <w:rPr>
          <w:rFonts w:eastAsia="Times New Roman"/>
        </w:rPr>
      </w:pPr>
      <w:r w:rsidRPr="008564DC">
        <w:rPr>
          <w:rFonts w:eastAsia="Times New Roman"/>
        </w:rPr>
        <w:t>Стороны принимают на себя обязанность добровольно исполнять арбитражное решение.</w:t>
      </w:r>
    </w:p>
    <w:p w14:paraId="4DD2568C" w14:textId="77777777" w:rsidR="008564DC" w:rsidRPr="008564DC" w:rsidRDefault="008564DC" w:rsidP="008564DC">
      <w:pPr>
        <w:ind w:firstLine="600"/>
        <w:rPr>
          <w:rFonts w:eastAsia="Times New Roman"/>
        </w:rPr>
      </w:pPr>
      <w:r w:rsidRPr="008564DC">
        <w:rPr>
          <w:rFonts w:eastAsia="Times New Roman"/>
        </w:rPr>
        <w:t xml:space="preserve">Стороны прямо соглашаются, что в случае, если заявление об </w:t>
      </w:r>
    </w:p>
    <w:p w14:paraId="194F0FA1" w14:textId="77777777" w:rsidR="008564DC" w:rsidRPr="008564DC" w:rsidRDefault="008564DC" w:rsidP="008564DC">
      <w:pPr>
        <w:ind w:firstLine="600"/>
        <w:rPr>
          <w:rFonts w:eastAsia="Times New Roman"/>
        </w:rPr>
      </w:pPr>
      <w:r w:rsidRPr="008564DC">
        <w:rPr>
          <w:rFonts w:eastAsia="Times New Roman"/>
        </w:rPr>
        <w:t xml:space="preserve">отводе арбитра не было удовлетворено Президиумом Арбитражного центра </w:t>
      </w:r>
    </w:p>
    <w:p w14:paraId="09175401" w14:textId="77777777" w:rsidR="008564DC" w:rsidRPr="008564DC" w:rsidRDefault="008564DC" w:rsidP="008564DC">
      <w:pPr>
        <w:ind w:firstLine="600"/>
        <w:rPr>
          <w:rFonts w:eastAsia="Times New Roman"/>
        </w:rPr>
      </w:pPr>
      <w:r w:rsidRPr="008564DC">
        <w:rPr>
          <w:rFonts w:eastAsia="Times New Roman"/>
        </w:rPr>
        <w:t xml:space="preserve">в соответствии с Правилами Отделения Арбитражного центра при </w:t>
      </w:r>
    </w:p>
    <w:p w14:paraId="5EFE6CE6" w14:textId="77777777" w:rsidR="008564DC" w:rsidRPr="008564DC" w:rsidRDefault="008564DC" w:rsidP="008564DC">
      <w:pPr>
        <w:ind w:firstLine="600"/>
        <w:rPr>
          <w:rFonts w:eastAsia="Times New Roman"/>
        </w:rPr>
      </w:pPr>
      <w:r w:rsidRPr="008564DC">
        <w:rPr>
          <w:rFonts w:eastAsia="Times New Roman"/>
        </w:rPr>
        <w:t xml:space="preserve">автономной некоммерческой организации «Институт современного </w:t>
      </w:r>
    </w:p>
    <w:p w14:paraId="61A498C8" w14:textId="77777777" w:rsidR="008564DC" w:rsidRPr="008564DC" w:rsidRDefault="008564DC" w:rsidP="008564DC">
      <w:pPr>
        <w:ind w:firstLine="600"/>
        <w:rPr>
          <w:rFonts w:eastAsia="Times New Roman"/>
        </w:rPr>
      </w:pPr>
      <w:r w:rsidRPr="008564DC">
        <w:rPr>
          <w:rFonts w:eastAsia="Times New Roman"/>
        </w:rPr>
        <w:t xml:space="preserve">арбитража» по разрешению споров в атомной отрасли, Сторона, </w:t>
      </w:r>
    </w:p>
    <w:p w14:paraId="028619B6" w14:textId="77777777" w:rsidR="008564DC" w:rsidRPr="008564DC" w:rsidRDefault="008564DC" w:rsidP="008564DC">
      <w:pPr>
        <w:ind w:firstLine="600"/>
        <w:rPr>
          <w:rFonts w:eastAsia="Times New Roman"/>
        </w:rPr>
      </w:pPr>
      <w:r w:rsidRPr="008564DC">
        <w:rPr>
          <w:rFonts w:eastAsia="Times New Roman"/>
        </w:rPr>
        <w:t>заявляющая отвод, не вправе подавать в компетентный суд заявление об удовлетворении отвода.</w:t>
      </w:r>
    </w:p>
    <w:p w14:paraId="6D95018E" w14:textId="77777777" w:rsidR="008564DC" w:rsidRPr="008564DC" w:rsidRDefault="008564DC" w:rsidP="008564DC">
      <w:pPr>
        <w:ind w:firstLine="600"/>
        <w:rPr>
          <w:rFonts w:eastAsia="Times New Roman"/>
        </w:rPr>
      </w:pPr>
      <w:r w:rsidRPr="008564DC">
        <w:rPr>
          <w:rFonts w:eastAsia="Times New Roman"/>
        </w:rPr>
        <w:t xml:space="preserve">Стороны прямо соглашаются, что в случае, если Состав арбитража </w:t>
      </w:r>
    </w:p>
    <w:p w14:paraId="08698566" w14:textId="77777777" w:rsidR="008564DC" w:rsidRPr="008564DC" w:rsidRDefault="008564DC" w:rsidP="008564DC">
      <w:pPr>
        <w:ind w:firstLine="600"/>
        <w:rPr>
          <w:rFonts w:eastAsia="Times New Roman"/>
        </w:rPr>
      </w:pPr>
      <w:r w:rsidRPr="008564DC">
        <w:rPr>
          <w:rFonts w:eastAsia="Times New Roman"/>
        </w:rPr>
        <w:t xml:space="preserve">выносит постановление о наличии у него компетенции в качестве вопроса предварительного характера, Стороны не вправе подавать в компетентный </w:t>
      </w:r>
    </w:p>
    <w:p w14:paraId="532F5852" w14:textId="77777777" w:rsidR="008564DC" w:rsidRPr="008564DC" w:rsidRDefault="008564DC" w:rsidP="008564DC">
      <w:pPr>
        <w:ind w:firstLine="600"/>
        <w:rPr>
          <w:rFonts w:eastAsia="Times New Roman"/>
        </w:rPr>
      </w:pPr>
      <w:r w:rsidRPr="008564DC">
        <w:rPr>
          <w:rFonts w:eastAsia="Times New Roman"/>
        </w:rPr>
        <w:t>суд заявление об отсутствии у Состава арбитража компетенции.</w:t>
      </w:r>
    </w:p>
    <w:p w14:paraId="5A5C1974" w14:textId="77777777" w:rsidR="008564DC" w:rsidRPr="008564DC" w:rsidRDefault="008564DC" w:rsidP="008564DC">
      <w:pPr>
        <w:ind w:firstLine="600"/>
        <w:rPr>
          <w:rFonts w:eastAsia="Times New Roman"/>
        </w:rPr>
      </w:pPr>
      <w:r w:rsidRPr="008564DC">
        <w:rPr>
          <w:rFonts w:eastAsia="Times New Roman"/>
        </w:rPr>
        <w:lastRenderedPageBreak/>
        <w:t>Стороны прямо соглашаются, что арбитражное решение является окончательным для Сторон и отмене не подлежит.</w:t>
      </w:r>
    </w:p>
    <w:p w14:paraId="1A4964EA" w14:textId="77777777" w:rsidR="008564DC" w:rsidRPr="008564DC" w:rsidRDefault="008564DC" w:rsidP="008564DC">
      <w:pPr>
        <w:ind w:firstLine="600"/>
        <w:rPr>
          <w:rFonts w:eastAsia="Times New Roman"/>
        </w:rPr>
      </w:pPr>
      <w:r>
        <w:rPr>
          <w:rFonts w:eastAsia="Times New Roman"/>
        </w:rPr>
        <w:t>7.4</w:t>
      </w:r>
      <w:r w:rsidRPr="008564DC">
        <w:rPr>
          <w:rFonts w:eastAsia="Times New Roman"/>
        </w:rPr>
        <w:t>.2. Если Договор заключен между организацией Госкорпорации «Росатом» и внешним контрагентом – разрешаются по выбору истца:</w:t>
      </w:r>
    </w:p>
    <w:p w14:paraId="0CB11C75" w14:textId="77777777" w:rsidR="008564DC" w:rsidRPr="008564DC" w:rsidRDefault="008564DC" w:rsidP="008564DC">
      <w:pPr>
        <w:ind w:firstLine="600"/>
        <w:rPr>
          <w:rFonts w:eastAsia="Times New Roman"/>
        </w:rPr>
      </w:pPr>
      <w:r w:rsidRPr="008564DC">
        <w:rPr>
          <w:rFonts w:eastAsia="Times New Roman"/>
        </w:rPr>
        <w:t xml:space="preserve">1) путем арбитража, администрируемого Арбитражным центром при автономной некоммерческой организации «Институт современного арбитража» </w:t>
      </w:r>
    </w:p>
    <w:p w14:paraId="019D77DE" w14:textId="77777777" w:rsidR="008564DC" w:rsidRPr="008564DC" w:rsidRDefault="008564DC" w:rsidP="008564DC">
      <w:pPr>
        <w:ind w:firstLine="600"/>
        <w:rPr>
          <w:rFonts w:eastAsia="Times New Roman"/>
        </w:rPr>
      </w:pPr>
      <w:r w:rsidRPr="008564DC">
        <w:rPr>
          <w:rFonts w:eastAsia="Times New Roman"/>
        </w:rPr>
        <w:t>в соответствии с положениями Арбитражного регламента.</w:t>
      </w:r>
    </w:p>
    <w:p w14:paraId="110C3E71" w14:textId="77777777" w:rsidR="008564DC" w:rsidRPr="008564DC" w:rsidRDefault="008564DC" w:rsidP="008564DC">
      <w:pPr>
        <w:ind w:firstLine="600"/>
        <w:rPr>
          <w:rFonts w:eastAsia="Times New Roman"/>
        </w:rPr>
      </w:pPr>
      <w:r w:rsidRPr="008564DC">
        <w:rPr>
          <w:rFonts w:eastAsia="Times New Roman"/>
        </w:rPr>
        <w:t xml:space="preserve">Стороны соглашаются, что для целей направления письменных </w:t>
      </w:r>
    </w:p>
    <w:p w14:paraId="1DC430C6" w14:textId="77777777" w:rsidR="008564DC" w:rsidRPr="008564DC" w:rsidRDefault="008564DC" w:rsidP="008564DC">
      <w:pPr>
        <w:ind w:firstLine="600"/>
        <w:rPr>
          <w:rFonts w:eastAsia="Times New Roman"/>
        </w:rPr>
      </w:pPr>
      <w:r w:rsidRPr="008564DC">
        <w:rPr>
          <w:rFonts w:eastAsia="Times New Roman"/>
        </w:rPr>
        <w:t>заявлений, сообщений и иных письменных документов будут использоваться следующие адреса электронной почты:</w:t>
      </w:r>
    </w:p>
    <w:p w14:paraId="0A8FD1FE" w14:textId="77777777" w:rsidR="008564DC" w:rsidRPr="008564DC" w:rsidRDefault="008564DC" w:rsidP="008564DC">
      <w:pPr>
        <w:ind w:firstLine="600"/>
        <w:rPr>
          <w:rFonts w:eastAsia="Times New Roman"/>
        </w:rPr>
      </w:pPr>
      <w:r w:rsidRPr="008564DC">
        <w:rPr>
          <w:rFonts w:eastAsia="Times New Roman"/>
        </w:rPr>
        <w:t>[наименование Стороны]: [адрес электронной почты];</w:t>
      </w:r>
    </w:p>
    <w:p w14:paraId="4A77C5FE" w14:textId="77777777" w:rsidR="008564DC" w:rsidRPr="008564DC" w:rsidRDefault="008564DC" w:rsidP="008564DC">
      <w:pPr>
        <w:ind w:firstLine="600"/>
        <w:rPr>
          <w:rFonts w:eastAsia="Times New Roman"/>
        </w:rPr>
      </w:pPr>
      <w:r w:rsidRPr="008564DC">
        <w:rPr>
          <w:rFonts w:eastAsia="Times New Roman"/>
        </w:rPr>
        <w:t>[наименование Стороны]: [адрес электронной почты].</w:t>
      </w:r>
    </w:p>
    <w:p w14:paraId="6FF372C1" w14:textId="77777777" w:rsidR="008564DC" w:rsidRPr="008564DC" w:rsidRDefault="008564DC" w:rsidP="008564DC">
      <w:pPr>
        <w:ind w:firstLine="600"/>
        <w:rPr>
          <w:rFonts w:eastAsia="Times New Roman"/>
        </w:rPr>
      </w:pPr>
      <w:r w:rsidRPr="008564DC">
        <w:rPr>
          <w:rFonts w:eastAsia="Times New Roman"/>
        </w:rPr>
        <w:t xml:space="preserve">В случае изменения указанного выше адреса электронной почты </w:t>
      </w:r>
    </w:p>
    <w:p w14:paraId="69865796" w14:textId="77777777" w:rsidR="008564DC" w:rsidRPr="008564DC" w:rsidRDefault="008564DC" w:rsidP="008564DC">
      <w:pPr>
        <w:ind w:firstLine="600"/>
        <w:rPr>
          <w:rFonts w:eastAsia="Times New Roman"/>
        </w:rPr>
      </w:pPr>
      <w:r w:rsidRPr="008564DC">
        <w:rPr>
          <w:rFonts w:eastAsia="Times New Roman"/>
        </w:rPr>
        <w:t xml:space="preserve">Сторона обязуется незамедлительно сообщить о таком изменении другой Стороне, а в случае, если арбитраж уже начат, также Арбитражному центру </w:t>
      </w:r>
    </w:p>
    <w:p w14:paraId="61DB10E6" w14:textId="77777777" w:rsidR="008564DC" w:rsidRPr="008564DC" w:rsidRDefault="008564DC" w:rsidP="008564DC">
      <w:pPr>
        <w:ind w:firstLine="600"/>
        <w:rPr>
          <w:rFonts w:eastAsia="Times New Roman"/>
        </w:rPr>
      </w:pPr>
      <w:r w:rsidRPr="008564DC">
        <w:rPr>
          <w:rFonts w:eastAsia="Times New Roman"/>
        </w:rPr>
        <w:t xml:space="preserve">при автономной некоммерческой организации «Институт современного арбитража». В ином случае Сторона несет все негативные последствия направления письменных заявлений, сообщений и иных письменных </w:t>
      </w:r>
    </w:p>
    <w:p w14:paraId="2C24279D" w14:textId="77777777" w:rsidR="008564DC" w:rsidRPr="008564DC" w:rsidRDefault="008564DC" w:rsidP="008564DC">
      <w:pPr>
        <w:ind w:firstLine="600"/>
        <w:rPr>
          <w:rFonts w:eastAsia="Times New Roman"/>
        </w:rPr>
      </w:pPr>
      <w:r w:rsidRPr="008564DC">
        <w:rPr>
          <w:rFonts w:eastAsia="Times New Roman"/>
        </w:rPr>
        <w:t>документов по неактуальному адресу электронной почты.</w:t>
      </w:r>
    </w:p>
    <w:p w14:paraId="021086A2" w14:textId="77777777" w:rsidR="008564DC" w:rsidRPr="008564DC" w:rsidRDefault="008564DC" w:rsidP="008564DC">
      <w:pPr>
        <w:ind w:firstLine="600"/>
        <w:rPr>
          <w:rFonts w:eastAsia="Times New Roman"/>
        </w:rPr>
      </w:pPr>
      <w:r w:rsidRPr="008564DC">
        <w:rPr>
          <w:rFonts w:eastAsia="Times New Roman"/>
        </w:rPr>
        <w:t>Стороны принимают на себя обязанность добровольно исполнять арбитражное решение.</w:t>
      </w:r>
    </w:p>
    <w:p w14:paraId="4F09AB19" w14:textId="77777777" w:rsidR="008564DC" w:rsidRPr="008564DC" w:rsidRDefault="008564DC" w:rsidP="008564DC">
      <w:pPr>
        <w:ind w:firstLine="600"/>
        <w:rPr>
          <w:rFonts w:eastAsia="Times New Roman"/>
        </w:rPr>
      </w:pPr>
      <w:r w:rsidRPr="008564DC">
        <w:rPr>
          <w:rFonts w:eastAsia="Times New Roman"/>
        </w:rPr>
        <w:t xml:space="preserve">Решение, вынесенное по итогам арбитража, является окончательным </w:t>
      </w:r>
    </w:p>
    <w:p w14:paraId="40F5CB68" w14:textId="77777777" w:rsidR="008564DC" w:rsidRPr="008564DC" w:rsidRDefault="008564DC" w:rsidP="008564DC">
      <w:pPr>
        <w:ind w:firstLine="600"/>
        <w:rPr>
          <w:rFonts w:eastAsia="Times New Roman"/>
        </w:rPr>
      </w:pPr>
      <w:r w:rsidRPr="008564DC">
        <w:rPr>
          <w:rFonts w:eastAsia="Times New Roman"/>
        </w:rPr>
        <w:t>для Сторон и отмене не подлежит.</w:t>
      </w:r>
    </w:p>
    <w:p w14:paraId="30891FC9" w14:textId="77777777" w:rsidR="008564DC" w:rsidRPr="008564DC" w:rsidRDefault="008564DC" w:rsidP="008564DC">
      <w:pPr>
        <w:ind w:firstLine="600"/>
        <w:rPr>
          <w:rFonts w:eastAsia="Times New Roman"/>
        </w:rPr>
      </w:pPr>
      <w:r w:rsidRPr="008564DC">
        <w:rPr>
          <w:rFonts w:eastAsia="Times New Roman"/>
        </w:rPr>
        <w:t>либо</w:t>
      </w:r>
    </w:p>
    <w:p w14:paraId="1795350B" w14:textId="528713A3" w:rsidR="008564DC" w:rsidRPr="008564DC" w:rsidRDefault="008564DC" w:rsidP="008564DC">
      <w:pPr>
        <w:ind w:firstLine="600"/>
        <w:rPr>
          <w:rFonts w:eastAsia="Times New Roman"/>
        </w:rPr>
      </w:pPr>
      <w:r w:rsidRPr="008564DC">
        <w:rPr>
          <w:rFonts w:eastAsia="Times New Roman"/>
        </w:rPr>
        <w:t>2) (вариант для внешнего контрагента – резидента Российской Федерации) в Международном коммерческом арбитражном суде при Торгово-промышленной палате Российской Федерации в соответствии с Правилами арбитража внутренних споров. Арбитражное решение является для Сторон окончательным;</w:t>
      </w:r>
    </w:p>
    <w:p w14:paraId="5220A45D" w14:textId="77777777" w:rsidR="008564DC" w:rsidRPr="008564DC" w:rsidRDefault="008564DC" w:rsidP="008564DC">
      <w:pPr>
        <w:ind w:firstLine="600"/>
        <w:rPr>
          <w:rFonts w:eastAsia="Times New Roman"/>
        </w:rPr>
      </w:pPr>
      <w:r w:rsidRPr="008564DC">
        <w:rPr>
          <w:rFonts w:eastAsia="Times New Roman"/>
        </w:rPr>
        <w:t xml:space="preserve">(вариант для внешнего контрагента, который не является резидентом Российской Федерации) в Международном коммерческом арбитражном </w:t>
      </w:r>
    </w:p>
    <w:p w14:paraId="494E548F" w14:textId="77777777" w:rsidR="008564DC" w:rsidRPr="008564DC" w:rsidRDefault="008564DC" w:rsidP="008564DC">
      <w:pPr>
        <w:ind w:firstLine="600"/>
        <w:rPr>
          <w:rFonts w:eastAsia="Times New Roman"/>
        </w:rPr>
      </w:pPr>
      <w:r w:rsidRPr="008564DC">
        <w:rPr>
          <w:rFonts w:eastAsia="Times New Roman"/>
        </w:rPr>
        <w:t xml:space="preserve">суде при Торгово-промышленной палате Российской Федерации в соответствии </w:t>
      </w:r>
    </w:p>
    <w:p w14:paraId="5D0EC472" w14:textId="77777777" w:rsidR="008564DC" w:rsidRPr="008564DC" w:rsidRDefault="008564DC" w:rsidP="008564DC">
      <w:pPr>
        <w:ind w:firstLine="600"/>
        <w:rPr>
          <w:rFonts w:eastAsia="Times New Roman"/>
        </w:rPr>
      </w:pPr>
      <w:r w:rsidRPr="008564DC">
        <w:rPr>
          <w:rFonts w:eastAsia="Times New Roman"/>
        </w:rPr>
        <w:t>с Правилами арбитража международных коммерческих споров. Арбитражное решение является для Сторон окончательным.</w:t>
      </w:r>
    </w:p>
    <w:p w14:paraId="1A9322BB" w14:textId="77777777" w:rsidR="008564DC" w:rsidRPr="008564DC" w:rsidRDefault="008564DC" w:rsidP="008564DC">
      <w:pPr>
        <w:ind w:firstLine="600"/>
        <w:rPr>
          <w:rFonts w:eastAsia="Times New Roman"/>
        </w:rPr>
      </w:pPr>
      <w:r w:rsidRPr="008564DC">
        <w:rPr>
          <w:rFonts w:eastAsia="Times New Roman"/>
        </w:rPr>
        <w:t>либо</w:t>
      </w:r>
    </w:p>
    <w:p w14:paraId="19A82731" w14:textId="77777777" w:rsidR="008564DC" w:rsidRPr="008564DC" w:rsidRDefault="008564DC" w:rsidP="008564DC">
      <w:pPr>
        <w:ind w:firstLine="600"/>
        <w:rPr>
          <w:rFonts w:eastAsia="Times New Roman"/>
        </w:rPr>
      </w:pPr>
      <w:r w:rsidRPr="008564DC">
        <w:rPr>
          <w:rFonts w:eastAsia="Times New Roman"/>
        </w:rPr>
        <w:t xml:space="preserve">3) в порядке арбитража (третейского разбирательства), администрируемого Арбитражным центром при Российском союзе промышленников </w:t>
      </w:r>
    </w:p>
    <w:p w14:paraId="62F452AC" w14:textId="77777777" w:rsidR="008564DC" w:rsidRPr="008564DC" w:rsidRDefault="008564DC" w:rsidP="008564DC">
      <w:pPr>
        <w:ind w:firstLine="600"/>
        <w:rPr>
          <w:rFonts w:eastAsia="Times New Roman"/>
        </w:rPr>
      </w:pPr>
      <w:r w:rsidRPr="008564DC">
        <w:rPr>
          <w:rFonts w:eastAsia="Times New Roman"/>
        </w:rPr>
        <w:t xml:space="preserve">и предпринимателей (РСПП) в соответствии с его правилами, действующими </w:t>
      </w:r>
    </w:p>
    <w:p w14:paraId="52148273" w14:textId="77777777" w:rsidR="008564DC" w:rsidRPr="008564DC" w:rsidRDefault="008564DC" w:rsidP="008564DC">
      <w:pPr>
        <w:ind w:firstLine="600"/>
        <w:rPr>
          <w:rFonts w:eastAsia="Times New Roman"/>
        </w:rPr>
      </w:pPr>
      <w:r w:rsidRPr="008564DC">
        <w:rPr>
          <w:rFonts w:eastAsia="Times New Roman"/>
        </w:rPr>
        <w:t xml:space="preserve">на дату подачи искового заявления. Вынесенное третейским судом решение </w:t>
      </w:r>
    </w:p>
    <w:p w14:paraId="77DD5A2E" w14:textId="2FA0869D" w:rsidR="00483954" w:rsidRPr="00483954" w:rsidRDefault="008564DC" w:rsidP="008564DC">
      <w:pPr>
        <w:ind w:firstLine="600"/>
        <w:rPr>
          <w:rFonts w:eastAsia="Times New Roman"/>
        </w:rPr>
      </w:pPr>
      <w:r w:rsidRPr="008564DC">
        <w:rPr>
          <w:rFonts w:eastAsia="Times New Roman"/>
        </w:rPr>
        <w:t>будет окончательным, обязательным для Сторон и не подлежит оспариванию.</w:t>
      </w:r>
    </w:p>
    <w:p w14:paraId="01D97FD7" w14:textId="77777777" w:rsidR="00483954" w:rsidRPr="00483954" w:rsidRDefault="00483954" w:rsidP="00483954">
      <w:pPr>
        <w:ind w:firstLine="600"/>
        <w:rPr>
          <w:rFonts w:eastAsia="Times New Roman"/>
        </w:rPr>
      </w:pPr>
      <w:r w:rsidRPr="00483954">
        <w:rPr>
          <w:rFonts w:eastAsia="Times New Roman"/>
        </w:rPr>
        <w:t>7.5. Настоящее Соглашение вступает в силу с момента его подписания обеими Сторонами и действует до момента полного исполнения Сторонами своих обязательств по нему.</w:t>
      </w:r>
    </w:p>
    <w:p w14:paraId="100A0897" w14:textId="77777777" w:rsidR="00483954" w:rsidRPr="00483954" w:rsidRDefault="00483954" w:rsidP="00483954">
      <w:pPr>
        <w:ind w:firstLine="600"/>
        <w:contextualSpacing/>
        <w:rPr>
          <w:rFonts w:eastAsia="Times New Roman"/>
        </w:rPr>
      </w:pPr>
      <w:r w:rsidRPr="00483954">
        <w:rPr>
          <w:rFonts w:eastAsia="Times New Roman"/>
        </w:rPr>
        <w:lastRenderedPageBreak/>
        <w:t>7.6. Настоящее Соглашение составлено в 2 (двух) оригинальных экземплярах, по одному для каждой из Сторон.</w:t>
      </w:r>
    </w:p>
    <w:p w14:paraId="6BF84626" w14:textId="77777777" w:rsidR="00483954" w:rsidRPr="00483954" w:rsidRDefault="00483954" w:rsidP="00483954">
      <w:pPr>
        <w:contextualSpacing/>
        <w:rPr>
          <w:rFonts w:eastAsia="Times New Roman"/>
        </w:rPr>
      </w:pPr>
    </w:p>
    <w:p w14:paraId="2EA8009D" w14:textId="77777777" w:rsidR="00483954" w:rsidRPr="00483954" w:rsidRDefault="00483954" w:rsidP="00483954">
      <w:pPr>
        <w:jc w:val="center"/>
        <w:rPr>
          <w:rFonts w:eastAsia="Times New Roman"/>
          <w:b/>
        </w:rPr>
      </w:pPr>
      <w:r w:rsidRPr="00483954">
        <w:rPr>
          <w:rFonts w:eastAsia="Times New Roman"/>
          <w:b/>
        </w:rPr>
        <w:t xml:space="preserve">Статья </w:t>
      </w:r>
      <w:r w:rsidR="00BA07E5">
        <w:rPr>
          <w:rFonts w:eastAsia="Times New Roman"/>
          <w:b/>
        </w:rPr>
        <w:t>7</w:t>
      </w:r>
      <w:r w:rsidRPr="00483954">
        <w:rPr>
          <w:rFonts w:eastAsia="Times New Roman"/>
          <w:b/>
        </w:rPr>
        <w:t>. Реквизиты и подписи Сторон</w:t>
      </w:r>
    </w:p>
    <w:p w14:paraId="7E2C5495" w14:textId="77777777" w:rsidR="00483954" w:rsidRPr="00483954" w:rsidRDefault="00483954" w:rsidP="00483954">
      <w:pPr>
        <w:contextualSpacing/>
        <w:rPr>
          <w:rFonts w:eastAsia="Times New Roman"/>
        </w:rPr>
      </w:pPr>
    </w:p>
    <w:p w14:paraId="05B5D843" w14:textId="77777777" w:rsidR="00483954" w:rsidRPr="00483954" w:rsidRDefault="00483954" w:rsidP="00483954">
      <w:pPr>
        <w:contextualSpacing/>
        <w:rPr>
          <w:rFonts w:eastAsia="Times New Roman"/>
        </w:rPr>
      </w:pPr>
    </w:p>
    <w:p w14:paraId="2C3626D5" w14:textId="77777777" w:rsidR="00483954" w:rsidRPr="00483954" w:rsidRDefault="00483954" w:rsidP="00483954">
      <w:pPr>
        <w:autoSpaceDE w:val="0"/>
        <w:autoSpaceDN w:val="0"/>
        <w:adjustRightInd w:val="0"/>
        <w:rPr>
          <w:rFonts w:eastAsia="Times New Roman"/>
          <w:b/>
        </w:rPr>
      </w:pPr>
      <w:r w:rsidRPr="00483954">
        <w:rPr>
          <w:rFonts w:eastAsia="Times New Roman"/>
          <w:b/>
        </w:rPr>
        <w:t>Цедент</w:t>
      </w:r>
      <w:r w:rsidRPr="00483954">
        <w:rPr>
          <w:rFonts w:eastAsia="Times New Roman"/>
        </w:rPr>
        <w:t xml:space="preserve">                                                                                                 </w:t>
      </w:r>
      <w:r w:rsidRPr="00483954">
        <w:rPr>
          <w:rFonts w:eastAsia="Times New Roman"/>
          <w:b/>
        </w:rPr>
        <w:t>Цессионарий</w:t>
      </w:r>
    </w:p>
    <w:p w14:paraId="347C7E77" w14:textId="77777777" w:rsidR="00483954" w:rsidRPr="00483954" w:rsidRDefault="00483954" w:rsidP="00483954">
      <w:pPr>
        <w:autoSpaceDE w:val="0"/>
        <w:autoSpaceDN w:val="0"/>
        <w:adjustRightInd w:val="0"/>
        <w:rPr>
          <w:rFonts w:eastAsia="Times New Roman"/>
        </w:rPr>
      </w:pPr>
      <w:r w:rsidRPr="00483954">
        <w:rPr>
          <w:rFonts w:eastAsia="Times New Roman"/>
        </w:rPr>
        <w:t xml:space="preserve">АО «Атомэнергомаш» </w:t>
      </w:r>
    </w:p>
    <w:p w14:paraId="270C60D7" w14:textId="77777777" w:rsidR="00483954" w:rsidRPr="00483954" w:rsidRDefault="00483954" w:rsidP="00483954">
      <w:pPr>
        <w:autoSpaceDE w:val="0"/>
        <w:autoSpaceDN w:val="0"/>
        <w:adjustRightInd w:val="0"/>
        <w:rPr>
          <w:rFonts w:eastAsia="Times New Roman"/>
        </w:rPr>
      </w:pPr>
      <w:r w:rsidRPr="00483954">
        <w:rPr>
          <w:rFonts w:eastAsia="Times New Roman"/>
        </w:rPr>
        <w:t>Юридический адрес: 119017, г. Москва,</w:t>
      </w:r>
    </w:p>
    <w:p w14:paraId="20EBE822" w14:textId="77777777" w:rsidR="00483954" w:rsidRPr="00483954" w:rsidRDefault="00483954" w:rsidP="00483954">
      <w:pPr>
        <w:autoSpaceDE w:val="0"/>
        <w:autoSpaceDN w:val="0"/>
        <w:adjustRightInd w:val="0"/>
        <w:rPr>
          <w:rFonts w:eastAsia="Times New Roman"/>
        </w:rPr>
      </w:pPr>
      <w:r w:rsidRPr="00483954">
        <w:rPr>
          <w:rFonts w:eastAsia="Times New Roman"/>
        </w:rPr>
        <w:t>ул. Большая Ордынка, д.24</w:t>
      </w:r>
    </w:p>
    <w:p w14:paraId="15351388" w14:textId="77777777" w:rsidR="00483954" w:rsidRPr="00483954" w:rsidRDefault="00483954" w:rsidP="00483954">
      <w:pPr>
        <w:autoSpaceDE w:val="0"/>
        <w:autoSpaceDN w:val="0"/>
        <w:adjustRightInd w:val="0"/>
        <w:rPr>
          <w:rFonts w:eastAsia="Times New Roman"/>
        </w:rPr>
      </w:pPr>
      <w:r w:rsidRPr="00483954">
        <w:rPr>
          <w:rFonts w:eastAsia="Times New Roman"/>
        </w:rPr>
        <w:t>Фактический адрес: 115184, г. Москва,</w:t>
      </w:r>
    </w:p>
    <w:p w14:paraId="303AFE35" w14:textId="77777777" w:rsidR="00483954" w:rsidRPr="00483954" w:rsidRDefault="00483954" w:rsidP="00483954">
      <w:pPr>
        <w:autoSpaceDE w:val="0"/>
        <w:autoSpaceDN w:val="0"/>
        <w:adjustRightInd w:val="0"/>
        <w:rPr>
          <w:rFonts w:eastAsia="Times New Roman"/>
        </w:rPr>
      </w:pPr>
      <w:proofErr w:type="spellStart"/>
      <w:r w:rsidRPr="00483954">
        <w:rPr>
          <w:rFonts w:eastAsia="Times New Roman"/>
        </w:rPr>
        <w:t>Озерковская</w:t>
      </w:r>
      <w:proofErr w:type="spellEnd"/>
      <w:r w:rsidRPr="00483954">
        <w:rPr>
          <w:rFonts w:eastAsia="Times New Roman"/>
        </w:rPr>
        <w:t xml:space="preserve"> наб., д.28, стр.3</w:t>
      </w:r>
    </w:p>
    <w:p w14:paraId="6236FAC3" w14:textId="77777777" w:rsidR="00483954" w:rsidRPr="00483954" w:rsidRDefault="00483954" w:rsidP="00483954">
      <w:pPr>
        <w:autoSpaceDE w:val="0"/>
        <w:autoSpaceDN w:val="0"/>
        <w:adjustRightInd w:val="0"/>
        <w:rPr>
          <w:rFonts w:eastAsia="Times New Roman"/>
        </w:rPr>
      </w:pPr>
      <w:r w:rsidRPr="00483954">
        <w:rPr>
          <w:rFonts w:eastAsia="Times New Roman"/>
        </w:rPr>
        <w:t>ИНН 7706614573, КПП 770601001</w:t>
      </w:r>
    </w:p>
    <w:p w14:paraId="723EFDED" w14:textId="77777777" w:rsidR="00483954" w:rsidRPr="00483954" w:rsidRDefault="00483954" w:rsidP="00483954">
      <w:pPr>
        <w:autoSpaceDE w:val="0"/>
        <w:autoSpaceDN w:val="0"/>
        <w:adjustRightInd w:val="0"/>
        <w:rPr>
          <w:rFonts w:eastAsia="Times New Roman"/>
        </w:rPr>
      </w:pPr>
      <w:r w:rsidRPr="00483954">
        <w:rPr>
          <w:rFonts w:eastAsia="Times New Roman"/>
        </w:rPr>
        <w:t>ОГРН 1067746426439</w:t>
      </w:r>
    </w:p>
    <w:p w14:paraId="75A06D4C" w14:textId="77777777" w:rsidR="00483954" w:rsidRPr="00483954" w:rsidRDefault="00483954" w:rsidP="00483954">
      <w:pPr>
        <w:autoSpaceDE w:val="0"/>
        <w:autoSpaceDN w:val="0"/>
        <w:adjustRightInd w:val="0"/>
        <w:rPr>
          <w:rFonts w:eastAsia="Times New Roman"/>
        </w:rPr>
      </w:pPr>
      <w:r w:rsidRPr="00483954">
        <w:rPr>
          <w:rFonts w:eastAsia="Times New Roman"/>
        </w:rPr>
        <w:t>р/с 40702810440020002043 в</w:t>
      </w:r>
    </w:p>
    <w:p w14:paraId="268DF4B9" w14:textId="77777777" w:rsidR="00483954" w:rsidRPr="00483954" w:rsidRDefault="00483954" w:rsidP="00483954">
      <w:pPr>
        <w:autoSpaceDE w:val="0"/>
        <w:autoSpaceDN w:val="0"/>
        <w:adjustRightInd w:val="0"/>
        <w:rPr>
          <w:rFonts w:eastAsia="Times New Roman"/>
        </w:rPr>
      </w:pPr>
      <w:r w:rsidRPr="00483954">
        <w:rPr>
          <w:rFonts w:eastAsia="Times New Roman"/>
        </w:rPr>
        <w:t xml:space="preserve">ПАО «Сбербанк», Москва </w:t>
      </w:r>
    </w:p>
    <w:p w14:paraId="2EF21747" w14:textId="77777777" w:rsidR="00483954" w:rsidRPr="00483954" w:rsidRDefault="00483954" w:rsidP="00483954">
      <w:pPr>
        <w:autoSpaceDE w:val="0"/>
        <w:autoSpaceDN w:val="0"/>
        <w:adjustRightInd w:val="0"/>
        <w:rPr>
          <w:rFonts w:eastAsia="Times New Roman"/>
        </w:rPr>
      </w:pPr>
      <w:r w:rsidRPr="00483954">
        <w:rPr>
          <w:rFonts w:eastAsia="Times New Roman"/>
        </w:rPr>
        <w:t>к/с 30101810400000000225,</w:t>
      </w:r>
    </w:p>
    <w:p w14:paraId="1873CFDE" w14:textId="77777777" w:rsidR="00483954" w:rsidRPr="00483954" w:rsidRDefault="00483954" w:rsidP="00483954">
      <w:pPr>
        <w:autoSpaceDE w:val="0"/>
        <w:autoSpaceDN w:val="0"/>
        <w:adjustRightInd w:val="0"/>
        <w:rPr>
          <w:rFonts w:eastAsia="Times New Roman"/>
        </w:rPr>
      </w:pPr>
      <w:r w:rsidRPr="00483954">
        <w:rPr>
          <w:rFonts w:eastAsia="Times New Roman"/>
        </w:rPr>
        <w:t>БИК 044525225</w:t>
      </w:r>
    </w:p>
    <w:p w14:paraId="2DFA3FA8" w14:textId="77777777" w:rsidR="00483954" w:rsidRPr="00483954" w:rsidRDefault="00483954" w:rsidP="00483954">
      <w:pPr>
        <w:autoSpaceDE w:val="0"/>
        <w:autoSpaceDN w:val="0"/>
        <w:adjustRightInd w:val="0"/>
        <w:rPr>
          <w:rFonts w:eastAsia="Times New Roman"/>
        </w:rPr>
      </w:pPr>
    </w:p>
    <w:p w14:paraId="7468D8DC" w14:textId="77777777" w:rsidR="00483954" w:rsidRPr="00483954" w:rsidRDefault="00483954" w:rsidP="00483954">
      <w:pPr>
        <w:autoSpaceDE w:val="0"/>
        <w:autoSpaceDN w:val="0"/>
        <w:adjustRightInd w:val="0"/>
        <w:rPr>
          <w:rFonts w:eastAsia="Times New Roman"/>
        </w:rPr>
      </w:pPr>
      <w:r w:rsidRPr="00483954">
        <w:rPr>
          <w:rFonts w:eastAsia="Times New Roman"/>
        </w:rPr>
        <w:t>_______________/_______________/</w:t>
      </w:r>
    </w:p>
    <w:p w14:paraId="141BDBCF" w14:textId="77777777" w:rsidR="00703BE9" w:rsidRDefault="00703BE9" w:rsidP="00483954">
      <w:pPr>
        <w:autoSpaceDE w:val="0"/>
        <w:autoSpaceDN w:val="0"/>
        <w:adjustRightInd w:val="0"/>
        <w:rPr>
          <w:rFonts w:eastAsia="Times New Roman"/>
          <w:b/>
          <w:sz w:val="24"/>
          <w:szCs w:val="24"/>
        </w:rPr>
        <w:sectPr w:rsidR="00703BE9" w:rsidSect="002D7973">
          <w:pgSz w:w="11906" w:h="16838"/>
          <w:pgMar w:top="1134" w:right="850" w:bottom="1134" w:left="1134" w:header="708" w:footer="708" w:gutter="0"/>
          <w:cols w:space="708"/>
          <w:docGrid w:linePitch="360"/>
        </w:sectPr>
      </w:pPr>
    </w:p>
    <w:tbl>
      <w:tblPr>
        <w:tblW w:w="0" w:type="auto"/>
        <w:jc w:val="right"/>
        <w:tblLook w:val="04A0" w:firstRow="1" w:lastRow="0" w:firstColumn="1" w:lastColumn="0" w:noHBand="0" w:noVBand="1"/>
      </w:tblPr>
      <w:tblGrid>
        <w:gridCol w:w="4075"/>
      </w:tblGrid>
      <w:tr w:rsidR="00703BE9" w14:paraId="6570C0B3" w14:textId="77777777" w:rsidTr="00703BE9">
        <w:trPr>
          <w:jc w:val="right"/>
        </w:trPr>
        <w:tc>
          <w:tcPr>
            <w:tcW w:w="4075" w:type="dxa"/>
            <w:hideMark/>
          </w:tcPr>
          <w:p w14:paraId="4FDD7F5C" w14:textId="77777777" w:rsidR="00703BE9" w:rsidRDefault="00703BE9">
            <w:r>
              <w:lastRenderedPageBreak/>
              <w:br w:type="page"/>
              <w:t>Приложение № 1 к Договору № _______________</w:t>
            </w:r>
          </w:p>
          <w:p w14:paraId="7F6BCBA7" w14:textId="77777777" w:rsidR="00703BE9" w:rsidRDefault="00703BE9">
            <w:r>
              <w:t>от «___» __________2018 года</w:t>
            </w:r>
          </w:p>
        </w:tc>
      </w:tr>
    </w:tbl>
    <w:p w14:paraId="319D76C2" w14:textId="77777777" w:rsidR="00703BE9" w:rsidRDefault="00703BE9" w:rsidP="00703BE9">
      <w:pPr>
        <w:spacing w:line="276" w:lineRule="auto"/>
        <w:jc w:val="center"/>
        <w:rPr>
          <w:b/>
          <w:sz w:val="4"/>
          <w:szCs w:val="16"/>
          <w:lang w:eastAsia="en-US"/>
        </w:rPr>
      </w:pPr>
    </w:p>
    <w:p w14:paraId="00E1C141" w14:textId="77777777" w:rsidR="00703BE9" w:rsidRDefault="00703BE9" w:rsidP="00703BE9">
      <w:pPr>
        <w:spacing w:after="200" w:line="276" w:lineRule="auto"/>
        <w:jc w:val="center"/>
        <w:rPr>
          <w:b/>
          <w:sz w:val="26"/>
          <w:szCs w:val="26"/>
          <w:lang w:eastAsia="en-US"/>
        </w:rPr>
      </w:pPr>
      <w:r>
        <w:rPr>
          <w:b/>
          <w:sz w:val="26"/>
          <w:szCs w:val="26"/>
          <w:lang w:eastAsia="en-US"/>
        </w:rPr>
        <w:t>АКТ СВЕРКИ ВЗАИМОРАСЧЕТОВ №_______</w:t>
      </w:r>
    </w:p>
    <w:tbl>
      <w:tblPr>
        <w:tblW w:w="5000" w:type="pct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285"/>
        <w:gridCol w:w="7285"/>
      </w:tblGrid>
      <w:tr w:rsidR="00703BE9" w14:paraId="3E569A30" w14:textId="77777777" w:rsidTr="00703BE9">
        <w:trPr>
          <w:trHeight w:val="80"/>
        </w:trPr>
        <w:tc>
          <w:tcPr>
            <w:tcW w:w="4677" w:type="dxa"/>
            <w:hideMark/>
          </w:tcPr>
          <w:p w14:paraId="6FBF86BE" w14:textId="77777777" w:rsidR="00703BE9" w:rsidRDefault="00703BE9">
            <w:pPr>
              <w:widowControl w:val="0"/>
              <w:autoSpaceDE w:val="0"/>
              <w:autoSpaceDN w:val="0"/>
              <w:adjustRightInd w:val="0"/>
              <w:rPr>
                <w:i/>
                <w:color w:val="FF0000"/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г._____</w:t>
            </w:r>
          </w:p>
        </w:tc>
        <w:tc>
          <w:tcPr>
            <w:tcW w:w="4677" w:type="dxa"/>
            <w:hideMark/>
          </w:tcPr>
          <w:p w14:paraId="21A126B4" w14:textId="77777777" w:rsidR="00703BE9" w:rsidRDefault="00703BE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«__» _____ 20__ г.</w:t>
            </w:r>
          </w:p>
        </w:tc>
      </w:tr>
    </w:tbl>
    <w:p w14:paraId="1B65F244" w14:textId="77777777" w:rsidR="00703BE9" w:rsidRDefault="00703BE9" w:rsidP="00703BE9">
      <w:pPr>
        <w:jc w:val="center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>Между _______________________________ и _______________________________,</w:t>
      </w:r>
    </w:p>
    <w:p w14:paraId="310BD17A" w14:textId="77777777" w:rsidR="00703BE9" w:rsidRDefault="00703BE9" w:rsidP="00703BE9">
      <w:pPr>
        <w:jc w:val="center"/>
        <w:rPr>
          <w:sz w:val="18"/>
          <w:szCs w:val="18"/>
          <w:lang w:eastAsia="en-US"/>
        </w:rPr>
      </w:pPr>
      <w:r>
        <w:rPr>
          <w:sz w:val="22"/>
          <w:szCs w:val="22"/>
          <w:lang w:eastAsia="en-US"/>
        </w:rPr>
        <w:t xml:space="preserve">          </w:t>
      </w:r>
      <w:r>
        <w:rPr>
          <w:sz w:val="18"/>
          <w:szCs w:val="18"/>
          <w:lang w:eastAsia="en-US"/>
        </w:rPr>
        <w:t xml:space="preserve">(наименование и реквизиты </w:t>
      </w:r>
      <w:proofErr w:type="gramStart"/>
      <w:r>
        <w:rPr>
          <w:sz w:val="18"/>
          <w:szCs w:val="18"/>
          <w:lang w:eastAsia="en-US"/>
        </w:rPr>
        <w:t xml:space="preserve">Покупателя)   </w:t>
      </w:r>
      <w:proofErr w:type="gramEnd"/>
      <w:r>
        <w:rPr>
          <w:sz w:val="18"/>
          <w:szCs w:val="18"/>
          <w:lang w:eastAsia="en-US"/>
        </w:rPr>
        <w:t xml:space="preserve">             (наименование и реквизиты Поставщика)</w:t>
      </w:r>
    </w:p>
    <w:p w14:paraId="2D7006B2" w14:textId="77777777" w:rsidR="00703BE9" w:rsidRDefault="00703BE9" w:rsidP="00703BE9">
      <w:pPr>
        <w:spacing w:line="276" w:lineRule="auto"/>
        <w:rPr>
          <w:sz w:val="4"/>
          <w:szCs w:val="16"/>
          <w:lang w:eastAsia="en-US"/>
        </w:rPr>
      </w:pPr>
    </w:p>
    <w:p w14:paraId="3DBD982E" w14:textId="77777777" w:rsidR="00703BE9" w:rsidRDefault="00703BE9" w:rsidP="00703BE9">
      <w:pPr>
        <w:spacing w:line="276" w:lineRule="auto"/>
        <w:jc w:val="center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>далее совместно именуемые «Стороны», составили настоящий акт сверки взаимных расчетов о нижеследующем.</w:t>
      </w:r>
    </w:p>
    <w:p w14:paraId="2D83FB6C" w14:textId="77777777" w:rsidR="00703BE9" w:rsidRDefault="00703BE9" w:rsidP="00703BE9">
      <w:pPr>
        <w:spacing w:line="276" w:lineRule="auto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>Сторонами проверено состояние взаиморасчетов по состоянию на «__» _____ 20__ г. По результатам сверки установлено:</w:t>
      </w:r>
    </w:p>
    <w:tbl>
      <w:tblPr>
        <w:tblW w:w="150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8"/>
        <w:gridCol w:w="742"/>
        <w:gridCol w:w="5063"/>
        <w:gridCol w:w="1441"/>
        <w:gridCol w:w="552"/>
        <w:gridCol w:w="2356"/>
        <w:gridCol w:w="4715"/>
        <w:gridCol w:w="83"/>
      </w:tblGrid>
      <w:tr w:rsidR="00703BE9" w14:paraId="2C63BE76" w14:textId="77777777" w:rsidTr="00703BE9">
        <w:trPr>
          <w:gridBefore w:val="1"/>
          <w:wBefore w:w="139" w:type="dxa"/>
          <w:cantSplit/>
          <w:trHeight w:val="295"/>
          <w:jc w:val="center"/>
        </w:trPr>
        <w:tc>
          <w:tcPr>
            <w:tcW w:w="7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51287D" w14:textId="77777777" w:rsidR="00703BE9" w:rsidRDefault="00703BE9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№ п/п</w:t>
            </w:r>
          </w:p>
        </w:tc>
        <w:tc>
          <w:tcPr>
            <w:tcW w:w="50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338B1D7A" w14:textId="3310067D" w:rsidR="00703BE9" w:rsidRDefault="00703BE9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 xml:space="preserve">Реквизиты договора (контракта), с указанием реквизитов </w:t>
            </w:r>
            <w:r w:rsidR="00996B71">
              <w:rPr>
                <w:b/>
              </w:rPr>
              <w:t>дополнительных соглашений</w:t>
            </w:r>
            <w:r>
              <w:rPr>
                <w:b/>
              </w:rPr>
              <w:t xml:space="preserve"> (при их наличии)</w:t>
            </w:r>
          </w:p>
        </w:tc>
        <w:tc>
          <w:tcPr>
            <w:tcW w:w="43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F69188" w14:textId="77777777" w:rsidR="00703BE9" w:rsidRDefault="00703BE9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b/>
              </w:rPr>
            </w:pPr>
            <w:r>
              <w:rPr>
                <w:rFonts w:eastAsia="Arial Unicode MS"/>
                <w:b/>
              </w:rPr>
              <w:t xml:space="preserve">Сальдо расчетов на_____ </w:t>
            </w:r>
          </w:p>
        </w:tc>
        <w:tc>
          <w:tcPr>
            <w:tcW w:w="479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3A01CB" w14:textId="77777777" w:rsidR="00703BE9" w:rsidRDefault="00703BE9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b/>
              </w:rPr>
            </w:pPr>
            <w:r>
              <w:rPr>
                <w:rFonts w:eastAsia="Arial Unicode MS"/>
                <w:b/>
              </w:rPr>
              <w:t>Информация о расхождениях, с указанием причины расхождений</w:t>
            </w:r>
          </w:p>
        </w:tc>
      </w:tr>
      <w:tr w:rsidR="00703BE9" w14:paraId="4FBD025A" w14:textId="77777777" w:rsidTr="00703BE9">
        <w:trPr>
          <w:gridBefore w:val="1"/>
          <w:wBefore w:w="139" w:type="dxa"/>
          <w:cantSplit/>
          <w:trHeight w:val="413"/>
          <w:jc w:val="center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8E760F" w14:textId="77777777" w:rsidR="00703BE9" w:rsidRDefault="00703BE9">
            <w:pPr>
              <w:jc w:val="left"/>
              <w:rPr>
                <w:b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53D1FA" w14:textId="77777777" w:rsidR="00703BE9" w:rsidRDefault="00703BE9">
            <w:pPr>
              <w:jc w:val="left"/>
              <w:rPr>
                <w:b/>
              </w:rPr>
            </w:pPr>
          </w:p>
        </w:tc>
        <w:tc>
          <w:tcPr>
            <w:tcW w:w="1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AB23F5" w14:textId="77777777" w:rsidR="00703BE9" w:rsidRDefault="00703BE9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b/>
              </w:rPr>
            </w:pPr>
            <w:r>
              <w:rPr>
                <w:rFonts w:eastAsia="Arial Unicode MS"/>
                <w:b/>
              </w:rPr>
              <w:t>Задолженность Покупателя перед Поставщиком</w:t>
            </w:r>
          </w:p>
        </w:tc>
        <w:tc>
          <w:tcPr>
            <w:tcW w:w="2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438F5A6D" w14:textId="77777777" w:rsidR="00703BE9" w:rsidRDefault="00703BE9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b/>
              </w:rPr>
            </w:pPr>
            <w:r>
              <w:rPr>
                <w:rFonts w:eastAsia="Arial Unicode MS"/>
                <w:b/>
              </w:rPr>
              <w:t>Задолженность Поставщика перед Покупателем</w:t>
            </w:r>
          </w:p>
        </w:tc>
        <w:tc>
          <w:tcPr>
            <w:tcW w:w="494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8CDB11" w14:textId="77777777" w:rsidR="00703BE9" w:rsidRDefault="00703BE9">
            <w:pPr>
              <w:jc w:val="left"/>
              <w:rPr>
                <w:rFonts w:eastAsia="Arial Unicode MS"/>
                <w:b/>
              </w:rPr>
            </w:pPr>
          </w:p>
        </w:tc>
      </w:tr>
      <w:tr w:rsidR="00703BE9" w14:paraId="55F9E040" w14:textId="77777777" w:rsidTr="00703BE9">
        <w:trPr>
          <w:gridBefore w:val="1"/>
          <w:wBefore w:w="139" w:type="dxa"/>
          <w:cantSplit/>
          <w:trHeight w:val="232"/>
          <w:jc w:val="center"/>
        </w:trPr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10152F" w14:textId="77777777" w:rsidR="00703BE9" w:rsidRDefault="00703BE9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0109616D" w14:textId="77777777" w:rsidR="00703BE9" w:rsidRDefault="00703BE9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b/>
              </w:rPr>
            </w:pPr>
            <w:r>
              <w:rPr>
                <w:rFonts w:eastAsia="Arial Unicode MS"/>
                <w:b/>
              </w:rPr>
              <w:t>2</w:t>
            </w:r>
          </w:p>
        </w:tc>
        <w:tc>
          <w:tcPr>
            <w:tcW w:w="1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EB52A9" w14:textId="77777777" w:rsidR="00703BE9" w:rsidRDefault="00703BE9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b/>
              </w:rPr>
            </w:pPr>
            <w:r>
              <w:rPr>
                <w:rFonts w:eastAsia="Arial Unicode MS"/>
                <w:b/>
              </w:rPr>
              <w:t>3</w:t>
            </w:r>
          </w:p>
        </w:tc>
        <w:tc>
          <w:tcPr>
            <w:tcW w:w="2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61CF02D9" w14:textId="77777777" w:rsidR="00703BE9" w:rsidRDefault="00703BE9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b/>
              </w:rPr>
            </w:pPr>
            <w:r>
              <w:rPr>
                <w:rFonts w:eastAsia="Arial Unicode MS"/>
                <w:b/>
              </w:rPr>
              <w:t>4</w:t>
            </w:r>
          </w:p>
        </w:tc>
        <w:tc>
          <w:tcPr>
            <w:tcW w:w="47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AD21E3" w14:textId="77777777" w:rsidR="00703BE9" w:rsidRDefault="00703BE9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b/>
              </w:rPr>
            </w:pPr>
            <w:r>
              <w:rPr>
                <w:rFonts w:eastAsia="Arial Unicode MS"/>
                <w:b/>
              </w:rPr>
              <w:t>5</w:t>
            </w:r>
          </w:p>
        </w:tc>
      </w:tr>
      <w:tr w:rsidR="00703BE9" w14:paraId="699A6D13" w14:textId="77777777" w:rsidTr="00703BE9">
        <w:trPr>
          <w:gridBefore w:val="1"/>
          <w:wBefore w:w="139" w:type="dxa"/>
          <w:cantSplit/>
          <w:trHeight w:val="40"/>
          <w:jc w:val="center"/>
        </w:trPr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CC878" w14:textId="77777777" w:rsidR="00703BE9" w:rsidRDefault="00703BE9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5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61439FE6" w14:textId="77777777" w:rsidR="00703BE9" w:rsidRDefault="00703BE9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</w:rPr>
            </w:pPr>
          </w:p>
        </w:tc>
        <w:tc>
          <w:tcPr>
            <w:tcW w:w="1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5A2194" w14:textId="77777777" w:rsidR="00703BE9" w:rsidRDefault="00703BE9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b/>
              </w:rPr>
            </w:pPr>
          </w:p>
        </w:tc>
        <w:tc>
          <w:tcPr>
            <w:tcW w:w="2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6EC72199" w14:textId="77777777" w:rsidR="00703BE9" w:rsidRDefault="00703BE9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b/>
              </w:rPr>
            </w:pPr>
          </w:p>
        </w:tc>
        <w:tc>
          <w:tcPr>
            <w:tcW w:w="47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60EE14" w14:textId="77777777" w:rsidR="00703BE9" w:rsidRDefault="00703BE9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b/>
              </w:rPr>
            </w:pPr>
          </w:p>
        </w:tc>
      </w:tr>
      <w:tr w:rsidR="00703BE9" w14:paraId="32718F94" w14:textId="77777777" w:rsidTr="00703BE9">
        <w:trPr>
          <w:gridBefore w:val="1"/>
          <w:wBefore w:w="139" w:type="dxa"/>
          <w:cantSplit/>
          <w:trHeight w:val="40"/>
          <w:jc w:val="center"/>
        </w:trPr>
        <w:tc>
          <w:tcPr>
            <w:tcW w:w="58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575CC0" w14:textId="77777777" w:rsidR="00703BE9" w:rsidRDefault="00703BE9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</w:rPr>
            </w:pPr>
            <w:r>
              <w:rPr>
                <w:rFonts w:eastAsia="Arial Unicode MS"/>
                <w:b/>
              </w:rPr>
              <w:t xml:space="preserve">Итого по всем договорам </w:t>
            </w:r>
          </w:p>
        </w:tc>
        <w:tc>
          <w:tcPr>
            <w:tcW w:w="1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E0C58" w14:textId="77777777" w:rsidR="00703BE9" w:rsidRDefault="00703BE9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b/>
              </w:rPr>
            </w:pPr>
          </w:p>
        </w:tc>
        <w:tc>
          <w:tcPr>
            <w:tcW w:w="2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127C303D" w14:textId="77777777" w:rsidR="00703BE9" w:rsidRDefault="00703BE9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b/>
              </w:rPr>
            </w:pPr>
          </w:p>
        </w:tc>
        <w:tc>
          <w:tcPr>
            <w:tcW w:w="47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34457" w14:textId="77777777" w:rsidR="00703BE9" w:rsidRDefault="00703BE9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b/>
              </w:rPr>
            </w:pPr>
          </w:p>
        </w:tc>
      </w:tr>
      <w:tr w:rsidR="00703BE9" w14:paraId="24E7DA3E" w14:textId="77777777" w:rsidTr="00703BE9">
        <w:trPr>
          <w:gridAfter w:val="1"/>
          <w:wAfter w:w="83" w:type="dxa"/>
          <w:jc w:val="center"/>
        </w:trPr>
        <w:tc>
          <w:tcPr>
            <w:tcW w:w="738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499DEFAA" w14:textId="77777777" w:rsidR="00703BE9" w:rsidRDefault="00703BE9">
            <w:pPr>
              <w:widowControl w:val="0"/>
              <w:autoSpaceDE w:val="0"/>
              <w:autoSpaceDN w:val="0"/>
              <w:adjustRightInd w:val="0"/>
              <w:spacing w:line="216" w:lineRule="auto"/>
              <w:rPr>
                <w:sz w:val="16"/>
                <w:szCs w:val="16"/>
              </w:rPr>
            </w:pPr>
          </w:p>
          <w:p w14:paraId="4B0030DD" w14:textId="77777777" w:rsidR="00703BE9" w:rsidRDefault="00703BE9">
            <w:pPr>
              <w:widowControl w:val="0"/>
              <w:autoSpaceDE w:val="0"/>
              <w:autoSpaceDN w:val="0"/>
              <w:adjustRightInd w:val="0"/>
              <w:spacing w:line="216" w:lineRule="auto"/>
              <w:jc w:val="left"/>
            </w:pPr>
            <w:r>
              <w:t>По данным _______________________________________</w:t>
            </w:r>
          </w:p>
          <w:p w14:paraId="615F5B89" w14:textId="77777777" w:rsidR="00703BE9" w:rsidRDefault="00703BE9">
            <w:pPr>
              <w:widowControl w:val="0"/>
              <w:autoSpaceDE w:val="0"/>
              <w:autoSpaceDN w:val="0"/>
              <w:adjustRightInd w:val="0"/>
              <w:spacing w:line="216" w:lineRule="auto"/>
              <w:rPr>
                <w:i/>
              </w:rPr>
            </w:pPr>
            <w:r>
              <w:t xml:space="preserve">От </w:t>
            </w:r>
            <w:r>
              <w:rPr>
                <w:i/>
              </w:rPr>
              <w:t>_________________________________________________</w:t>
            </w:r>
          </w:p>
          <w:p w14:paraId="22477B07" w14:textId="77777777" w:rsidR="00703BE9" w:rsidRDefault="00703BE9">
            <w:pPr>
              <w:widowControl w:val="0"/>
              <w:autoSpaceDE w:val="0"/>
              <w:autoSpaceDN w:val="0"/>
              <w:adjustRightInd w:val="0"/>
              <w:spacing w:line="216" w:lineRule="auto"/>
            </w:pPr>
            <w:r>
              <w:rPr>
                <w:i/>
              </w:rPr>
              <w:t xml:space="preserve">        </w:t>
            </w:r>
            <w:r>
              <w:rPr>
                <w:sz w:val="22"/>
                <w:szCs w:val="22"/>
                <w:lang w:eastAsia="en-US"/>
              </w:rPr>
              <w:t xml:space="preserve">                 </w:t>
            </w:r>
            <w:r>
              <w:rPr>
                <w:sz w:val="18"/>
                <w:szCs w:val="18"/>
                <w:lang w:eastAsia="en-US"/>
              </w:rPr>
              <w:t xml:space="preserve">(наименование Заказчика)                </w:t>
            </w:r>
          </w:p>
          <w:p w14:paraId="2B47705E" w14:textId="77777777" w:rsidR="00703BE9" w:rsidRDefault="00703BE9">
            <w:pPr>
              <w:widowControl w:val="0"/>
              <w:autoSpaceDE w:val="0"/>
              <w:autoSpaceDN w:val="0"/>
              <w:adjustRightInd w:val="0"/>
              <w:spacing w:line="216" w:lineRule="auto"/>
            </w:pPr>
            <w:r>
              <w:t>_________________(_________________)</w:t>
            </w:r>
          </w:p>
          <w:p w14:paraId="6EAEA228" w14:textId="77777777" w:rsidR="00703BE9" w:rsidRDefault="00703BE9">
            <w:pPr>
              <w:widowControl w:val="0"/>
              <w:autoSpaceDE w:val="0"/>
              <w:autoSpaceDN w:val="0"/>
              <w:adjustRightInd w:val="0"/>
              <w:spacing w:line="216" w:lineRule="auto"/>
              <w:jc w:val="left"/>
            </w:pPr>
            <w:r>
              <w:t>Действующего (ей) на основании    ___________</w:t>
            </w:r>
          </w:p>
        </w:tc>
        <w:tc>
          <w:tcPr>
            <w:tcW w:w="762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3C8FDAD5" w14:textId="77777777" w:rsidR="00703BE9" w:rsidRDefault="00703BE9">
            <w:pPr>
              <w:widowControl w:val="0"/>
              <w:autoSpaceDE w:val="0"/>
              <w:autoSpaceDN w:val="0"/>
              <w:adjustRightInd w:val="0"/>
              <w:spacing w:line="216" w:lineRule="auto"/>
              <w:rPr>
                <w:sz w:val="16"/>
                <w:szCs w:val="16"/>
              </w:rPr>
            </w:pPr>
          </w:p>
          <w:p w14:paraId="75CAF26B" w14:textId="77777777" w:rsidR="00703BE9" w:rsidRDefault="00703BE9">
            <w:pPr>
              <w:widowControl w:val="0"/>
              <w:autoSpaceDE w:val="0"/>
              <w:autoSpaceDN w:val="0"/>
              <w:adjustRightInd w:val="0"/>
              <w:spacing w:line="216" w:lineRule="auto"/>
            </w:pPr>
            <w:r>
              <w:t xml:space="preserve">     По данным____________________________________</w:t>
            </w:r>
          </w:p>
          <w:p w14:paraId="05C2F94C" w14:textId="77777777" w:rsidR="00703BE9" w:rsidRDefault="00703BE9">
            <w:pPr>
              <w:widowControl w:val="0"/>
              <w:autoSpaceDE w:val="0"/>
              <w:autoSpaceDN w:val="0"/>
              <w:adjustRightInd w:val="0"/>
              <w:spacing w:line="216" w:lineRule="auto"/>
            </w:pPr>
            <w:r>
              <w:t xml:space="preserve"> От________________________________________________</w:t>
            </w:r>
          </w:p>
          <w:p w14:paraId="23E286FE" w14:textId="77777777" w:rsidR="00703BE9" w:rsidRDefault="00703BE9">
            <w:pPr>
              <w:widowControl w:val="0"/>
              <w:autoSpaceDE w:val="0"/>
              <w:autoSpaceDN w:val="0"/>
              <w:adjustRightInd w:val="0"/>
              <w:spacing w:line="216" w:lineRule="auto"/>
            </w:pPr>
            <w:r>
              <w:t xml:space="preserve">      </w:t>
            </w:r>
            <w:r>
              <w:rPr>
                <w:sz w:val="22"/>
                <w:szCs w:val="22"/>
                <w:lang w:eastAsia="en-US"/>
              </w:rPr>
              <w:t xml:space="preserve">                               </w:t>
            </w:r>
            <w:r>
              <w:rPr>
                <w:sz w:val="18"/>
                <w:szCs w:val="18"/>
                <w:lang w:eastAsia="en-US"/>
              </w:rPr>
              <w:t xml:space="preserve">(наименование Исполнителя)                </w:t>
            </w:r>
          </w:p>
          <w:p w14:paraId="44618275" w14:textId="77777777" w:rsidR="00703BE9" w:rsidRDefault="00703BE9">
            <w:pPr>
              <w:widowControl w:val="0"/>
              <w:autoSpaceDE w:val="0"/>
              <w:autoSpaceDN w:val="0"/>
              <w:adjustRightInd w:val="0"/>
              <w:spacing w:line="216" w:lineRule="auto"/>
            </w:pPr>
            <w:r>
              <w:t xml:space="preserve">    _________________(_________________)</w:t>
            </w:r>
          </w:p>
          <w:p w14:paraId="6BD6A794" w14:textId="77777777" w:rsidR="00703BE9" w:rsidRDefault="00703BE9">
            <w:pPr>
              <w:widowControl w:val="0"/>
              <w:autoSpaceDE w:val="0"/>
              <w:autoSpaceDN w:val="0"/>
              <w:adjustRightInd w:val="0"/>
              <w:spacing w:line="216" w:lineRule="auto"/>
              <w:jc w:val="left"/>
            </w:pPr>
            <w:r>
              <w:t xml:space="preserve">     Действующего (ей) на основании    ____________________</w:t>
            </w:r>
          </w:p>
        </w:tc>
      </w:tr>
    </w:tbl>
    <w:p w14:paraId="6DAC5191" w14:textId="77777777" w:rsidR="00703BE9" w:rsidRDefault="00703BE9" w:rsidP="00703BE9">
      <w:pPr>
        <w:pStyle w:val="af0"/>
        <w:spacing w:line="216" w:lineRule="auto"/>
        <w:jc w:val="center"/>
        <w:rPr>
          <w:b/>
        </w:rPr>
      </w:pPr>
      <w:r>
        <w:rPr>
          <w:b/>
        </w:rPr>
        <w:t>Форма согласована: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7594"/>
        <w:gridCol w:w="7192"/>
      </w:tblGrid>
      <w:tr w:rsidR="00703BE9" w14:paraId="559C462E" w14:textId="77777777" w:rsidTr="00703BE9">
        <w:trPr>
          <w:trHeight w:val="286"/>
        </w:trPr>
        <w:tc>
          <w:tcPr>
            <w:tcW w:w="2568" w:type="pct"/>
            <w:hideMark/>
          </w:tcPr>
          <w:p w14:paraId="06C207BD" w14:textId="77777777" w:rsidR="00703BE9" w:rsidRDefault="00703BE9">
            <w:pPr>
              <w:spacing w:line="216" w:lineRule="auto"/>
            </w:pPr>
            <w:r>
              <w:rPr>
                <w:u w:val="single"/>
              </w:rPr>
              <w:t>ЗАКАЗЧИК:</w:t>
            </w:r>
          </w:p>
        </w:tc>
        <w:tc>
          <w:tcPr>
            <w:tcW w:w="2432" w:type="pct"/>
            <w:hideMark/>
          </w:tcPr>
          <w:p w14:paraId="5CAF8C0A" w14:textId="77777777" w:rsidR="00703BE9" w:rsidRDefault="00703BE9">
            <w:pPr>
              <w:spacing w:line="216" w:lineRule="auto"/>
            </w:pPr>
            <w:r>
              <w:rPr>
                <w:u w:val="single"/>
              </w:rPr>
              <w:t>ИСПОЛНИТЕЛЬ:</w:t>
            </w:r>
          </w:p>
        </w:tc>
      </w:tr>
      <w:tr w:rsidR="00703BE9" w14:paraId="2A35AC2F" w14:textId="77777777" w:rsidTr="00703BE9">
        <w:trPr>
          <w:trHeight w:val="286"/>
        </w:trPr>
        <w:tc>
          <w:tcPr>
            <w:tcW w:w="2568" w:type="pct"/>
          </w:tcPr>
          <w:p w14:paraId="673D37CA" w14:textId="77777777" w:rsidR="00703BE9" w:rsidRDefault="00703BE9"/>
        </w:tc>
        <w:tc>
          <w:tcPr>
            <w:tcW w:w="2432" w:type="pct"/>
          </w:tcPr>
          <w:p w14:paraId="32921B7F" w14:textId="77777777" w:rsidR="00703BE9" w:rsidRDefault="00703BE9"/>
        </w:tc>
      </w:tr>
      <w:tr w:rsidR="00703BE9" w14:paraId="5E76F381" w14:textId="77777777" w:rsidTr="00703BE9">
        <w:trPr>
          <w:trHeight w:val="534"/>
        </w:trPr>
        <w:tc>
          <w:tcPr>
            <w:tcW w:w="2568" w:type="pct"/>
          </w:tcPr>
          <w:p w14:paraId="681B40C4" w14:textId="77777777" w:rsidR="00703BE9" w:rsidRDefault="00703BE9">
            <w:pPr>
              <w:autoSpaceDE w:val="0"/>
              <w:autoSpaceDN w:val="0"/>
              <w:adjustRightInd w:val="0"/>
            </w:pPr>
          </w:p>
        </w:tc>
        <w:tc>
          <w:tcPr>
            <w:tcW w:w="2432" w:type="pct"/>
          </w:tcPr>
          <w:p w14:paraId="78909A28" w14:textId="77777777" w:rsidR="00703BE9" w:rsidRDefault="00703BE9"/>
        </w:tc>
      </w:tr>
    </w:tbl>
    <w:p w14:paraId="14688930" w14:textId="77777777" w:rsidR="00703BE9" w:rsidRDefault="00703BE9" w:rsidP="00703BE9">
      <w:pPr>
        <w:rPr>
          <w:lang w:eastAsia="en-US"/>
        </w:rPr>
      </w:pPr>
    </w:p>
    <w:p w14:paraId="0963AA71" w14:textId="77777777" w:rsidR="00703BE9" w:rsidRDefault="00703BE9" w:rsidP="00703BE9">
      <w:pPr>
        <w:rPr>
          <w:lang w:eastAsia="en-US"/>
        </w:rPr>
      </w:pPr>
    </w:p>
    <w:p w14:paraId="75545F0A" w14:textId="66D4FDDC" w:rsidR="00483954" w:rsidRPr="005A342A" w:rsidRDefault="00483954" w:rsidP="00483954">
      <w:pPr>
        <w:autoSpaceDE w:val="0"/>
        <w:autoSpaceDN w:val="0"/>
        <w:adjustRightInd w:val="0"/>
        <w:rPr>
          <w:rFonts w:eastAsia="Times New Roman"/>
          <w:b/>
          <w:sz w:val="24"/>
          <w:szCs w:val="24"/>
        </w:rPr>
      </w:pPr>
    </w:p>
    <w:sectPr w:rsidR="00483954" w:rsidRPr="005A342A" w:rsidSect="004F2E1B">
      <w:pgSz w:w="16838" w:h="11906" w:orient="landscape"/>
      <w:pgMar w:top="1134" w:right="1134" w:bottom="850" w:left="1134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">
    <w:nsid w:val="1D590C0C"/>
    <w:multiLevelType w:val="singleLevel"/>
    <w:tmpl w:val="041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2">
    <w:nsid w:val="29740DDC"/>
    <w:multiLevelType w:val="singleLevel"/>
    <w:tmpl w:val="04190005"/>
    <w:lvl w:ilvl="0">
      <w:start w:val="1"/>
      <w:numFmt w:val="bullet"/>
      <w:lvlText w:val=""/>
      <w:lvlJc w:val="left"/>
      <w:pPr>
        <w:tabs>
          <w:tab w:val="num" w:pos="1211"/>
        </w:tabs>
        <w:ind w:left="1211" w:hanging="360"/>
      </w:pPr>
      <w:rPr>
        <w:rFonts w:ascii="Wingdings" w:hAnsi="Wingdings" w:hint="default"/>
      </w:rPr>
    </w:lvl>
  </w:abstractNum>
  <w:abstractNum w:abstractNumId="3">
    <w:nsid w:val="34235B53"/>
    <w:multiLevelType w:val="multilevel"/>
    <w:tmpl w:val="D632BDBC"/>
    <w:lvl w:ilvl="0">
      <w:start w:val="1"/>
      <w:numFmt w:val="decimal"/>
      <w:lvlText w:val="%1."/>
      <w:lvlJc w:val="left"/>
      <w:pPr>
        <w:ind w:left="417" w:hanging="360"/>
      </w:pPr>
      <w:rPr>
        <w:b/>
      </w:rPr>
    </w:lvl>
    <w:lvl w:ilvl="1">
      <w:start w:val="1"/>
      <w:numFmt w:val="decimal"/>
      <w:pStyle w:val="2"/>
      <w:lvlText w:val="%1.%2."/>
      <w:lvlJc w:val="left"/>
      <w:pPr>
        <w:ind w:left="1283" w:hanging="432"/>
      </w:pPr>
    </w:lvl>
    <w:lvl w:ilvl="2">
      <w:start w:val="1"/>
      <w:numFmt w:val="decimal"/>
      <w:pStyle w:val="a0"/>
      <w:lvlText w:val="%1.%2.%3."/>
      <w:lvlJc w:val="left"/>
      <w:pPr>
        <w:ind w:left="6175" w:hanging="504"/>
      </w:pPr>
      <w:rPr>
        <w:i w:val="0"/>
      </w:rPr>
    </w:lvl>
    <w:lvl w:ilvl="3">
      <w:start w:val="1"/>
      <w:numFmt w:val="decimal"/>
      <w:lvlText w:val="%1.%2.%3.%4."/>
      <w:lvlJc w:val="left"/>
      <w:pPr>
        <w:ind w:left="1785" w:hanging="648"/>
      </w:pPr>
    </w:lvl>
    <w:lvl w:ilvl="4">
      <w:start w:val="1"/>
      <w:numFmt w:val="decimal"/>
      <w:lvlText w:val="%1.%2.%3.%4.%5."/>
      <w:lvlJc w:val="left"/>
      <w:pPr>
        <w:ind w:left="2289" w:hanging="792"/>
      </w:pPr>
    </w:lvl>
    <w:lvl w:ilvl="5">
      <w:start w:val="1"/>
      <w:numFmt w:val="decimal"/>
      <w:lvlText w:val="%1.%2.%3.%4.%5.%6."/>
      <w:lvlJc w:val="left"/>
      <w:pPr>
        <w:ind w:left="2793" w:hanging="936"/>
      </w:pPr>
    </w:lvl>
    <w:lvl w:ilvl="6">
      <w:start w:val="1"/>
      <w:numFmt w:val="decimal"/>
      <w:lvlText w:val="%1.%2.%3.%4.%5.%6.%7."/>
      <w:lvlJc w:val="left"/>
      <w:pPr>
        <w:ind w:left="3297" w:hanging="1080"/>
      </w:pPr>
    </w:lvl>
    <w:lvl w:ilvl="7">
      <w:start w:val="1"/>
      <w:numFmt w:val="decimal"/>
      <w:lvlText w:val="%1.%2.%3.%4.%5.%6.%7.%8."/>
      <w:lvlJc w:val="left"/>
      <w:pPr>
        <w:ind w:left="3801" w:hanging="1224"/>
      </w:pPr>
    </w:lvl>
    <w:lvl w:ilvl="8">
      <w:start w:val="1"/>
      <w:numFmt w:val="decimal"/>
      <w:lvlText w:val="%1.%2.%3.%4.%5.%6.%7.%8.%9."/>
      <w:lvlJc w:val="left"/>
      <w:pPr>
        <w:ind w:left="4377" w:hanging="1440"/>
      </w:pPr>
    </w:lvl>
  </w:abstractNum>
  <w:abstractNum w:abstractNumId="4">
    <w:nsid w:val="7B9676EF"/>
    <w:multiLevelType w:val="hybridMultilevel"/>
    <w:tmpl w:val="556C9B64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2089"/>
    <w:rsid w:val="00033FFC"/>
    <w:rsid w:val="000A5E4C"/>
    <w:rsid w:val="000B116D"/>
    <w:rsid w:val="000F3D6B"/>
    <w:rsid w:val="00186617"/>
    <w:rsid w:val="001B01CC"/>
    <w:rsid w:val="001E5FFE"/>
    <w:rsid w:val="00213947"/>
    <w:rsid w:val="00287E23"/>
    <w:rsid w:val="002D7973"/>
    <w:rsid w:val="0031228B"/>
    <w:rsid w:val="00334274"/>
    <w:rsid w:val="00392F80"/>
    <w:rsid w:val="003A2815"/>
    <w:rsid w:val="00483954"/>
    <w:rsid w:val="004F2E1B"/>
    <w:rsid w:val="005A05AE"/>
    <w:rsid w:val="00605991"/>
    <w:rsid w:val="00625924"/>
    <w:rsid w:val="006B23CD"/>
    <w:rsid w:val="00703BE9"/>
    <w:rsid w:val="00705F9F"/>
    <w:rsid w:val="0074543C"/>
    <w:rsid w:val="007769B0"/>
    <w:rsid w:val="00810135"/>
    <w:rsid w:val="00820F8B"/>
    <w:rsid w:val="00845795"/>
    <w:rsid w:val="008564DC"/>
    <w:rsid w:val="008679FF"/>
    <w:rsid w:val="009550D2"/>
    <w:rsid w:val="00996B71"/>
    <w:rsid w:val="009B6C1F"/>
    <w:rsid w:val="009C6735"/>
    <w:rsid w:val="00A150ED"/>
    <w:rsid w:val="00A15B0E"/>
    <w:rsid w:val="00A53183"/>
    <w:rsid w:val="00A863CC"/>
    <w:rsid w:val="00A966CF"/>
    <w:rsid w:val="00AF664F"/>
    <w:rsid w:val="00B028B9"/>
    <w:rsid w:val="00B14C79"/>
    <w:rsid w:val="00BA04E9"/>
    <w:rsid w:val="00BA07E5"/>
    <w:rsid w:val="00BF3053"/>
    <w:rsid w:val="00C270FF"/>
    <w:rsid w:val="00CB22BF"/>
    <w:rsid w:val="00D134B4"/>
    <w:rsid w:val="00DA052C"/>
    <w:rsid w:val="00DA62F1"/>
    <w:rsid w:val="00DC2089"/>
    <w:rsid w:val="00DC6E82"/>
    <w:rsid w:val="00E10EC8"/>
    <w:rsid w:val="00E243FF"/>
    <w:rsid w:val="00E356A4"/>
    <w:rsid w:val="00E613D6"/>
    <w:rsid w:val="00E8370C"/>
    <w:rsid w:val="00E94B00"/>
    <w:rsid w:val="00EA064C"/>
    <w:rsid w:val="00F55CDB"/>
    <w:rsid w:val="00FF7D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C431D4"/>
  <w15:docId w15:val="{CF5128A1-9FC2-41DE-B06A-8C48F199D0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qFormat/>
    <w:rsid w:val="002D797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1"/>
    <w:next w:val="a1"/>
    <w:link w:val="10"/>
    <w:qFormat/>
    <w:rsid w:val="002D7973"/>
    <w:pPr>
      <w:keepNext/>
      <w:keepLines/>
      <w:numPr>
        <w:numId w:val="2"/>
      </w:numPr>
      <w:spacing w:before="120"/>
      <w:jc w:val="center"/>
      <w:outlineLvl w:val="0"/>
    </w:pPr>
    <w:rPr>
      <w:b/>
      <w:bCs/>
      <w:lang w:eastAsia="en-US"/>
    </w:rPr>
  </w:style>
  <w:style w:type="paragraph" w:styleId="2">
    <w:name w:val="heading 2"/>
    <w:basedOn w:val="1"/>
    <w:next w:val="a1"/>
    <w:link w:val="20"/>
    <w:qFormat/>
    <w:rsid w:val="002D7973"/>
    <w:pPr>
      <w:numPr>
        <w:ilvl w:val="1"/>
        <w:numId w:val="1"/>
      </w:numPr>
      <w:tabs>
        <w:tab w:val="left" w:pos="1701"/>
      </w:tabs>
      <w:jc w:val="both"/>
      <w:outlineLvl w:val="1"/>
    </w:pPr>
    <w:rPr>
      <w:b w:val="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0">
    <w:name w:val="Заголовок 1 Знак"/>
    <w:basedOn w:val="a2"/>
    <w:link w:val="1"/>
    <w:rsid w:val="002D7973"/>
    <w:rPr>
      <w:rFonts w:ascii="Times New Roman" w:eastAsia="Calibri" w:hAnsi="Times New Roman" w:cs="Times New Roman"/>
      <w:b/>
      <w:bCs/>
      <w:sz w:val="28"/>
      <w:szCs w:val="28"/>
    </w:rPr>
  </w:style>
  <w:style w:type="character" w:customStyle="1" w:styleId="20">
    <w:name w:val="Заголовок 2 Знак"/>
    <w:basedOn w:val="a2"/>
    <w:link w:val="2"/>
    <w:rsid w:val="002D7973"/>
    <w:rPr>
      <w:rFonts w:ascii="Times New Roman" w:eastAsia="Calibri" w:hAnsi="Times New Roman" w:cs="Times New Roman"/>
      <w:bCs/>
      <w:sz w:val="28"/>
      <w:szCs w:val="28"/>
    </w:rPr>
  </w:style>
  <w:style w:type="paragraph" w:customStyle="1" w:styleId="Default">
    <w:name w:val="Default"/>
    <w:rsid w:val="002D797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a0">
    <w:name w:val="Body Text"/>
    <w:aliases w:val="Текст в рамке,Подпись1,Iiaienu1,текст таблицы,Шаблон для отчетов по оценке,Òåêñò â ðàìêå"/>
    <w:basedOn w:val="2"/>
    <w:link w:val="a5"/>
    <w:qFormat/>
    <w:rsid w:val="002D7973"/>
    <w:pPr>
      <w:numPr>
        <w:ilvl w:val="2"/>
      </w:numPr>
      <w:spacing w:before="0"/>
    </w:pPr>
    <w:rPr>
      <w:spacing w:val="-1"/>
    </w:rPr>
  </w:style>
  <w:style w:type="character" w:customStyle="1" w:styleId="a5">
    <w:name w:val="Основной текст Знак"/>
    <w:aliases w:val="Текст в рамке Знак,Подпись1 Знак,Iiaienu1 Знак,текст таблицы Знак,Шаблон для отчетов по оценке Знак,Òåêñò â ðàìêå Знак"/>
    <w:basedOn w:val="a2"/>
    <w:link w:val="a0"/>
    <w:rsid w:val="002D7973"/>
    <w:rPr>
      <w:rFonts w:ascii="Times New Roman" w:eastAsia="Calibri" w:hAnsi="Times New Roman" w:cs="Times New Roman"/>
      <w:bCs/>
      <w:spacing w:val="-1"/>
      <w:sz w:val="28"/>
      <w:szCs w:val="28"/>
    </w:rPr>
  </w:style>
  <w:style w:type="paragraph" w:styleId="21">
    <w:name w:val="Body Text Indent 2"/>
    <w:basedOn w:val="a1"/>
    <w:link w:val="22"/>
    <w:rsid w:val="002D7973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22">
    <w:name w:val="Основной текст с отступом 2 Знак"/>
    <w:basedOn w:val="a2"/>
    <w:link w:val="21"/>
    <w:rsid w:val="002D7973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6">
    <w:name w:val="Body Text Indent"/>
    <w:basedOn w:val="a1"/>
    <w:link w:val="a7"/>
    <w:rsid w:val="002D7973"/>
    <w:pPr>
      <w:spacing w:after="120"/>
      <w:ind w:left="283"/>
      <w:jc w:val="left"/>
    </w:pPr>
    <w:rPr>
      <w:sz w:val="24"/>
      <w:szCs w:val="24"/>
    </w:rPr>
  </w:style>
  <w:style w:type="character" w:customStyle="1" w:styleId="a7">
    <w:name w:val="Основной текст с отступом Знак"/>
    <w:basedOn w:val="a2"/>
    <w:link w:val="a6"/>
    <w:rsid w:val="002D7973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8">
    <w:name w:val="List Paragraph"/>
    <w:basedOn w:val="a1"/>
    <w:qFormat/>
    <w:rsid w:val="002D7973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a">
    <w:name w:val="Пункт"/>
    <w:basedOn w:val="a1"/>
    <w:rsid w:val="002D7973"/>
    <w:pPr>
      <w:numPr>
        <w:ilvl w:val="2"/>
        <w:numId w:val="2"/>
      </w:numPr>
    </w:pPr>
  </w:style>
  <w:style w:type="paragraph" w:styleId="a9">
    <w:name w:val="Balloon Text"/>
    <w:basedOn w:val="a1"/>
    <w:link w:val="aa"/>
    <w:uiPriority w:val="99"/>
    <w:semiHidden/>
    <w:unhideWhenUsed/>
    <w:rsid w:val="00CB22BF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2"/>
    <w:link w:val="a9"/>
    <w:uiPriority w:val="99"/>
    <w:semiHidden/>
    <w:rsid w:val="00CB22BF"/>
    <w:rPr>
      <w:rFonts w:ascii="Tahoma" w:eastAsia="Calibri" w:hAnsi="Tahoma" w:cs="Tahoma"/>
      <w:sz w:val="16"/>
      <w:szCs w:val="16"/>
      <w:lang w:eastAsia="ru-RU"/>
    </w:rPr>
  </w:style>
  <w:style w:type="character" w:styleId="ab">
    <w:name w:val="annotation reference"/>
    <w:basedOn w:val="a2"/>
    <w:uiPriority w:val="99"/>
    <w:semiHidden/>
    <w:unhideWhenUsed/>
    <w:rsid w:val="003A2815"/>
    <w:rPr>
      <w:sz w:val="16"/>
      <w:szCs w:val="16"/>
    </w:rPr>
  </w:style>
  <w:style w:type="paragraph" w:styleId="ac">
    <w:name w:val="annotation text"/>
    <w:basedOn w:val="a1"/>
    <w:link w:val="ad"/>
    <w:uiPriority w:val="99"/>
    <w:semiHidden/>
    <w:unhideWhenUsed/>
    <w:rsid w:val="003A2815"/>
    <w:rPr>
      <w:sz w:val="20"/>
      <w:szCs w:val="20"/>
    </w:rPr>
  </w:style>
  <w:style w:type="character" w:customStyle="1" w:styleId="ad">
    <w:name w:val="Текст примечания Знак"/>
    <w:basedOn w:val="a2"/>
    <w:link w:val="ac"/>
    <w:uiPriority w:val="99"/>
    <w:semiHidden/>
    <w:rsid w:val="003A2815"/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3A2815"/>
    <w:rPr>
      <w:b/>
      <w:bCs/>
    </w:rPr>
  </w:style>
  <w:style w:type="character" w:customStyle="1" w:styleId="af">
    <w:name w:val="Тема примечания Знак"/>
    <w:basedOn w:val="ad"/>
    <w:link w:val="ae"/>
    <w:uiPriority w:val="99"/>
    <w:semiHidden/>
    <w:rsid w:val="003A2815"/>
    <w:rPr>
      <w:rFonts w:ascii="Times New Roman" w:eastAsia="Calibri" w:hAnsi="Times New Roman" w:cs="Times New Roman"/>
      <w:b/>
      <w:bCs/>
      <w:sz w:val="20"/>
      <w:szCs w:val="20"/>
      <w:lang w:eastAsia="ru-RU"/>
    </w:rPr>
  </w:style>
  <w:style w:type="paragraph" w:styleId="af0">
    <w:name w:val="No Spacing"/>
    <w:uiPriority w:val="1"/>
    <w:qFormat/>
    <w:rsid w:val="00703BE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9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3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49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4D69D1-F3BF-4536-A876-6D1DDFC4F9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3E74BF28</Template>
  <TotalTime>44</TotalTime>
  <Pages>7</Pages>
  <Words>2058</Words>
  <Characters>11735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"Техснабэкспорт"</Company>
  <LinksUpToDate>false</LinksUpToDate>
  <CharactersWithSpaces>13766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Селезнев</dc:creator>
  <cp:lastModifiedBy>Селезнев Алексей Васильевич</cp:lastModifiedBy>
  <cp:revision>21</cp:revision>
  <cp:lastPrinted>2017-11-28T11:04:00Z</cp:lastPrinted>
  <dcterms:created xsi:type="dcterms:W3CDTF">2018-02-07T07:21:00Z</dcterms:created>
  <dcterms:modified xsi:type="dcterms:W3CDTF">2018-04-16T08:44:00Z</dcterms:modified>
</cp:coreProperties>
</file>