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AA" w:rsidRDefault="00DA49AA" w:rsidP="00DA49AA">
      <w:pPr>
        <w:widowControl w:val="0"/>
        <w:jc w:val="center"/>
        <w:outlineLvl w:val="0"/>
        <w:rPr>
          <w:b/>
        </w:rPr>
      </w:pPr>
      <w:bookmarkStart w:id="0" w:name="_Toc388271826"/>
      <w:r w:rsidRPr="008975DD">
        <w:rPr>
          <w:b/>
        </w:rPr>
        <w:t>ИЗВЕЩЕНИЕ О ПРОВЕДЕНИИ ЗАПРОСА ПРЕДЛОЖЕНИЙ</w:t>
      </w:r>
      <w:bookmarkEnd w:id="0"/>
    </w:p>
    <w:p w:rsidR="00DA49AA" w:rsidRPr="008975DD" w:rsidRDefault="00DA49AA" w:rsidP="00DA49AA">
      <w:pPr>
        <w:widowControl w:val="0"/>
        <w:jc w:val="center"/>
        <w:outlineLvl w:val="0"/>
        <w:rPr>
          <w:b/>
        </w:rPr>
      </w:pPr>
    </w:p>
    <w:p w:rsidR="00DA49AA" w:rsidRPr="00C02C89" w:rsidRDefault="00DA49AA" w:rsidP="00DA49A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предложений в электронной форме без квалификационного отбора.</w:t>
      </w:r>
    </w:p>
    <w:p w:rsidR="00DA49AA" w:rsidRPr="00C02C89" w:rsidRDefault="00DA49AA" w:rsidP="00DA49A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«Производственное Объединение «Маяк» (ФГУП «ПО «Маяк»).</w:t>
      </w:r>
    </w:p>
    <w:p w:rsidR="00DA49AA" w:rsidRPr="00C02C89" w:rsidRDefault="00DA49AA" w:rsidP="00DA49AA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DA49AA" w:rsidRPr="00225DB0" w:rsidRDefault="00DA49AA" w:rsidP="00DA49AA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A49AA" w:rsidRPr="00C02C89" w:rsidRDefault="00DA49AA" w:rsidP="00DA49AA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DA49AA" w:rsidRPr="004A1654" w:rsidRDefault="00DA49AA" w:rsidP="00DA49A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A49AA" w:rsidRPr="00C02C89" w:rsidRDefault="00DA49AA" w:rsidP="00DA49AA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DA49AA" w:rsidRPr="00C02C89" w:rsidRDefault="00DA49AA" w:rsidP="00DA49AA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A49AA" w:rsidRPr="004A1654" w:rsidRDefault="00DA49AA" w:rsidP="00DA49AA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r w:rsidRPr="00742765">
          <w:rPr>
            <w:rStyle w:val="a3"/>
            <w:lang w:val="en-US"/>
          </w:rPr>
          <w:t>ru</w:t>
        </w:r>
      </w:hyperlink>
    </w:p>
    <w:p w:rsidR="00DA49AA" w:rsidRPr="004420BB" w:rsidRDefault="00DA49AA" w:rsidP="00DA49A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A86D08">
        <w:rPr>
          <w:bCs/>
        </w:rPr>
        <w:t>выполнение работ по механической обработк</w:t>
      </w:r>
      <w:r>
        <w:rPr>
          <w:bCs/>
        </w:rPr>
        <w:t>е</w:t>
      </w:r>
      <w:r w:rsidRPr="00A86D08">
        <w:rPr>
          <w:bCs/>
        </w:rPr>
        <w:t xml:space="preserve"> деталей заказчика в соответствии с конструкторской документацией из давальческого сырья.</w:t>
      </w:r>
    </w:p>
    <w:p w:rsidR="00DA49AA" w:rsidRPr="004420BB" w:rsidRDefault="00DA49AA" w:rsidP="00DA49A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DA49AA" w:rsidRPr="00C02C89" w:rsidRDefault="00DA49AA" w:rsidP="00DA49AA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в течение 60 календарных дней с момента заключения договора.</w:t>
      </w:r>
    </w:p>
    <w:p w:rsidR="00DA49AA" w:rsidRPr="005004FE" w:rsidRDefault="00DA49AA" w:rsidP="00DA49A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>
        <w:t>по месту нахождения Исполнителя.</w:t>
      </w:r>
    </w:p>
    <w:bookmarkEnd w:id="1"/>
    <w:bookmarkEnd w:id="2"/>
    <w:p w:rsidR="00DA49AA" w:rsidRDefault="00DA49AA" w:rsidP="00DA49A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49AA" w:rsidRPr="004028D0" w:rsidRDefault="00DA49AA" w:rsidP="00DA49AA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49AA" w:rsidRPr="00C02C89" w:rsidRDefault="00DA49AA" w:rsidP="00DA49AA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49AA" w:rsidRPr="004028D0" w:rsidRDefault="00DA49AA" w:rsidP="00DA49AA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A49AA" w:rsidRPr="00032502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DA49AA" w:rsidRPr="0024367B" w:rsidRDefault="00DA49AA" w:rsidP="00DA49AA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1 354 214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один миллион триста пятьдесят четыре тысячи двести четырнадцать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DA49AA" w:rsidRDefault="00DA49AA" w:rsidP="00DA49AA">
      <w:pPr>
        <w:widowControl w:val="0"/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  <w:t>Цена Д</w:t>
      </w:r>
      <w:r w:rsidRPr="001B1BD3">
        <w:t xml:space="preserve">оговора включает в себя все расходы, связанные с </w:t>
      </w:r>
      <w:r>
        <w:t>оказанием услуг</w:t>
      </w:r>
      <w:r w:rsidRPr="001B1BD3">
        <w:t xml:space="preserve">, в том числе: налоги, сборы (в том числе по страхованию), </w:t>
      </w:r>
      <w:r>
        <w:t xml:space="preserve">другие обязательные </w:t>
      </w:r>
      <w:r w:rsidRPr="001B1BD3">
        <w:t>п</w:t>
      </w:r>
      <w:r>
        <w:t>латежи.</w:t>
      </w:r>
    </w:p>
    <w:p w:rsidR="00DA49AA" w:rsidRPr="00093D4A" w:rsidRDefault="00DA49AA" w:rsidP="00DA49AA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DA49AA" w:rsidRPr="00C02C89" w:rsidRDefault="00DA49AA" w:rsidP="00DA49AA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официальном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C02C89">
        <w:t>с даты размещения настоящего извещения и документации по запросу предложений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 xml:space="preserve">определяется </w:t>
      </w:r>
      <w:r w:rsidRPr="00C02C89">
        <w:rPr>
          <w:spacing w:val="-6"/>
        </w:rPr>
        <w:lastRenderedPageBreak/>
        <w:t>правилами данной электронной торговой площадки.</w:t>
      </w:r>
    </w:p>
    <w:p w:rsidR="00DA49AA" w:rsidRPr="007607B1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требование не установлено</w:t>
      </w:r>
      <w:r w:rsidRPr="004B310C">
        <w:t>.</w:t>
      </w:r>
    </w:p>
    <w:p w:rsidR="00DA49AA" w:rsidRPr="004028D0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DA49AA" w:rsidRPr="004028D0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A49AA" w:rsidRPr="00C02C89" w:rsidRDefault="00DA49AA" w:rsidP="00DA49AA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настоящего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</w:t>
      </w:r>
      <w:r w:rsidR="00BE1630">
        <w:rPr>
          <w:color w:val="FF0000"/>
          <w:spacing w:val="-6"/>
        </w:rPr>
        <w:t>8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DA49AA" w:rsidRPr="00C02C89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</w:t>
      </w:r>
      <w:r w:rsidR="00BE1630">
        <w:rPr>
          <w:color w:val="FF0000"/>
          <w:spacing w:val="-6"/>
        </w:rPr>
        <w:t>8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DA49AA" w:rsidRPr="00C568DA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18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DA49AA" w:rsidRPr="00C568DA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DA49AA" w:rsidRPr="009A1AC7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которого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после такого согласования.</w:t>
      </w:r>
    </w:p>
    <w:p w:rsidR="00DA49AA" w:rsidRPr="00C70412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 xml:space="preserve">раздела 5 «Информационная карта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DA49AA" w:rsidRPr="00C02C89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A49AA" w:rsidRDefault="00DA49AA" w:rsidP="00DA49A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>
        <w:t>, в следующих случаях:</w:t>
      </w:r>
    </w:p>
    <w:p w:rsidR="00DA49AA" w:rsidRPr="00D913A9" w:rsidRDefault="00DA49AA" w:rsidP="00DA49AA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DA49AA" w:rsidRPr="00D913A9" w:rsidRDefault="00DA49AA" w:rsidP="00DA49AA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A49AA" w:rsidRPr="00C02C89" w:rsidRDefault="00DA49AA" w:rsidP="00DA49AA">
      <w:pPr>
        <w:widowControl w:val="0"/>
        <w:tabs>
          <w:tab w:val="left" w:pos="1134"/>
        </w:tabs>
        <w:jc w:val="both"/>
      </w:pPr>
      <w:r w:rsidRPr="00D913A9"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C02C89">
        <w:t>.</w:t>
      </w:r>
    </w:p>
    <w:p w:rsidR="003C02C3" w:rsidRDefault="00DA49AA" w:rsidP="00DA49AA">
      <w:r w:rsidRPr="00C02C8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A49AA"/>
    <w:rsid w:val="00245CCB"/>
    <w:rsid w:val="00337637"/>
    <w:rsid w:val="003C02C3"/>
    <w:rsid w:val="005B3304"/>
    <w:rsid w:val="007F4510"/>
    <w:rsid w:val="009E4738"/>
    <w:rsid w:val="00A518CA"/>
    <w:rsid w:val="00BE1630"/>
    <w:rsid w:val="00C8795D"/>
    <w:rsid w:val="00DA49AA"/>
    <w:rsid w:val="00E64103"/>
    <w:rsid w:val="00ED0CB7"/>
    <w:rsid w:val="00F0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9AA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49AA"/>
    <w:rPr>
      <w:color w:val="0000FF"/>
      <w:u w:val="single"/>
    </w:rPr>
  </w:style>
  <w:style w:type="paragraph" w:customStyle="1" w:styleId="a4">
    <w:name w:val="Пункт решения"/>
    <w:basedOn w:val="a"/>
    <w:rsid w:val="00DA49AA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948</Words>
  <Characters>5405</Characters>
  <Application>Microsoft Office Word</Application>
  <DocSecurity>0</DocSecurity>
  <Lines>45</Lines>
  <Paragraphs>12</Paragraphs>
  <ScaleCrop>false</ScaleCrop>
  <Company>ПО Маяк</Company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2014-06-24T05:06:00Z</dcterms:created>
  <dcterms:modified xsi:type="dcterms:W3CDTF">2014-06-26T05:45:00Z</dcterms:modified>
</cp:coreProperties>
</file>