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30A3" w:rsidRPr="00EB01B0" w:rsidRDefault="00DD30A3" w:rsidP="00DD30A3">
      <w:pPr>
        <w:jc w:val="center"/>
        <w:outlineLvl w:val="0"/>
        <w:rPr>
          <w:b/>
        </w:rPr>
      </w:pPr>
      <w:bookmarkStart w:id="0" w:name="_Toc388280872"/>
      <w:r w:rsidRPr="00EB01B0">
        <w:rPr>
          <w:b/>
        </w:rPr>
        <w:t>ИЗВЕЩЕНИЕ О ПРОВЕДЕНИИ ЗАПРОСА ЦЕН</w:t>
      </w:r>
      <w:bookmarkEnd w:id="0"/>
    </w:p>
    <w:p w:rsidR="00DD30A3" w:rsidRPr="00EB01B0" w:rsidRDefault="00DD30A3" w:rsidP="00DD30A3">
      <w:pPr>
        <w:tabs>
          <w:tab w:val="left" w:pos="1134"/>
        </w:tabs>
        <w:ind w:firstLine="709"/>
        <w:jc w:val="center"/>
      </w:pPr>
    </w:p>
    <w:p w:rsidR="00DD30A3" w:rsidRPr="00EB01B0" w:rsidRDefault="00DD30A3" w:rsidP="00DD30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B01B0">
        <w:rPr>
          <w:spacing w:val="-6"/>
        </w:rPr>
        <w:t xml:space="preserve">Форма и способ процедуры закупки: </w:t>
      </w:r>
      <w:r w:rsidRPr="00EB01B0">
        <w:t>Открытый запрос цен в электронной форме.</w:t>
      </w:r>
    </w:p>
    <w:p w:rsidR="00DD30A3" w:rsidRPr="00EB01B0" w:rsidRDefault="00DD30A3" w:rsidP="00DD30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B01B0">
        <w:rPr>
          <w:spacing w:val="-6"/>
        </w:rPr>
        <w:t xml:space="preserve">Заказчик: </w:t>
      </w:r>
      <w:r w:rsidRPr="00EB01B0">
        <w:t>Открытое акционерное общество «</w:t>
      </w:r>
      <w:proofErr w:type="spellStart"/>
      <w:r w:rsidRPr="00EB01B0">
        <w:t>Атомэнергопроект</w:t>
      </w:r>
      <w:proofErr w:type="spellEnd"/>
      <w:r w:rsidRPr="00EB01B0">
        <w:t>»</w:t>
      </w:r>
      <w:r w:rsidRPr="00EB01B0">
        <w:rPr>
          <w:b/>
          <w:spacing w:val="-6"/>
        </w:rPr>
        <w:t xml:space="preserve"> </w:t>
      </w:r>
    </w:p>
    <w:p w:rsidR="00DD30A3" w:rsidRPr="00EB01B0" w:rsidRDefault="00DD30A3" w:rsidP="00DD30A3">
      <w:pPr>
        <w:tabs>
          <w:tab w:val="left" w:pos="1134"/>
        </w:tabs>
        <w:ind w:firstLine="720"/>
        <w:contextualSpacing/>
        <w:jc w:val="both"/>
      </w:pPr>
      <w:r w:rsidRPr="00EB01B0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EB01B0">
          <w:t>105005, г</w:t>
        </w:r>
      </w:smartTag>
      <w:r w:rsidRPr="00EB01B0">
        <w:t xml:space="preserve">. Москва, ул. </w:t>
      </w:r>
      <w:proofErr w:type="spellStart"/>
      <w:r w:rsidRPr="00EB01B0">
        <w:t>Бакунинская</w:t>
      </w:r>
      <w:proofErr w:type="spellEnd"/>
      <w:r w:rsidRPr="00EB01B0">
        <w:t>, д.7, стр.1</w:t>
      </w:r>
    </w:p>
    <w:p w:rsidR="00DD30A3" w:rsidRPr="00EB01B0" w:rsidRDefault="00DD30A3" w:rsidP="00DD30A3">
      <w:pPr>
        <w:ind w:firstLine="709"/>
      </w:pPr>
      <w:r w:rsidRPr="00EB01B0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EB01B0">
          <w:t>105005, г</w:t>
        </w:r>
      </w:smartTag>
      <w:r w:rsidRPr="00EB01B0">
        <w:t xml:space="preserve">. Москва, ул. </w:t>
      </w:r>
      <w:proofErr w:type="spellStart"/>
      <w:r w:rsidRPr="00EB01B0">
        <w:t>Бакунинская</w:t>
      </w:r>
      <w:proofErr w:type="spellEnd"/>
      <w:r w:rsidRPr="00EB01B0">
        <w:t>, д.7, стр.1</w:t>
      </w:r>
    </w:p>
    <w:p w:rsidR="00DD30A3" w:rsidRPr="00EB01B0" w:rsidRDefault="00DD30A3" w:rsidP="00DD30A3">
      <w:pPr>
        <w:pStyle w:val="a6"/>
        <w:tabs>
          <w:tab w:val="num" w:pos="720"/>
        </w:tabs>
        <w:spacing w:after="0"/>
        <w:ind w:firstLine="720"/>
      </w:pPr>
      <w:r w:rsidRPr="00EB01B0">
        <w:t>Тел.: (499) 261-41-87</w:t>
      </w:r>
    </w:p>
    <w:p w:rsidR="00DD30A3" w:rsidRPr="00EB01B0" w:rsidRDefault="00DD30A3" w:rsidP="00DD30A3">
      <w:pPr>
        <w:pStyle w:val="a6"/>
        <w:tabs>
          <w:tab w:val="num" w:pos="720"/>
        </w:tabs>
        <w:spacing w:after="0"/>
        <w:ind w:firstLine="720"/>
      </w:pPr>
      <w:r w:rsidRPr="00EB01B0">
        <w:t>Факс: (499)265-09-74</w:t>
      </w:r>
    </w:p>
    <w:p w:rsidR="00DD30A3" w:rsidRPr="00EB01B0" w:rsidRDefault="00DD30A3" w:rsidP="00DD30A3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EB01B0">
        <w:rPr>
          <w:sz w:val="24"/>
          <w:szCs w:val="24"/>
        </w:rPr>
        <w:t>эл. почта:</w:t>
      </w:r>
      <w:r w:rsidRPr="00EB01B0">
        <w:rPr>
          <w:rStyle w:val="Bodytext2NotBold12"/>
          <w:sz w:val="24"/>
          <w:szCs w:val="24"/>
        </w:rPr>
        <w:t xml:space="preserve"> </w:t>
      </w:r>
      <w:hyperlink r:id="rId5" w:history="1">
        <w:r w:rsidRPr="00EB01B0">
          <w:rPr>
            <w:rStyle w:val="a5"/>
            <w:sz w:val="24"/>
            <w:szCs w:val="24"/>
            <w:lang w:val="en-US"/>
          </w:rPr>
          <w:t>info</w:t>
        </w:r>
        <w:r w:rsidRPr="00EB01B0">
          <w:rPr>
            <w:rStyle w:val="a5"/>
            <w:sz w:val="24"/>
            <w:szCs w:val="24"/>
          </w:rPr>
          <w:t>@</w:t>
        </w:r>
        <w:proofErr w:type="spellStart"/>
        <w:r w:rsidRPr="00EB01B0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EB01B0">
          <w:rPr>
            <w:rStyle w:val="a5"/>
            <w:sz w:val="24"/>
            <w:szCs w:val="24"/>
          </w:rPr>
          <w:t>.</w:t>
        </w:r>
        <w:proofErr w:type="spellStart"/>
        <w:r w:rsidRPr="00EB01B0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DD30A3" w:rsidRPr="00EB01B0" w:rsidRDefault="00DD30A3" w:rsidP="00DD30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EB01B0">
        <w:t>Организатор запроса цен: ОАО «</w:t>
      </w:r>
      <w:proofErr w:type="spellStart"/>
      <w:r w:rsidRPr="00EB01B0">
        <w:t>Атомэнергопроект</w:t>
      </w:r>
      <w:proofErr w:type="spellEnd"/>
      <w:r w:rsidRPr="00EB01B0">
        <w:t xml:space="preserve">» </w:t>
      </w:r>
    </w:p>
    <w:p w:rsidR="00DD30A3" w:rsidRPr="00EB01B0" w:rsidRDefault="00DD30A3" w:rsidP="00DD30A3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EB01B0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EB01B0">
          <w:rPr>
            <w:sz w:val="24"/>
            <w:szCs w:val="24"/>
          </w:rPr>
          <w:t>115093, г</w:t>
        </w:r>
      </w:smartTag>
      <w:r w:rsidRPr="00EB01B0">
        <w:rPr>
          <w:sz w:val="24"/>
          <w:szCs w:val="24"/>
        </w:rPr>
        <w:t>. Москва, 3-й Павловский пер., д.2.</w:t>
      </w:r>
      <w:r w:rsidRPr="00EB01B0">
        <w:rPr>
          <w:sz w:val="24"/>
          <w:szCs w:val="24"/>
        </w:rPr>
        <w:tab/>
      </w:r>
    </w:p>
    <w:p w:rsidR="00DD30A3" w:rsidRPr="00EB01B0" w:rsidRDefault="00DD30A3" w:rsidP="00DD30A3">
      <w:pPr>
        <w:ind w:firstLine="709"/>
      </w:pPr>
      <w:r w:rsidRPr="00EB01B0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EB01B0">
          <w:t>115093, г</w:t>
        </w:r>
      </w:smartTag>
      <w:r w:rsidRPr="00EB01B0">
        <w:t>. Москва, 3-й Павловский пер., д.2.</w:t>
      </w:r>
      <w:r w:rsidRPr="00EB01B0">
        <w:tab/>
      </w:r>
    </w:p>
    <w:p w:rsidR="00DD30A3" w:rsidRPr="00EB01B0" w:rsidRDefault="00DD30A3" w:rsidP="00DD30A3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EB01B0">
        <w:rPr>
          <w:sz w:val="24"/>
          <w:szCs w:val="24"/>
        </w:rPr>
        <w:t xml:space="preserve">Контактное лицо: </w:t>
      </w:r>
    </w:p>
    <w:p w:rsidR="00DD30A3" w:rsidRPr="00EB01B0" w:rsidRDefault="00DD30A3" w:rsidP="00DD30A3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EB01B0">
        <w:rPr>
          <w:sz w:val="24"/>
          <w:szCs w:val="24"/>
        </w:rPr>
        <w:t>ФИО: Хвалимов Артем Дмитриевич</w:t>
      </w:r>
    </w:p>
    <w:p w:rsidR="00DD30A3" w:rsidRPr="00EB01B0" w:rsidRDefault="00DD30A3" w:rsidP="00DD30A3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EB01B0">
        <w:rPr>
          <w:sz w:val="24"/>
          <w:szCs w:val="24"/>
        </w:rPr>
        <w:t>тел.: (495) 633-50-50 доб. 38-63</w:t>
      </w:r>
    </w:p>
    <w:p w:rsidR="00DD30A3" w:rsidRPr="00EB01B0" w:rsidRDefault="00DD30A3" w:rsidP="00DD30A3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EB01B0">
        <w:rPr>
          <w:sz w:val="24"/>
          <w:szCs w:val="24"/>
        </w:rPr>
        <w:t xml:space="preserve">эл. почта: </w:t>
      </w:r>
      <w:proofErr w:type="spellStart"/>
      <w:r w:rsidRPr="00EB01B0">
        <w:rPr>
          <w:sz w:val="24"/>
          <w:szCs w:val="24"/>
          <w:lang w:val="en-US"/>
        </w:rPr>
        <w:t>khvalimov</w:t>
      </w:r>
      <w:proofErr w:type="spellEnd"/>
      <w:r w:rsidRPr="00EB01B0">
        <w:rPr>
          <w:sz w:val="24"/>
          <w:szCs w:val="24"/>
        </w:rPr>
        <w:t>_</w:t>
      </w:r>
      <w:r w:rsidRPr="00EB01B0">
        <w:rPr>
          <w:sz w:val="24"/>
          <w:szCs w:val="24"/>
          <w:lang w:val="en-US"/>
        </w:rPr>
        <w:t>ad</w:t>
      </w:r>
      <w:r w:rsidRPr="00EB01B0">
        <w:rPr>
          <w:sz w:val="24"/>
          <w:szCs w:val="24"/>
        </w:rPr>
        <w:t>@</w:t>
      </w:r>
      <w:proofErr w:type="spellStart"/>
      <w:r w:rsidRPr="00EB01B0">
        <w:rPr>
          <w:sz w:val="24"/>
          <w:szCs w:val="24"/>
          <w:lang w:val="en-US"/>
        </w:rPr>
        <w:t>aep</w:t>
      </w:r>
      <w:proofErr w:type="spellEnd"/>
      <w:r w:rsidRPr="00EB01B0">
        <w:rPr>
          <w:sz w:val="24"/>
          <w:szCs w:val="24"/>
        </w:rPr>
        <w:t>.</w:t>
      </w:r>
      <w:proofErr w:type="spellStart"/>
      <w:r w:rsidRPr="00EB01B0">
        <w:rPr>
          <w:sz w:val="24"/>
          <w:szCs w:val="24"/>
          <w:lang w:val="en-US"/>
        </w:rPr>
        <w:t>ru</w:t>
      </w:r>
      <w:proofErr w:type="spellEnd"/>
    </w:p>
    <w:p w:rsidR="00DD30A3" w:rsidRPr="00EB01B0" w:rsidRDefault="00DD30A3" w:rsidP="00DD30A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EB01B0">
        <w:t>Предмет договора</w:t>
      </w:r>
      <w:r w:rsidRPr="00EB01B0">
        <w:rPr>
          <w:b/>
        </w:rPr>
        <w:t>:</w:t>
      </w:r>
      <w:r w:rsidRPr="00EB01B0">
        <w:t xml:space="preserve"> поставка лицензий на использование сметно-нормативных баз в формате программы для ЭВМ </w:t>
      </w:r>
      <w:proofErr w:type="spellStart"/>
      <w:r w:rsidRPr="00EB01B0">
        <w:t>АтомСмета</w:t>
      </w:r>
      <w:proofErr w:type="spellEnd"/>
      <w:r w:rsidRPr="00EB01B0">
        <w:t>.</w:t>
      </w:r>
    </w:p>
    <w:p w:rsidR="00DD30A3" w:rsidRPr="00EB01B0" w:rsidRDefault="00DD30A3" w:rsidP="00DD30A3">
      <w:pPr>
        <w:tabs>
          <w:tab w:val="left" w:pos="1134"/>
        </w:tabs>
        <w:ind w:firstLine="709"/>
        <w:contextualSpacing/>
        <w:jc w:val="both"/>
      </w:pPr>
      <w:r w:rsidRPr="00EB01B0">
        <w:t xml:space="preserve">Состав и объем товара: все необходимые сведения приведены в документации по запросу цен - </w:t>
      </w:r>
      <w:r w:rsidRPr="00EB01B0">
        <w:rPr>
          <w:b/>
          <w:i/>
        </w:rPr>
        <w:t>в томе 2</w:t>
      </w:r>
      <w:r w:rsidRPr="00EB01B0">
        <w:t xml:space="preserve"> «Техническая часть».</w:t>
      </w:r>
    </w:p>
    <w:p w:rsidR="00DD30A3" w:rsidRPr="00EB01B0" w:rsidRDefault="00DD30A3" w:rsidP="00DD30A3">
      <w:pPr>
        <w:tabs>
          <w:tab w:val="left" w:pos="1134"/>
        </w:tabs>
        <w:ind w:firstLine="709"/>
        <w:contextualSpacing/>
        <w:jc w:val="both"/>
      </w:pPr>
      <w:r w:rsidRPr="00EB01B0">
        <w:t xml:space="preserve">Срок поставки товара: все необходимые сведения приведены в документации по запросу цен - </w:t>
      </w:r>
      <w:r w:rsidRPr="00EB01B0">
        <w:rPr>
          <w:b/>
          <w:i/>
        </w:rPr>
        <w:t>в томе 2</w:t>
      </w:r>
      <w:r w:rsidRPr="00EB01B0">
        <w:t xml:space="preserve"> «Техническая часть»</w:t>
      </w:r>
    </w:p>
    <w:p w:rsidR="00DD30A3" w:rsidRPr="00EB01B0" w:rsidRDefault="00DD30A3" w:rsidP="00DD30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B01B0">
        <w:t xml:space="preserve">Место поставки товара: все необходимые сведения приведены в документации по запросу цен - </w:t>
      </w:r>
      <w:r w:rsidRPr="00EB01B0">
        <w:rPr>
          <w:b/>
          <w:i/>
        </w:rPr>
        <w:t>в томе 2</w:t>
      </w:r>
      <w:r w:rsidRPr="00EB01B0">
        <w:t xml:space="preserve"> «Техническая часть».</w:t>
      </w:r>
    </w:p>
    <w:p w:rsidR="00DD30A3" w:rsidRPr="00EB01B0" w:rsidRDefault="00DD30A3" w:rsidP="00DD30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B01B0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D30A3" w:rsidRPr="00EB01B0" w:rsidRDefault="00DD30A3" w:rsidP="00DD30A3">
      <w:pPr>
        <w:tabs>
          <w:tab w:val="left" w:pos="1134"/>
        </w:tabs>
        <w:ind w:firstLine="709"/>
        <w:contextualSpacing/>
        <w:jc w:val="both"/>
      </w:pPr>
      <w:r w:rsidRPr="00EB01B0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 сети «Интернет» по адресу: </w:t>
      </w:r>
      <w:hyperlink r:id="rId6" w:history="1">
        <w:r w:rsidRPr="00EB01B0">
          <w:rPr>
            <w:rStyle w:val="a5"/>
          </w:rPr>
          <w:t>http://www.a-k-d.ru/</w:t>
        </w:r>
      </w:hyperlink>
      <w:r w:rsidRPr="00EB01B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D30A3" w:rsidRPr="00EB01B0" w:rsidRDefault="00DD30A3" w:rsidP="00DD30A3">
      <w:pPr>
        <w:tabs>
          <w:tab w:val="left" w:pos="1134"/>
        </w:tabs>
        <w:ind w:firstLine="709"/>
        <w:contextualSpacing/>
        <w:jc w:val="both"/>
      </w:pPr>
      <w:r w:rsidRPr="00EB01B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D30A3" w:rsidRPr="00EB01B0" w:rsidRDefault="00DD30A3" w:rsidP="00DD30A3">
      <w:pPr>
        <w:tabs>
          <w:tab w:val="left" w:pos="1134"/>
        </w:tabs>
        <w:ind w:firstLine="709"/>
        <w:contextualSpacing/>
        <w:jc w:val="both"/>
      </w:pPr>
      <w:r w:rsidRPr="00EB01B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D30A3" w:rsidRPr="00EB01B0" w:rsidRDefault="00DD30A3" w:rsidP="00DD30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B01B0">
        <w:t>Начальная (максимальная) цена договора: 2 153 812 (два миллиона сто пятьдесят три тысячи восемьсот двенадцать) рублей 50 копеек, включая НДС (18%) 328 547 (триста двадцать восемь тысяч пятьсот сорок семь) 67 копеек.</w:t>
      </w:r>
    </w:p>
    <w:p w:rsidR="00DD30A3" w:rsidRPr="00EB01B0" w:rsidRDefault="00DD30A3" w:rsidP="00DD30A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B01B0">
        <w:t>Начальная (максимальная) цена договора без НДС: 1 825 264 (один миллион восемьсот двадцать пять тысяч двести шестьдесят четыре) рубля 83 копейки.</w:t>
      </w:r>
    </w:p>
    <w:p w:rsidR="00DD30A3" w:rsidRPr="00EB01B0" w:rsidRDefault="00DD30A3" w:rsidP="00DD30A3">
      <w:pPr>
        <w:tabs>
          <w:tab w:val="left" w:pos="1134"/>
        </w:tabs>
        <w:ind w:firstLine="709"/>
        <w:contextualSpacing/>
        <w:jc w:val="both"/>
      </w:pPr>
      <w:r w:rsidRPr="00EB01B0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DD30A3" w:rsidRPr="00EB01B0" w:rsidRDefault="00DD30A3" w:rsidP="00DD30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B01B0">
        <w:rPr>
          <w:spacing w:val="-6"/>
        </w:rPr>
        <w:t>Срок, место и порядок предоставления документации по запросу цен:</w:t>
      </w:r>
    </w:p>
    <w:p w:rsidR="00DD30A3" w:rsidRPr="00EB01B0" w:rsidRDefault="00DD30A3" w:rsidP="00DD30A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B01B0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7" w:history="1">
        <w:r w:rsidRPr="00EB01B0">
          <w:t>http://</w:t>
        </w:r>
        <w:r w:rsidRPr="00EB01B0">
          <w:t>w</w:t>
        </w:r>
        <w:r w:rsidRPr="00EB01B0">
          <w:t>ww.zakupki.gov.ru</w:t>
        </w:r>
      </w:hyperlink>
      <w:r w:rsidRPr="00EB01B0">
        <w:t xml:space="preserve">), на официальном сайте по закупкам атомной отрасли </w:t>
      </w:r>
      <w:proofErr w:type="spellStart"/>
      <w:r w:rsidRPr="00EB01B0">
        <w:t>Госкорпорации</w:t>
      </w:r>
      <w:proofErr w:type="spellEnd"/>
      <w:r w:rsidRPr="00EB01B0">
        <w:t xml:space="preserve"> «</w:t>
      </w:r>
      <w:proofErr w:type="spellStart"/>
      <w:r w:rsidRPr="00EB01B0">
        <w:t>Росатом</w:t>
      </w:r>
      <w:proofErr w:type="spellEnd"/>
      <w:r w:rsidRPr="00EB01B0">
        <w:t>» (</w:t>
      </w:r>
      <w:hyperlink r:id="rId8" w:history="1">
        <w:r w:rsidRPr="00EB01B0">
          <w:t>http://zakupki.rosatom.ru</w:t>
        </w:r>
      </w:hyperlink>
      <w:r w:rsidRPr="00EB01B0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r w:rsidRPr="00EB01B0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EB01B0">
        <w:t xml:space="preserve">Отраслевая и межрегиональная электронная торговая </w:t>
      </w:r>
      <w:r w:rsidRPr="00EB01B0">
        <w:lastRenderedPageBreak/>
        <w:t xml:space="preserve">площадка Аукционный Конкурсный дом </w:t>
      </w:r>
      <w:hyperlink r:id="rId9" w:history="1">
        <w:r w:rsidRPr="00EB01B0">
          <w:rPr>
            <w:rStyle w:val="a5"/>
          </w:rPr>
          <w:t>http://www.a-k-d.ru/</w:t>
        </w:r>
      </w:hyperlink>
      <w:r w:rsidRPr="00EB01B0">
        <w:rPr>
          <w:b/>
          <w:i/>
        </w:rPr>
        <w:t xml:space="preserve"> </w:t>
      </w:r>
      <w:r w:rsidRPr="00EB01B0">
        <w:rPr>
          <w:spacing w:val="-6"/>
        </w:rPr>
        <w:t>определяется правилами данной электронной торговой площадки.</w:t>
      </w:r>
    </w:p>
    <w:p w:rsidR="00DD30A3" w:rsidRPr="00EB01B0" w:rsidRDefault="00DD30A3" w:rsidP="00DD30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B01B0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D30A3" w:rsidRPr="00EB01B0" w:rsidRDefault="00DD30A3" w:rsidP="00DD30A3">
      <w:pPr>
        <w:contextualSpacing/>
        <w:jc w:val="both"/>
        <w:rPr>
          <w:spacing w:val="-6"/>
        </w:rPr>
      </w:pPr>
      <w:r w:rsidRPr="00EB01B0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EB01B0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EB01B0">
          <w:rPr>
            <w:rStyle w:val="a5"/>
          </w:rPr>
          <w:t>http://www.a-k-d.ru/</w:t>
        </w:r>
      </w:hyperlink>
      <w:r w:rsidRPr="00EB01B0">
        <w:t xml:space="preserve">, </w:t>
      </w:r>
      <w:r w:rsidRPr="00EB01B0">
        <w:rPr>
          <w:spacing w:val="-6"/>
        </w:rPr>
        <w:t>начиная с даты</w:t>
      </w:r>
      <w:r w:rsidRPr="00EB01B0">
        <w:rPr>
          <w:b/>
          <w:i/>
        </w:rPr>
        <w:t xml:space="preserve"> </w:t>
      </w:r>
      <w:r w:rsidRPr="00EB01B0">
        <w:t>размещения настоящего извещения и документации по запросу цен на официальном сайте и на данной ЭТП,</w:t>
      </w:r>
      <w:r w:rsidRPr="00EB01B0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09-00 (время московское) «06» июня 2014</w:t>
      </w:r>
      <w:r w:rsidRPr="00EB01B0">
        <w:rPr>
          <w:spacing w:val="-6"/>
        </w:rPr>
        <w:t xml:space="preserve"> года. </w:t>
      </w:r>
    </w:p>
    <w:p w:rsidR="00DD30A3" w:rsidRPr="00EB01B0" w:rsidRDefault="00DD30A3" w:rsidP="00DD30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B01B0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>
        <w:rPr>
          <w:spacing w:val="-6"/>
        </w:rPr>
        <w:br/>
        <w:t>09</w:t>
      </w:r>
      <w:r w:rsidRPr="00EB01B0">
        <w:rPr>
          <w:spacing w:val="-6"/>
        </w:rPr>
        <w:t>-00 (время московское)</w:t>
      </w:r>
      <w:r w:rsidRPr="00EB01B0">
        <w:t xml:space="preserve"> </w:t>
      </w:r>
      <w:r>
        <w:t>«06» июня 2014</w:t>
      </w:r>
      <w:r w:rsidRPr="00EB01B0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EB01B0">
          <w:t>115093, г</w:t>
        </w:r>
      </w:smartTag>
      <w:r w:rsidRPr="00EB01B0">
        <w:t>. Москва, 3-й Павловский пер., д.2</w:t>
      </w:r>
    </w:p>
    <w:p w:rsidR="00DD30A3" w:rsidRPr="00EB01B0" w:rsidRDefault="00DD30A3" w:rsidP="00DD30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B01B0">
        <w:rPr>
          <w:spacing w:val="-6"/>
        </w:rPr>
        <w:t xml:space="preserve">Место и дата проведения отборочной стадии: </w:t>
      </w:r>
    </w:p>
    <w:p w:rsidR="00DD30A3" w:rsidRPr="00EB01B0" w:rsidRDefault="00DD30A3" w:rsidP="00DD30A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«18» июня 2014</w:t>
      </w:r>
      <w:r w:rsidRPr="00EB01B0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EB01B0">
          <w:t>115093, г</w:t>
        </w:r>
      </w:smartTag>
      <w:r w:rsidRPr="00EB01B0">
        <w:t>. Москва, 3-й Павловский пер., д.2</w:t>
      </w:r>
      <w:r w:rsidRPr="00EB01B0">
        <w:rPr>
          <w:bCs/>
        </w:rPr>
        <w:t>.</w:t>
      </w:r>
    </w:p>
    <w:p w:rsidR="00DD30A3" w:rsidRPr="00EB01B0" w:rsidRDefault="00DD30A3" w:rsidP="00DD30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B01B0">
        <w:rPr>
          <w:spacing w:val="-6"/>
        </w:rPr>
        <w:t xml:space="preserve">Место и дата подведения итогов запроса цен: </w:t>
      </w:r>
    </w:p>
    <w:p w:rsidR="00DD30A3" w:rsidRPr="00EB01B0" w:rsidRDefault="00DD30A3" w:rsidP="00DD30A3">
      <w:pPr>
        <w:pStyle w:val="a3"/>
        <w:ind w:firstLine="851"/>
        <w:rPr>
          <w:color w:val="auto"/>
        </w:rPr>
      </w:pPr>
      <w:r>
        <w:rPr>
          <w:color w:val="auto"/>
        </w:rPr>
        <w:t>«18» июня 2014</w:t>
      </w:r>
      <w:r w:rsidRPr="00EB01B0">
        <w:rPr>
          <w:color w:val="auto"/>
        </w:rPr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EB01B0">
          <w:rPr>
            <w:color w:val="auto"/>
          </w:rPr>
          <w:t>115093, г</w:t>
        </w:r>
      </w:smartTag>
      <w:r w:rsidRPr="00EB01B0">
        <w:rPr>
          <w:color w:val="auto"/>
        </w:rPr>
        <w:t>. Москва, 3-й Павловский пер., д.2</w:t>
      </w:r>
      <w:r w:rsidRPr="00EB01B0">
        <w:rPr>
          <w:bCs/>
          <w:color w:val="auto"/>
        </w:rPr>
        <w:t>.</w:t>
      </w:r>
    </w:p>
    <w:p w:rsidR="00DD30A3" w:rsidRPr="00EB01B0" w:rsidRDefault="00DD30A3" w:rsidP="00DD30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B01B0">
        <w:rPr>
          <w:spacing w:val="-6"/>
        </w:rPr>
        <w:t xml:space="preserve">Срок заключения договора после определения победителя запроса цен: </w:t>
      </w:r>
      <w:r w:rsidRPr="00EB01B0">
        <w:t>заключение договора по итогам запроса цен в электронной форме осуществляется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DD30A3" w:rsidRPr="00EB01B0" w:rsidRDefault="00DD30A3" w:rsidP="00DD30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B01B0">
        <w:t xml:space="preserve">Процедура запроса цен не является торгами по законодательству </w:t>
      </w:r>
      <w:proofErr w:type="gramStart"/>
      <w:r w:rsidRPr="00EB01B0">
        <w:t>Российской Федерации</w:t>
      </w:r>
      <w:proofErr w:type="gramEnd"/>
      <w:r w:rsidRPr="00EB01B0">
        <w:t xml:space="preserve"> и заказчик/организатор запроса цен имеет право, но не обязанность заключить договор с победителем запроса цен.</w:t>
      </w:r>
    </w:p>
    <w:p w:rsidR="00DD30A3" w:rsidRPr="00EB01B0" w:rsidRDefault="00DD30A3" w:rsidP="00DD30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B01B0">
        <w:t>Заказчик не вправе отказаться от заключения договора по результатам закупочной процедуры, за исключением случаев, предусмотренных ЕОСЗ и законодательством Российской Федерации. Отказ от заключения договора осуществляется заказчиком в соответствии с законодательством Российской Федерации в случаях:</w:t>
      </w:r>
    </w:p>
    <w:p w:rsidR="00DD30A3" w:rsidRPr="00EB01B0" w:rsidRDefault="00DD30A3" w:rsidP="00DD30A3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EB01B0">
        <w:rPr>
          <w:sz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D30A3" w:rsidRPr="00EB01B0" w:rsidRDefault="00DD30A3" w:rsidP="00DD30A3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EB01B0">
        <w:rPr>
          <w:sz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D30A3" w:rsidRPr="00EB01B0" w:rsidRDefault="00DD30A3" w:rsidP="00DD30A3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EB01B0">
        <w:rPr>
          <w:sz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</w:p>
    <w:p w:rsidR="00DD30A3" w:rsidRPr="00EB01B0" w:rsidRDefault="00DD30A3" w:rsidP="00DD30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B01B0">
        <w:t>Организатор запроса цен по решению заказчика в случаях, указанных в п. 16 Извещения о проведении запроса цен, отказывается от его проведения в любое время вплоть до подведения итогов закупки. При этом отказ организатора от проведения запроса цен не приводит к каким-либо последствиям для организатора.</w:t>
      </w:r>
    </w:p>
    <w:p w:rsidR="00DD30A3" w:rsidRPr="00EB01B0" w:rsidRDefault="00DD30A3" w:rsidP="00DD30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B01B0">
        <w:t>Преференции: не применяются.</w:t>
      </w:r>
    </w:p>
    <w:p w:rsidR="00DD30A3" w:rsidRPr="00EB01B0" w:rsidRDefault="00DD30A3" w:rsidP="00DD30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B01B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B6F31" w:rsidRDefault="00DB6F31">
      <w:bookmarkStart w:id="1" w:name="_GoBack"/>
      <w:bookmarkEnd w:id="1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7B6A0A2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132E32"/>
    <w:multiLevelType w:val="hybridMultilevel"/>
    <w:tmpl w:val="F83A65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0A3"/>
    <w:rsid w:val="00DB6F31"/>
    <w:rsid w:val="00DD3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CAA689-1EF8-4C60-AACA-52CA5448B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30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DD30A3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DD30A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DD30A3"/>
    <w:rPr>
      <w:color w:val="0000FF"/>
      <w:u w:val="single"/>
    </w:rPr>
  </w:style>
  <w:style w:type="paragraph" w:styleId="a6">
    <w:name w:val="Body Text"/>
    <w:basedOn w:val="a"/>
    <w:link w:val="a7"/>
    <w:semiHidden/>
    <w:rsid w:val="00DD30A3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DD30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DD30A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2NotBold12">
    <w:name w:val="Body text (2) + Not Bold12"/>
    <w:aliases w:val="Not Italic30"/>
    <w:rsid w:val="00DD30A3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DD30A3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927</Words>
  <Characters>5288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2014-05-30T11:08:00Z</dcterms:created>
  <dcterms:modified xsi:type="dcterms:W3CDTF">2014-05-30T11:09:00Z</dcterms:modified>
</cp:coreProperties>
</file>