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024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Z027416-2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терморегуляторов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ноября 2013 г.</w:t>
            </w:r>
          </w:p>
        </w:tc>
      </w:tr>
    </w:tbl>
    <w:p w:rsidR="00000000" w:rsidRDefault="00230241" w:rsidP="0023024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23024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230241">
      <w:pPr>
        <w:pStyle w:val="a3"/>
      </w:pPr>
      <w:r>
        <w:t>Заказчик: ФГУП «НИТИ имени А.П. Александрова» Орга</w:t>
      </w:r>
      <w:r>
        <w:t>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терморегуляторов. </w:t>
      </w:r>
    </w:p>
    <w:p w:rsidR="00000000" w:rsidRDefault="00230241" w:rsidP="00230241">
      <w:pPr>
        <w:pStyle w:val="a3"/>
        <w:jc w:val="both"/>
      </w:pPr>
      <w:r>
        <w:t>Начальная (максимальная) цена договора: 640 552.64 российский рубль (шестьсот сорок тысяч пятьсот пятьдесят два рубля 64 ко</w:t>
      </w:r>
      <w:r>
        <w:t xml:space="preserve">пейки) включая НДС. </w:t>
      </w:r>
    </w:p>
    <w:p w:rsidR="00000000" w:rsidRDefault="00230241">
      <w:pPr>
        <w:pStyle w:val="a3"/>
      </w:pPr>
      <w:r>
        <w:t xml:space="preserve">Срок исполнения договора: в течение 7 дней с момента заключения договора поставки. </w:t>
      </w:r>
    </w:p>
    <w:p w:rsidR="00000000" w:rsidRDefault="00230241" w:rsidP="000F23FC">
      <w:pPr>
        <w:pStyle w:val="a3"/>
        <w:jc w:val="both"/>
      </w:pPr>
      <w:r>
        <w:t>Извещение о проведении запроса цен и документации по запросу цен опубликованы «15» ноября 2013 года в информационно-телекоммуникационной сети «Интернет</w:t>
      </w:r>
      <w:r>
        <w:t xml:space="preserve">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№131115/0476/142,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</w:instrText>
      </w:r>
      <w:r>
        <w:instrText>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№Z027416. </w:t>
      </w:r>
    </w:p>
    <w:p w:rsidR="00000000" w:rsidRDefault="00230241" w:rsidP="000F23FC">
      <w:pPr>
        <w:pStyle w:val="a3"/>
        <w:jc w:val="both"/>
      </w:pPr>
      <w:r>
        <w:t xml:space="preserve">Заседание закупочной комиссии проводится в очной форме в 14:30:00 (время московское) «26» ноября 2013 года, по адресу: ФГУП "НИТИ им. А.П. Александрова". </w:t>
      </w:r>
    </w:p>
    <w:p w:rsidR="00000000" w:rsidRDefault="0023024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9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0"/>
      </w:tblGrid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F23FC" w:rsidTr="000F23FC">
        <w:tc>
          <w:tcPr>
            <w:tcW w:w="20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0F23FC" w:rsidTr="000F23FC">
        <w:tc>
          <w:tcPr>
            <w:tcW w:w="20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0F23FC" w:rsidTr="000F23FC">
        <w:tc>
          <w:tcPr>
            <w:tcW w:w="20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F23FC" w:rsidTr="000F23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000000" w:rsidRDefault="00230241">
      <w:pPr>
        <w:pStyle w:val="a3"/>
      </w:pPr>
      <w:r>
        <w:t xml:space="preserve">Заседание проводится в присутствии 10 из 11 членов закупочной комиссии. </w:t>
      </w:r>
      <w:r>
        <w:br/>
      </w:r>
      <w:r>
        <w:t xml:space="preserve">Кворум имеется. </w:t>
      </w:r>
    </w:p>
    <w:p w:rsidR="00000000" w:rsidRDefault="0023024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«22» ноября 2013 были поданы заявки на участие в запросе цен следующими участниками запроса цен: </w:t>
      </w:r>
    </w:p>
    <w:tbl>
      <w:tblPr>
        <w:tblW w:w="4974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423"/>
        <w:gridCol w:w="3040"/>
        <w:gridCol w:w="2376"/>
      </w:tblGrid>
      <w:tr w:rsidR="00000000" w:rsidTr="000F23FC"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цен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0F23FC"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2799_Z027416 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Комплектэнергоучет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7805385620</w:t>
            </w:r>
            <w:r>
              <w:rPr>
                <w:rFonts w:eastAsia="Times New Roman"/>
              </w:rPr>
              <w:br/>
              <w:t>Юридический адрес: 190</w:t>
            </w:r>
            <w:r>
              <w:rPr>
                <w:rFonts w:eastAsia="Times New Roman"/>
              </w:rPr>
              <w:t xml:space="preserve">020, Россия, г. Санкт-Петербург, г.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</w:t>
            </w:r>
            <w:proofErr w:type="gramEnd"/>
            <w:r>
              <w:rPr>
                <w:rFonts w:eastAsia="Times New Roman"/>
              </w:rPr>
              <w:t xml:space="preserve"> Обводного канала, 150, корпус 1008</w:t>
            </w:r>
            <w:r>
              <w:rPr>
                <w:rFonts w:eastAsia="Times New Roman"/>
              </w:rPr>
              <w:br/>
              <w:t xml:space="preserve">Фактический адрес: 190020,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Санкт-Петербург, г. Санкт-Петербург,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 xml:space="preserve">. Обводного канала, 150, корпус 1008 </w:t>
            </w:r>
          </w:p>
        </w:tc>
        <w:tc>
          <w:tcPr>
            <w:tcW w:w="1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30241" w:rsidP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600 217.41 </w:t>
            </w:r>
            <w:r>
              <w:rPr>
                <w:rFonts w:eastAsia="Times New Roman"/>
              </w:rPr>
              <w:t>(шест</w:t>
            </w:r>
            <w:r>
              <w:rPr>
                <w:rFonts w:eastAsia="Times New Roman"/>
              </w:rPr>
              <w:t xml:space="preserve">ьсот тысяч двести семнадцать рублей 41 копейка) с учетом НДС </w:t>
            </w:r>
          </w:p>
        </w:tc>
      </w:tr>
    </w:tbl>
    <w:p w:rsidR="00000000" w:rsidRDefault="00230241" w:rsidP="000F23FC">
      <w:pPr>
        <w:numPr>
          <w:ilvl w:val="0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</w:t>
      </w:r>
      <w:r w:rsidR="003B4B50">
        <w:rPr>
          <w:rFonts w:eastAsia="Times New Roman"/>
        </w:rPr>
        <w:t xml:space="preserve">поступившей </w:t>
      </w:r>
      <w:r>
        <w:rPr>
          <w:rFonts w:eastAsia="Times New Roman"/>
        </w:rPr>
        <w:t>заяв</w:t>
      </w:r>
      <w:r w:rsidR="003B4B50">
        <w:rPr>
          <w:rFonts w:eastAsia="Times New Roman"/>
        </w:rPr>
        <w:t>ки</w:t>
      </w:r>
      <w:r>
        <w:rPr>
          <w:rFonts w:eastAsia="Times New Roman"/>
        </w:rPr>
        <w:t xml:space="preserve"> на участие в запросе цен на отборочной стадии закупочной комиссией были приняты следующие решения: </w:t>
      </w:r>
    </w:p>
    <w:p w:rsidR="00000000" w:rsidRPr="000F23FC" w:rsidRDefault="00230241" w:rsidP="000F23FC">
      <w:pPr>
        <w:pStyle w:val="a6"/>
        <w:numPr>
          <w:ilvl w:val="1"/>
          <w:numId w:val="2"/>
        </w:numPr>
        <w:ind w:left="709"/>
        <w:jc w:val="both"/>
        <w:rPr>
          <w:rFonts w:eastAsia="Times New Roman"/>
        </w:rPr>
      </w:pPr>
      <w:r w:rsidRPr="000F23FC">
        <w:rPr>
          <w:rFonts w:eastAsia="Times New Roman"/>
        </w:rPr>
        <w:t xml:space="preserve">Допустить к дальнейшему участию в запросе цен </w:t>
      </w:r>
      <w:r w:rsidR="003B4B50">
        <w:rPr>
          <w:rFonts w:eastAsia="Times New Roman"/>
        </w:rPr>
        <w:t>данного</w:t>
      </w:r>
      <w:r w:rsidRPr="000F23FC">
        <w:rPr>
          <w:rFonts w:eastAsia="Times New Roman"/>
        </w:rPr>
        <w:t xml:space="preserve"> уч</w:t>
      </w:r>
      <w:r w:rsidRPr="000F23FC">
        <w:rPr>
          <w:rFonts w:eastAsia="Times New Roman"/>
        </w:rPr>
        <w:t>астник</w:t>
      </w:r>
      <w:r w:rsidR="00574B07">
        <w:rPr>
          <w:rFonts w:eastAsia="Times New Roman"/>
        </w:rPr>
        <w:t>а</w:t>
      </w:r>
      <w:r w:rsidRPr="000F23FC">
        <w:rPr>
          <w:rFonts w:eastAsia="Times New Roman"/>
        </w:rPr>
        <w:t>, отвечающ</w:t>
      </w:r>
      <w:r w:rsidR="00574B07">
        <w:rPr>
          <w:rFonts w:eastAsia="Times New Roman"/>
        </w:rPr>
        <w:t>его</w:t>
      </w:r>
      <w:r w:rsidRPr="000F23FC">
        <w:rPr>
          <w:rFonts w:eastAsia="Times New Roman"/>
        </w:rPr>
        <w:t xml:space="preserve"> требованиям документации по запросу цен и подавш</w:t>
      </w:r>
      <w:r w:rsidR="00574B07">
        <w:rPr>
          <w:rFonts w:eastAsia="Times New Roman"/>
        </w:rPr>
        <w:t>его</w:t>
      </w:r>
      <w:r w:rsidRPr="000F23FC">
        <w:rPr>
          <w:rFonts w:eastAsia="Times New Roman"/>
        </w:rPr>
        <w:t xml:space="preserve"> заявк</w:t>
      </w:r>
      <w:r w:rsidR="00574B07">
        <w:rPr>
          <w:rFonts w:eastAsia="Times New Roman"/>
        </w:rPr>
        <w:t>у</w:t>
      </w:r>
      <w:r w:rsidRPr="000F23FC">
        <w:rPr>
          <w:rFonts w:eastAsia="Times New Roman"/>
        </w:rPr>
        <w:t xml:space="preserve"> на участие в запросе цен</w:t>
      </w:r>
      <w:r w:rsidRPr="000F23FC">
        <w:rPr>
          <w:rFonts w:eastAsia="Times New Roman"/>
        </w:rPr>
        <w:t xml:space="preserve">: </w:t>
      </w:r>
    </w:p>
    <w:p w:rsidR="00000000" w:rsidRPr="000F23FC" w:rsidRDefault="00230241" w:rsidP="000F23FC">
      <w:pPr>
        <w:pStyle w:val="a6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0F23FC">
        <w:rPr>
          <w:rFonts w:eastAsia="Times New Roman"/>
        </w:rPr>
        <w:t>Закрытое акционерное общество "</w:t>
      </w:r>
      <w:proofErr w:type="spellStart"/>
      <w:r w:rsidRPr="000F23FC">
        <w:rPr>
          <w:rFonts w:eastAsia="Times New Roman"/>
        </w:rPr>
        <w:t>Комплектэнергоучет</w:t>
      </w:r>
      <w:proofErr w:type="spellEnd"/>
      <w:r w:rsidRPr="000F23FC">
        <w:rPr>
          <w:rFonts w:eastAsia="Times New Roman"/>
        </w:rPr>
        <w:t>"</w:t>
      </w:r>
      <w:r w:rsidRPr="000F23FC">
        <w:rPr>
          <w:rFonts w:eastAsia="Times New Roman"/>
        </w:rPr>
        <w:br/>
        <w:t xml:space="preserve">Основная заявка: </w:t>
      </w:r>
      <w:r w:rsidRPr="000F23FC">
        <w:rPr>
          <w:rFonts w:eastAsia="Times New Roman"/>
        </w:rPr>
        <w:t>ЗАО "</w:t>
      </w:r>
      <w:proofErr w:type="spellStart"/>
      <w:r w:rsidRPr="000F23FC">
        <w:rPr>
          <w:rFonts w:eastAsia="Times New Roman"/>
        </w:rPr>
        <w:t>Комплектэнергоучет</w:t>
      </w:r>
      <w:proofErr w:type="spellEnd"/>
      <w:r w:rsidRPr="000F23FC">
        <w:rPr>
          <w:rFonts w:eastAsia="Times New Roman"/>
        </w:rPr>
        <w:t xml:space="preserve">" </w:t>
      </w:r>
    </w:p>
    <w:p w:rsidR="000F23FC" w:rsidRDefault="000F23FC" w:rsidP="000F23FC">
      <w:pPr>
        <w:numPr>
          <w:ilvl w:val="0"/>
          <w:numId w:val="1"/>
        </w:numPr>
        <w:tabs>
          <w:tab w:val="left" w:pos="851"/>
          <w:tab w:val="left" w:pos="1134"/>
        </w:tabs>
        <w:jc w:val="both"/>
      </w:pPr>
      <w:r>
        <w:t xml:space="preserve">В связи с тем, что по окончании срока подачи заявок подана  только одна заявка, признать запрос цен несостоявшимся, (п. </w:t>
      </w:r>
      <w:proofErr w:type="gramStart"/>
      <w:r>
        <w:t>13.5.1</w:t>
      </w:r>
      <w:proofErr w:type="gramEnd"/>
      <w:r>
        <w:t xml:space="preserve">а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»).</w:t>
      </w:r>
    </w:p>
    <w:p w:rsidR="000F23FC" w:rsidRPr="004258CF" w:rsidRDefault="000F23FC" w:rsidP="000F23FC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0F23FC">
        <w:rPr>
          <w:rFonts w:eastAsia="Times New Roman"/>
        </w:rPr>
        <w:t>ЗАО "</w:t>
      </w:r>
      <w:proofErr w:type="spellStart"/>
      <w:r w:rsidRPr="000F23FC">
        <w:rPr>
          <w:rFonts w:eastAsia="Times New Roman"/>
        </w:rPr>
        <w:t>Комплектэнергоучет</w:t>
      </w:r>
      <w:proofErr w:type="spellEnd"/>
      <w:r w:rsidRPr="000F23FC">
        <w:rPr>
          <w:rFonts w:eastAsia="Times New Roman"/>
        </w:rPr>
        <w:t xml:space="preserve">" </w:t>
      </w:r>
      <w:r>
        <w:t xml:space="preserve"> признается единственным участником запроса цен и Заказчик вправе заключить с ним договор на сумму </w:t>
      </w:r>
      <w:r>
        <w:rPr>
          <w:rFonts w:eastAsia="Times New Roman"/>
        </w:rPr>
        <w:t>600 217.41 (шестьсот тысяч двести семнадцать рублей 41 копейка</w:t>
      </w:r>
      <w:r>
        <w:t>) с учетом НДС.</w:t>
      </w:r>
    </w:p>
    <w:p w:rsidR="000F23FC" w:rsidRDefault="000F23FC" w:rsidP="000F23FC">
      <w:pPr>
        <w:numPr>
          <w:ilvl w:val="0"/>
          <w:numId w:val="1"/>
        </w:numPr>
        <w:tabs>
          <w:tab w:val="left" w:pos="851"/>
          <w:tab w:val="left" w:pos="1134"/>
        </w:tabs>
        <w:jc w:val="both"/>
      </w:pPr>
      <w:r>
        <w:t xml:space="preserve">В соответствии с п. </w:t>
      </w:r>
      <w:proofErr w:type="gramStart"/>
      <w:r>
        <w:t>13.5.4</w:t>
      </w:r>
      <w:proofErr w:type="gramEnd"/>
      <w:r>
        <w:t xml:space="preserve">а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рекомендовала Заказчику заключить договор с единственным участником запроса цен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</w:t>
      </w:r>
      <w:r w:rsidRPr="00950683">
        <w:t>,</w:t>
      </w:r>
      <w:r>
        <w:t xml:space="preserve"> указанную в извещении о проведении запрос</w:t>
      </w:r>
      <w:r w:rsidR="003B4B50">
        <w:t>а</w:t>
      </w:r>
      <w:r>
        <w:t xml:space="preserve"> </w:t>
      </w:r>
      <w:r w:rsidR="00574B07">
        <w:t>цен</w:t>
      </w:r>
      <w:r>
        <w:t xml:space="preserve">. </w:t>
      </w:r>
    </w:p>
    <w:p w:rsidR="00574B07" w:rsidRDefault="00574B07" w:rsidP="00574B07">
      <w:pPr>
        <w:numPr>
          <w:ilvl w:val="0"/>
          <w:numId w:val="1"/>
        </w:numPr>
        <w:jc w:val="both"/>
        <w:rPr>
          <w:rFonts w:eastAsia="Times New Roman"/>
        </w:rPr>
      </w:pPr>
      <w:r>
        <w:t>Настоящий протокол размещен на сайте http://www.a-k-d.ru.</w:t>
      </w:r>
    </w:p>
    <w:p w:rsidR="000F23FC" w:rsidRDefault="000F23FC" w:rsidP="00574B07">
      <w:pPr>
        <w:numPr>
          <w:ilvl w:val="0"/>
          <w:numId w:val="1"/>
        </w:numPr>
        <w:jc w:val="both"/>
      </w:pPr>
      <w:r>
        <w:lastRenderedPageBreak/>
        <w:t xml:space="preserve">Протокол </w:t>
      </w:r>
      <w:r w:rsidR="00574B07">
        <w:t>рассмотрения</w:t>
      </w:r>
      <w:r>
        <w:t xml:space="preserve"> заявок на участие в запросе цен составляется в двух экземплярах, один из которых хранится у Заказчика. Заказчик - организатор размещения заказа вправе передать или направить по почте </w:t>
      </w:r>
      <w:r w:rsidR="00574B07" w:rsidRPr="000F23FC">
        <w:rPr>
          <w:rFonts w:eastAsia="Times New Roman"/>
        </w:rPr>
        <w:t>ЗАО "</w:t>
      </w:r>
      <w:proofErr w:type="spellStart"/>
      <w:r w:rsidR="00574B07" w:rsidRPr="000F23FC">
        <w:rPr>
          <w:rFonts w:eastAsia="Times New Roman"/>
        </w:rPr>
        <w:t>Комплектэнергоучет</w:t>
      </w:r>
      <w:proofErr w:type="spellEnd"/>
      <w:r w:rsidR="00574B07" w:rsidRPr="000F23FC">
        <w:rPr>
          <w:rFonts w:eastAsia="Times New Roman"/>
        </w:rPr>
        <w:t>"</w:t>
      </w:r>
      <w:r>
        <w:t xml:space="preserve"> один экземпляр протокола и проект договора, который составляется путем включения условий исполнения договора.</w:t>
      </w:r>
    </w:p>
    <w:p w:rsidR="00000000" w:rsidRDefault="00230241" w:rsidP="00574B0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6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63"/>
        <w:gridCol w:w="2659"/>
      </w:tblGrid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F23FC" w:rsidRDefault="000F23FC" w:rsidP="000F23FC">
            <w:pPr>
              <w:rPr>
                <w:rFonts w:eastAsia="Times New Roman"/>
                <w:b/>
                <w:bCs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F23FC" w:rsidRDefault="000F23FC" w:rsidP="000F23FC">
            <w:pPr>
              <w:rPr>
                <w:rFonts w:eastAsia="Times New Roman"/>
                <w:b/>
                <w:bCs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F23FC" w:rsidRDefault="000F23FC" w:rsidP="000F23FC">
            <w:pPr>
              <w:rPr>
                <w:rFonts w:eastAsia="Times New Roman"/>
                <w:b/>
                <w:bCs/>
              </w:rPr>
            </w:pPr>
          </w:p>
        </w:tc>
      </w:tr>
      <w:tr w:rsidR="000F23FC" w:rsidTr="003B4B50">
        <w:tc>
          <w:tcPr>
            <w:tcW w:w="3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15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23FC" w:rsidRDefault="000F23FC">
            <w:pPr>
              <w:rPr>
                <w:rFonts w:eastAsia="Times New Roman"/>
              </w:rPr>
            </w:pPr>
          </w:p>
        </w:tc>
      </w:tr>
    </w:tbl>
    <w:p w:rsidR="00000000" w:rsidRDefault="0023024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6203A"/>
    <w:multiLevelType w:val="multilevel"/>
    <w:tmpl w:val="1FBCD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D5F7C"/>
    <w:multiLevelType w:val="multilevel"/>
    <w:tmpl w:val="6A629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8471A3"/>
    <w:multiLevelType w:val="multilevel"/>
    <w:tmpl w:val="9F10A5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6A9B1313"/>
    <w:multiLevelType w:val="hybridMultilevel"/>
    <w:tmpl w:val="C9D209A6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200"/>
  <w:proofState w:spelling="clean" w:grammar="clean"/>
  <w:defaultTabStop w:val="708"/>
  <w:noPunctuationKerning/>
  <w:characterSpacingControl w:val="doNotCompress"/>
  <w:compat/>
  <w:rsids>
    <w:rsidRoot w:val="000F23FC"/>
    <w:rsid w:val="000F23FC"/>
    <w:rsid w:val="00230241"/>
    <w:rsid w:val="003B4B50"/>
    <w:rsid w:val="00574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0F2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504761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2013-11-26T12:17:00Z</dcterms:created>
  <dcterms:modified xsi:type="dcterms:W3CDTF">2013-11-26T12:17:00Z</dcterms:modified>
</cp:coreProperties>
</file>