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5EF" w:rsidRPr="004E45EF" w:rsidRDefault="004E45EF" w:rsidP="004E45EF">
      <w:pPr>
        <w:ind w:left="0"/>
        <w:rPr>
          <w:b/>
          <w:color w:val="000000"/>
          <w:sz w:val="28"/>
          <w:szCs w:val="28"/>
          <w:lang w:val="ru-RU"/>
        </w:rPr>
      </w:pPr>
      <w:r w:rsidRPr="004E45EF">
        <w:rPr>
          <w:b/>
          <w:color w:val="000000"/>
          <w:sz w:val="28"/>
          <w:szCs w:val="28"/>
          <w:lang w:val="ru-RU"/>
        </w:rPr>
        <w:t>Закупка №</w:t>
      </w:r>
      <w:r w:rsidRPr="004E45EF">
        <w:rPr>
          <w:b/>
          <w:sz w:val="28"/>
          <w:szCs w:val="28"/>
        </w:rPr>
        <w:t xml:space="preserve"> 120306/0671/006</w:t>
      </w:r>
      <w:r w:rsidRPr="004E45EF">
        <w:rPr>
          <w:b/>
          <w:color w:val="000000"/>
          <w:sz w:val="28"/>
          <w:szCs w:val="28"/>
          <w:lang w:val="ru-RU"/>
        </w:rPr>
        <w:t xml:space="preserve"> </w:t>
      </w:r>
    </w:p>
    <w:p w:rsidR="004E45EF" w:rsidRDefault="004E45EF" w:rsidP="004E45EF">
      <w:pPr>
        <w:ind w:left="0"/>
        <w:rPr>
          <w:b/>
          <w:color w:val="000000"/>
          <w:sz w:val="24"/>
          <w:szCs w:val="24"/>
          <w:lang w:val="ru-RU"/>
        </w:rPr>
      </w:pPr>
    </w:p>
    <w:p w:rsidR="004E45EF" w:rsidRDefault="004E45EF" w:rsidP="004E45EF">
      <w:pPr>
        <w:ind w:left="0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>Техническое задание на поставку ТМЦ</w:t>
      </w:r>
    </w:p>
    <w:p w:rsidR="004E45EF" w:rsidRPr="0071674E" w:rsidRDefault="004E45EF" w:rsidP="004E45EF">
      <w:pPr>
        <w:pStyle w:val="a3"/>
        <w:numPr>
          <w:ilvl w:val="1"/>
          <w:numId w:val="1"/>
        </w:numPr>
        <w:tabs>
          <w:tab w:val="left" w:pos="10965"/>
        </w:tabs>
        <w:jc w:val="both"/>
        <w:rPr>
          <w:b/>
          <w:sz w:val="24"/>
          <w:szCs w:val="24"/>
          <w:lang w:val="ru-RU"/>
        </w:rPr>
      </w:pPr>
      <w:r w:rsidRPr="0071674E">
        <w:rPr>
          <w:b/>
          <w:sz w:val="24"/>
          <w:szCs w:val="24"/>
          <w:lang w:val="ru-RU"/>
        </w:rPr>
        <w:t xml:space="preserve">Наименование, характеристики и количество поставляемых товаров: </w:t>
      </w:r>
      <w:r w:rsidRPr="0071674E">
        <w:rPr>
          <w:b/>
          <w:sz w:val="24"/>
          <w:szCs w:val="24"/>
          <w:lang w:val="ru-RU"/>
        </w:rPr>
        <w:tab/>
        <w:t xml:space="preserve"> </w:t>
      </w:r>
    </w:p>
    <w:p w:rsidR="004E45EF" w:rsidRPr="00EA0C87" w:rsidRDefault="004E45EF" w:rsidP="004E45EF">
      <w:pPr>
        <w:ind w:firstLine="709"/>
        <w:jc w:val="center"/>
        <w:rPr>
          <w:lang w:val="ru-RU"/>
        </w:rPr>
      </w:pPr>
    </w:p>
    <w:tbl>
      <w:tblPr>
        <w:tblW w:w="875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6"/>
        <w:gridCol w:w="2693"/>
        <w:gridCol w:w="2268"/>
        <w:gridCol w:w="1134"/>
        <w:gridCol w:w="1560"/>
      </w:tblGrid>
      <w:tr w:rsidR="004E45EF" w:rsidRPr="001338DE" w:rsidTr="00F7377D">
        <w:tc>
          <w:tcPr>
            <w:tcW w:w="1096" w:type="dxa"/>
            <w:tcBorders>
              <w:top w:val="double" w:sz="4" w:space="0" w:color="auto"/>
              <w:bottom w:val="double" w:sz="4" w:space="0" w:color="auto"/>
            </w:tcBorders>
          </w:tcPr>
          <w:p w:rsidR="004E45EF" w:rsidRPr="0071674E" w:rsidRDefault="004E45EF" w:rsidP="00F7377D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 xml:space="preserve">Номер </w:t>
            </w:r>
            <w:proofErr w:type="spellStart"/>
            <w:proofErr w:type="gramStart"/>
            <w:r w:rsidRPr="0071674E">
              <w:rPr>
                <w:szCs w:val="24"/>
              </w:rPr>
              <w:t>п</w:t>
            </w:r>
            <w:proofErr w:type="spellEnd"/>
            <w:proofErr w:type="gramEnd"/>
            <w:r w:rsidRPr="0071674E">
              <w:rPr>
                <w:szCs w:val="24"/>
              </w:rPr>
              <w:t>/</w:t>
            </w:r>
            <w:proofErr w:type="spellStart"/>
            <w:r w:rsidRPr="0071674E">
              <w:rPr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E45EF" w:rsidRPr="0071674E" w:rsidRDefault="004E45EF" w:rsidP="00F7377D">
            <w:pPr>
              <w:pStyle w:val="a7"/>
              <w:ind w:left="0" w:right="-30"/>
              <w:jc w:val="center"/>
              <w:rPr>
                <w:i/>
                <w:szCs w:val="24"/>
              </w:rPr>
            </w:pPr>
            <w:r w:rsidRPr="0071674E">
              <w:rPr>
                <w:szCs w:val="24"/>
              </w:rPr>
              <w:t>Наименование товара, характеристики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4E45EF" w:rsidRPr="0071674E" w:rsidRDefault="004E45EF" w:rsidP="00F7377D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Требования к качеству</w:t>
            </w:r>
          </w:p>
          <w:p w:rsidR="004E45EF" w:rsidRPr="0071674E" w:rsidRDefault="004E45EF" w:rsidP="00F7377D">
            <w:pPr>
              <w:pStyle w:val="a7"/>
              <w:ind w:left="0" w:right="-30"/>
              <w:jc w:val="center"/>
              <w:rPr>
                <w:i/>
                <w:szCs w:val="24"/>
              </w:rPr>
            </w:pPr>
            <w:r w:rsidRPr="0071674E">
              <w:rPr>
                <w:szCs w:val="24"/>
              </w:rPr>
              <w:t>(ГОСТ, ТУ, чертеж, проект, задание)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E45EF" w:rsidRPr="0071674E" w:rsidRDefault="004E45EF" w:rsidP="00F7377D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 xml:space="preserve">Единицы </w:t>
            </w:r>
          </w:p>
          <w:p w:rsidR="004E45EF" w:rsidRPr="0071674E" w:rsidRDefault="004E45EF" w:rsidP="00F7377D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измерения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E45EF" w:rsidRPr="0071674E" w:rsidRDefault="004E45EF" w:rsidP="00F7377D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Количество</w:t>
            </w:r>
          </w:p>
        </w:tc>
      </w:tr>
      <w:tr w:rsidR="004E45EF" w:rsidRPr="0067142E" w:rsidTr="00F7377D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E45EF" w:rsidRPr="0071674E" w:rsidRDefault="004E45EF" w:rsidP="00F7377D">
            <w:pPr>
              <w:ind w:left="0" w:right="-66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45EF" w:rsidRPr="0071674E" w:rsidRDefault="004E45EF" w:rsidP="00F7377D">
            <w:pPr>
              <w:ind w:left="0"/>
              <w:rPr>
                <w:sz w:val="24"/>
                <w:szCs w:val="24"/>
              </w:rPr>
            </w:pPr>
            <w:proofErr w:type="spellStart"/>
            <w:r w:rsidRPr="0071674E">
              <w:rPr>
                <w:sz w:val="24"/>
                <w:szCs w:val="24"/>
              </w:rPr>
              <w:t>Картридж</w:t>
            </w:r>
            <w:proofErr w:type="spellEnd"/>
          </w:p>
          <w:p w:rsidR="004E45EF" w:rsidRPr="0071674E" w:rsidRDefault="004E45EF" w:rsidP="00F7377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45EF" w:rsidRPr="0071674E" w:rsidRDefault="004E45EF" w:rsidP="00F7377D">
            <w:pPr>
              <w:ind w:left="0"/>
              <w:rPr>
                <w:sz w:val="24"/>
                <w:szCs w:val="24"/>
              </w:rPr>
            </w:pPr>
            <w:proofErr w:type="spellStart"/>
            <w:r w:rsidRPr="0071674E">
              <w:rPr>
                <w:sz w:val="24"/>
                <w:szCs w:val="24"/>
              </w:rPr>
              <w:t>Тонер-картридж</w:t>
            </w:r>
            <w:proofErr w:type="spellEnd"/>
            <w:r w:rsidRPr="0071674E">
              <w:rPr>
                <w:sz w:val="24"/>
                <w:szCs w:val="24"/>
              </w:rPr>
              <w:t xml:space="preserve"> HP (36A) CB436A HP LaserJet (LJ) M 1522/ M 1120/ P 1505P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45EF" w:rsidRPr="0071674E" w:rsidRDefault="004E45EF" w:rsidP="00F7377D">
            <w:pPr>
              <w:pStyle w:val="a5"/>
              <w:ind w:right="-30"/>
              <w:jc w:val="center"/>
              <w:rPr>
                <w:lang w:val="en-US"/>
              </w:rPr>
            </w:pPr>
            <w:r w:rsidRPr="0071674E">
              <w:t>шт.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45EF" w:rsidRPr="0071674E" w:rsidRDefault="004E45EF" w:rsidP="00F7377D">
            <w:pPr>
              <w:pStyle w:val="a5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  <w:r w:rsidRPr="0071674E">
              <w:t>40</w:t>
            </w:r>
          </w:p>
        </w:tc>
      </w:tr>
    </w:tbl>
    <w:p w:rsidR="004E45EF" w:rsidRDefault="004E45EF" w:rsidP="004E45EF">
      <w:pPr>
        <w:tabs>
          <w:tab w:val="left" w:pos="180"/>
          <w:tab w:val="left" w:pos="360"/>
        </w:tabs>
        <w:ind w:left="426"/>
        <w:jc w:val="both"/>
        <w:rPr>
          <w:bCs/>
          <w:szCs w:val="26"/>
          <w:lang w:val="ru-RU"/>
        </w:rPr>
      </w:pPr>
    </w:p>
    <w:p w:rsidR="004E45EF" w:rsidRPr="00C0648F" w:rsidRDefault="004E45EF" w:rsidP="004E45EF">
      <w:pPr>
        <w:ind w:left="142" w:firstLine="708"/>
        <w:jc w:val="both"/>
        <w:rPr>
          <w:color w:val="000000"/>
          <w:sz w:val="24"/>
          <w:szCs w:val="24"/>
          <w:lang w:val="ru-RU"/>
        </w:rPr>
      </w:pPr>
      <w:r w:rsidRPr="00755573">
        <w:rPr>
          <w:b/>
          <w:bCs/>
          <w:sz w:val="24"/>
          <w:szCs w:val="24"/>
          <w:lang w:val="ru-RU"/>
        </w:rPr>
        <w:t xml:space="preserve">Поставка аналогов (эквивалентов) не допускается, </w:t>
      </w:r>
      <w:r w:rsidRPr="00C0648F">
        <w:rPr>
          <w:bCs/>
          <w:sz w:val="24"/>
          <w:szCs w:val="24"/>
          <w:lang w:val="ru-RU"/>
        </w:rPr>
        <w:t xml:space="preserve">т.к. </w:t>
      </w:r>
      <w:r w:rsidRPr="00C0648F">
        <w:rPr>
          <w:color w:val="000000"/>
          <w:sz w:val="24"/>
          <w:szCs w:val="24"/>
          <w:lang w:val="ru-RU"/>
        </w:rPr>
        <w:t xml:space="preserve">использование именно таких расходных материалов предусмотрено условиями гарантий на уже имеющееся  оборудование, а также технической эксплуатационной документацией. </w:t>
      </w:r>
    </w:p>
    <w:p w:rsidR="004E45EF" w:rsidRPr="0071674E" w:rsidRDefault="004E45EF" w:rsidP="004E45EF">
      <w:pPr>
        <w:ind w:left="142" w:firstLine="708"/>
        <w:jc w:val="both"/>
        <w:rPr>
          <w:color w:val="000000"/>
          <w:sz w:val="24"/>
          <w:szCs w:val="24"/>
          <w:lang w:val="ru-RU"/>
        </w:rPr>
      </w:pPr>
      <w:r w:rsidRPr="008B6438">
        <w:rPr>
          <w:color w:val="000000"/>
          <w:sz w:val="24"/>
          <w:szCs w:val="24"/>
          <w:lang w:val="ru-RU"/>
        </w:rPr>
        <w:t>Основание: п.16</w:t>
      </w:r>
      <w:proofErr w:type="gramStart"/>
      <w:r w:rsidRPr="008B6438">
        <w:rPr>
          <w:color w:val="000000"/>
          <w:sz w:val="24"/>
          <w:szCs w:val="24"/>
          <w:lang w:val="ru-RU"/>
        </w:rPr>
        <w:t xml:space="preserve"> С</w:t>
      </w:r>
      <w:proofErr w:type="gramEnd"/>
      <w:r w:rsidRPr="008B6438">
        <w:rPr>
          <w:color w:val="000000"/>
          <w:sz w:val="24"/>
          <w:szCs w:val="24"/>
          <w:lang w:val="ru-RU"/>
        </w:rPr>
        <w:t>т. 13 ЕОСЗ.</w:t>
      </w:r>
    </w:p>
    <w:p w:rsidR="004E45EF" w:rsidRPr="005D6F37" w:rsidRDefault="004E45EF" w:rsidP="004E45EF">
      <w:pPr>
        <w:tabs>
          <w:tab w:val="left" w:pos="180"/>
          <w:tab w:val="left" w:pos="360"/>
        </w:tabs>
        <w:ind w:left="426"/>
        <w:jc w:val="both"/>
        <w:rPr>
          <w:bCs/>
          <w:szCs w:val="26"/>
          <w:lang w:val="ru-RU"/>
        </w:rPr>
      </w:pPr>
    </w:p>
    <w:p w:rsidR="004E45EF" w:rsidRPr="00C4638A" w:rsidRDefault="004E45EF" w:rsidP="004E45EF">
      <w:pPr>
        <w:tabs>
          <w:tab w:val="left" w:pos="180"/>
          <w:tab w:val="left" w:pos="360"/>
        </w:tabs>
        <w:ind w:left="0"/>
        <w:jc w:val="both"/>
        <w:rPr>
          <w:bCs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 xml:space="preserve">1.2.Особые требования к поставке товара: </w:t>
      </w:r>
    </w:p>
    <w:p w:rsidR="004E45EF" w:rsidRPr="004A3F38" w:rsidRDefault="004E45EF" w:rsidP="004E45EF">
      <w:pPr>
        <w:tabs>
          <w:tab w:val="left" w:pos="-142"/>
          <w:tab w:val="left" w:pos="180"/>
        </w:tabs>
        <w:ind w:left="420"/>
        <w:jc w:val="both"/>
        <w:rPr>
          <w:sz w:val="24"/>
          <w:szCs w:val="24"/>
          <w:lang w:val="ru-RU"/>
        </w:rPr>
      </w:pPr>
      <w:r w:rsidRPr="00C4638A">
        <w:rPr>
          <w:bCs/>
          <w:sz w:val="24"/>
          <w:szCs w:val="24"/>
          <w:lang w:val="ru-RU"/>
        </w:rPr>
        <w:t>-</w:t>
      </w:r>
      <w:r w:rsidRPr="004A3F38">
        <w:rPr>
          <w:bCs/>
          <w:sz w:val="24"/>
          <w:szCs w:val="24"/>
          <w:lang w:val="ru-RU"/>
        </w:rPr>
        <w:t>гарантийный срок</w:t>
      </w:r>
      <w:r w:rsidRPr="004A3F38">
        <w:rPr>
          <w:color w:val="000000"/>
          <w:sz w:val="24"/>
          <w:szCs w:val="24"/>
          <w:lang w:val="ru-RU"/>
        </w:rPr>
        <w:t xml:space="preserve"> в соответствии со сроками, устанавливаемыми производителями.</w:t>
      </w:r>
      <w:r w:rsidRPr="004A3F38">
        <w:rPr>
          <w:sz w:val="24"/>
          <w:szCs w:val="24"/>
          <w:lang w:val="ru-RU"/>
        </w:rPr>
        <w:t xml:space="preserve"> Гарантия качества действует в течение сроков, указанных в </w:t>
      </w:r>
      <w:proofErr w:type="spellStart"/>
      <w:r w:rsidRPr="004A3F38">
        <w:rPr>
          <w:sz w:val="24"/>
          <w:szCs w:val="24"/>
          <w:lang w:val="ru-RU"/>
        </w:rPr>
        <w:t>ГОСТах</w:t>
      </w:r>
      <w:proofErr w:type="spellEnd"/>
      <w:r w:rsidRPr="004A3F38">
        <w:rPr>
          <w:sz w:val="24"/>
          <w:szCs w:val="24"/>
          <w:lang w:val="ru-RU"/>
        </w:rPr>
        <w:t>, ТУ и сертификатах качества или паспортах качества</w:t>
      </w:r>
      <w:r>
        <w:rPr>
          <w:sz w:val="24"/>
          <w:szCs w:val="24"/>
          <w:lang w:val="ru-RU"/>
        </w:rPr>
        <w:t>. К</w:t>
      </w:r>
      <w:r w:rsidRPr="004A3F38">
        <w:rPr>
          <w:sz w:val="24"/>
          <w:szCs w:val="24"/>
          <w:lang w:val="ru-RU"/>
        </w:rPr>
        <w:t>ачество поставляемого товара должно соответствовать стандартам и техническим условиям</w:t>
      </w:r>
      <w:r>
        <w:rPr>
          <w:sz w:val="24"/>
          <w:szCs w:val="24"/>
          <w:lang w:val="ru-RU"/>
        </w:rPr>
        <w:t>;</w:t>
      </w:r>
    </w:p>
    <w:p w:rsidR="004E45EF" w:rsidRPr="00C0648F" w:rsidRDefault="004E45EF" w:rsidP="004E45EF">
      <w:pPr>
        <w:pStyle w:val="2"/>
        <w:widowControl w:val="0"/>
        <w:autoSpaceDE w:val="0"/>
        <w:autoSpaceDN w:val="0"/>
        <w:adjustRightInd w:val="0"/>
        <w:spacing w:after="0" w:line="240" w:lineRule="auto"/>
        <w:ind w:left="426" w:hanging="143"/>
        <w:contextualSpacing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-</w:t>
      </w:r>
      <w:r w:rsidRPr="00C0648F">
        <w:rPr>
          <w:b/>
          <w:sz w:val="24"/>
          <w:szCs w:val="24"/>
          <w:lang w:val="ru-RU"/>
        </w:rPr>
        <w:t xml:space="preserve">картриджи должны быть оригинальными, новыми (не </w:t>
      </w:r>
      <w:proofErr w:type="spellStart"/>
      <w:r w:rsidRPr="00C0648F">
        <w:rPr>
          <w:b/>
          <w:sz w:val="24"/>
          <w:szCs w:val="24"/>
          <w:lang w:val="ru-RU"/>
        </w:rPr>
        <w:t>перезаправленными</w:t>
      </w:r>
      <w:proofErr w:type="spellEnd"/>
      <w:r w:rsidRPr="00C0648F">
        <w:rPr>
          <w:b/>
          <w:sz w:val="24"/>
          <w:szCs w:val="24"/>
          <w:lang w:val="ru-RU"/>
        </w:rPr>
        <w:t>), не восстановленными;</w:t>
      </w:r>
    </w:p>
    <w:p w:rsidR="004E45EF" w:rsidRPr="004A3F38" w:rsidRDefault="004E45EF" w:rsidP="004E45EF">
      <w:pPr>
        <w:pStyle w:val="2"/>
        <w:widowControl w:val="0"/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-п</w:t>
      </w:r>
      <w:r w:rsidRPr="004A3F38">
        <w:rPr>
          <w:sz w:val="24"/>
          <w:szCs w:val="24"/>
          <w:lang w:val="ru-RU"/>
        </w:rPr>
        <w:t xml:space="preserve">оставляемый товар должен быть </w:t>
      </w:r>
      <w:r>
        <w:rPr>
          <w:sz w:val="24"/>
          <w:szCs w:val="24"/>
          <w:lang w:val="ru-RU"/>
        </w:rPr>
        <w:t>не ранее 2011-2012</w:t>
      </w:r>
      <w:r w:rsidRPr="004A3F38">
        <w:rPr>
          <w:sz w:val="24"/>
          <w:szCs w:val="24"/>
          <w:lang w:val="ru-RU"/>
        </w:rPr>
        <w:t xml:space="preserve"> года выпуска.</w:t>
      </w:r>
    </w:p>
    <w:p w:rsidR="004E45EF" w:rsidRPr="00C4638A" w:rsidRDefault="004E45EF" w:rsidP="004E45EF">
      <w:pPr>
        <w:pStyle w:val="a4"/>
        <w:spacing w:before="0" w:after="0"/>
        <w:jc w:val="both"/>
        <w:rPr>
          <w:color w:val="000000"/>
          <w:szCs w:val="24"/>
        </w:rPr>
      </w:pPr>
    </w:p>
    <w:p w:rsidR="004E45EF" w:rsidRPr="00C4638A" w:rsidRDefault="004E45EF" w:rsidP="004E45EF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1.3</w:t>
      </w:r>
      <w:r w:rsidRPr="00C4638A">
        <w:rPr>
          <w:b/>
          <w:sz w:val="24"/>
          <w:szCs w:val="24"/>
          <w:lang w:val="ru-RU"/>
        </w:rPr>
        <w:t xml:space="preserve">. Условия поставки </w:t>
      </w:r>
    </w:p>
    <w:p w:rsidR="004E45EF" w:rsidRDefault="004E45EF" w:rsidP="004E45EF">
      <w:pPr>
        <w:ind w:left="0" w:firstLine="708"/>
        <w:jc w:val="both"/>
        <w:rPr>
          <w:sz w:val="24"/>
          <w:szCs w:val="24"/>
          <w:lang w:val="ru-RU" w:eastAsia="ru-RU"/>
        </w:rPr>
      </w:pPr>
      <w:r w:rsidRPr="00C4638A">
        <w:rPr>
          <w:sz w:val="24"/>
          <w:szCs w:val="24"/>
          <w:lang w:val="ru-RU"/>
        </w:rPr>
        <w:t>В общую сумму договора должны входить НДС,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  <w:r w:rsidRPr="00C0648F">
        <w:rPr>
          <w:sz w:val="24"/>
          <w:szCs w:val="24"/>
          <w:lang w:val="ru-RU" w:eastAsia="ru-RU"/>
        </w:rPr>
        <w:t xml:space="preserve"> </w:t>
      </w:r>
    </w:p>
    <w:p w:rsidR="004E45EF" w:rsidRDefault="004E45EF" w:rsidP="004E45EF">
      <w:pPr>
        <w:ind w:left="0" w:firstLine="708"/>
        <w:jc w:val="both"/>
        <w:rPr>
          <w:sz w:val="24"/>
          <w:szCs w:val="24"/>
          <w:lang w:val="ru-RU" w:eastAsia="ru-RU"/>
        </w:rPr>
      </w:pPr>
      <w:r w:rsidRPr="00E0285B">
        <w:rPr>
          <w:sz w:val="24"/>
          <w:szCs w:val="24"/>
          <w:lang w:val="ru-RU" w:eastAsia="ru-RU"/>
        </w:rPr>
        <w:t>Срок поставки ТМЦ:  не позднее 10 рабочих дней с момента заключения договора</w:t>
      </w:r>
      <w:r>
        <w:rPr>
          <w:sz w:val="24"/>
          <w:szCs w:val="24"/>
          <w:lang w:val="ru-RU" w:eastAsia="ru-RU"/>
        </w:rPr>
        <w:t>.</w:t>
      </w:r>
    </w:p>
    <w:p w:rsidR="004E45EF" w:rsidRPr="00E0285B" w:rsidRDefault="004E45EF" w:rsidP="004E45EF">
      <w:pPr>
        <w:ind w:left="0" w:firstLine="708"/>
        <w:jc w:val="both"/>
        <w:rPr>
          <w:sz w:val="24"/>
          <w:szCs w:val="24"/>
          <w:lang w:val="ru-RU" w:eastAsia="ru-RU"/>
        </w:rPr>
      </w:pPr>
      <w:r w:rsidRPr="00E0285B">
        <w:rPr>
          <w:sz w:val="24"/>
          <w:szCs w:val="24"/>
          <w:lang w:val="ru-RU" w:eastAsia="ru-RU"/>
        </w:rPr>
        <w:t>А</w:t>
      </w:r>
      <w:r>
        <w:rPr>
          <w:sz w:val="24"/>
          <w:szCs w:val="24"/>
          <w:lang w:val="ru-RU" w:eastAsia="ru-RU"/>
        </w:rPr>
        <w:t>дрес доставки</w:t>
      </w:r>
      <w:r w:rsidRPr="00E0285B">
        <w:rPr>
          <w:sz w:val="24"/>
          <w:szCs w:val="24"/>
          <w:lang w:val="ru-RU" w:eastAsia="ru-RU"/>
        </w:rPr>
        <w:t xml:space="preserve">: г. Санкт-Петербург, ул.2-я </w:t>
      </w:r>
      <w:proofErr w:type="gramStart"/>
      <w:r w:rsidRPr="00E0285B">
        <w:rPr>
          <w:sz w:val="24"/>
          <w:szCs w:val="24"/>
          <w:lang w:val="ru-RU" w:eastAsia="ru-RU"/>
        </w:rPr>
        <w:t>Советская</w:t>
      </w:r>
      <w:proofErr w:type="gramEnd"/>
      <w:r w:rsidRPr="00E0285B">
        <w:rPr>
          <w:sz w:val="24"/>
          <w:szCs w:val="24"/>
          <w:lang w:val="ru-RU" w:eastAsia="ru-RU"/>
        </w:rPr>
        <w:t xml:space="preserve">, д.27/2,  бизнес-центр </w:t>
      </w:r>
      <w:r w:rsidRPr="00E0285B">
        <w:rPr>
          <w:sz w:val="24"/>
          <w:szCs w:val="24"/>
          <w:lang w:eastAsia="ru-RU"/>
        </w:rPr>
        <w:t>Wall</w:t>
      </w:r>
      <w:r w:rsidRPr="00E0285B">
        <w:rPr>
          <w:sz w:val="24"/>
          <w:szCs w:val="24"/>
          <w:lang w:val="ru-RU" w:eastAsia="ru-RU"/>
        </w:rPr>
        <w:t xml:space="preserve"> </w:t>
      </w:r>
      <w:r w:rsidRPr="00E0285B">
        <w:rPr>
          <w:sz w:val="24"/>
          <w:szCs w:val="24"/>
          <w:lang w:eastAsia="ru-RU"/>
        </w:rPr>
        <w:t>Street</w:t>
      </w:r>
      <w:r>
        <w:rPr>
          <w:sz w:val="24"/>
          <w:szCs w:val="24"/>
          <w:lang w:val="ru-RU" w:eastAsia="ru-RU"/>
        </w:rPr>
        <w:t>, 3 этаж (без лифта)</w:t>
      </w:r>
      <w:r w:rsidRPr="00E0285B">
        <w:rPr>
          <w:sz w:val="24"/>
          <w:szCs w:val="24"/>
          <w:lang w:val="ru-RU" w:eastAsia="ru-RU"/>
        </w:rPr>
        <w:t>. Поставка осуществляется в рабо</w:t>
      </w:r>
      <w:r>
        <w:rPr>
          <w:sz w:val="24"/>
          <w:szCs w:val="24"/>
          <w:lang w:val="ru-RU" w:eastAsia="ru-RU"/>
        </w:rPr>
        <w:t xml:space="preserve">чие дни с 09.00 до 18.00 (время </w:t>
      </w:r>
      <w:r w:rsidRPr="00E0285B">
        <w:rPr>
          <w:sz w:val="24"/>
          <w:szCs w:val="24"/>
          <w:lang w:val="ru-RU" w:eastAsia="ru-RU"/>
        </w:rPr>
        <w:t>московское)</w:t>
      </w:r>
    </w:p>
    <w:p w:rsidR="004E45EF" w:rsidRDefault="004E45EF" w:rsidP="004E45EF">
      <w:pPr>
        <w:ind w:left="0" w:firstLine="708"/>
        <w:jc w:val="both"/>
        <w:rPr>
          <w:sz w:val="24"/>
          <w:szCs w:val="24"/>
          <w:lang w:val="ru-RU"/>
        </w:rPr>
      </w:pPr>
    </w:p>
    <w:p w:rsidR="004E45EF" w:rsidRPr="00C4638A" w:rsidRDefault="004E45EF" w:rsidP="004E45EF">
      <w:pPr>
        <w:ind w:left="0" w:firstLine="708"/>
        <w:jc w:val="both"/>
        <w:rPr>
          <w:sz w:val="24"/>
          <w:szCs w:val="24"/>
          <w:lang w:val="ru-RU"/>
        </w:rPr>
      </w:pPr>
    </w:p>
    <w:p w:rsidR="004E45EF" w:rsidRPr="00C4638A" w:rsidRDefault="004E45EF" w:rsidP="004E45EF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1.4</w:t>
      </w:r>
      <w:r w:rsidRPr="00C4638A">
        <w:rPr>
          <w:b/>
          <w:sz w:val="24"/>
          <w:szCs w:val="24"/>
          <w:lang w:val="ru-RU"/>
        </w:rPr>
        <w:t xml:space="preserve">. Требования к упаковке </w:t>
      </w:r>
      <w:r>
        <w:rPr>
          <w:b/>
          <w:sz w:val="24"/>
          <w:szCs w:val="24"/>
          <w:lang w:val="ru-RU"/>
        </w:rPr>
        <w:t>Товара</w:t>
      </w:r>
      <w:r w:rsidRPr="00C4638A">
        <w:rPr>
          <w:b/>
          <w:sz w:val="24"/>
          <w:szCs w:val="24"/>
          <w:lang w:val="ru-RU"/>
        </w:rPr>
        <w:t xml:space="preserve"> </w:t>
      </w:r>
    </w:p>
    <w:p w:rsidR="004E45EF" w:rsidRDefault="004E45EF" w:rsidP="004E45EF">
      <w:pPr>
        <w:ind w:left="0" w:firstLine="708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Товар</w:t>
      </w:r>
      <w:r w:rsidRPr="00C4638A">
        <w:rPr>
          <w:sz w:val="24"/>
          <w:szCs w:val="24"/>
          <w:lang w:val="ru-RU"/>
        </w:rPr>
        <w:t xml:space="preserve">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rPr>
          <w:sz w:val="24"/>
          <w:szCs w:val="24"/>
          <w:lang w:val="ru-RU"/>
        </w:rPr>
        <w:t>Товара</w:t>
      </w:r>
      <w:r w:rsidRPr="00C4638A">
        <w:rPr>
          <w:sz w:val="24"/>
          <w:szCs w:val="24"/>
          <w:lang w:val="ru-RU"/>
        </w:rPr>
        <w:t xml:space="preserve"> на весь срок его транспортировки.</w:t>
      </w:r>
    </w:p>
    <w:p w:rsidR="004E45EF" w:rsidRPr="00C4638A" w:rsidRDefault="004E45EF" w:rsidP="004E45EF">
      <w:pPr>
        <w:ind w:left="0" w:firstLine="708"/>
        <w:jc w:val="both"/>
        <w:rPr>
          <w:sz w:val="24"/>
          <w:szCs w:val="24"/>
          <w:lang w:val="ru-RU"/>
        </w:rPr>
      </w:pPr>
    </w:p>
    <w:p w:rsidR="004E45EF" w:rsidRDefault="004E45EF" w:rsidP="004E45EF">
      <w:pPr>
        <w:ind w:left="0"/>
        <w:rPr>
          <w:b/>
          <w:color w:val="000000"/>
          <w:sz w:val="24"/>
          <w:szCs w:val="24"/>
          <w:lang w:val="ru-RU"/>
        </w:rPr>
      </w:pPr>
    </w:p>
    <w:p w:rsidR="004E45EF" w:rsidRDefault="004E45EF" w:rsidP="004E45EF">
      <w:pPr>
        <w:ind w:left="0"/>
        <w:rPr>
          <w:b/>
          <w:color w:val="000000"/>
          <w:sz w:val="24"/>
          <w:szCs w:val="24"/>
          <w:lang w:val="ru-RU"/>
        </w:rPr>
      </w:pPr>
    </w:p>
    <w:p w:rsidR="00C0292D" w:rsidRPr="004E45EF" w:rsidRDefault="004E45EF">
      <w:pPr>
        <w:rPr>
          <w:lang w:val="ru-RU"/>
        </w:rPr>
      </w:pPr>
    </w:p>
    <w:sectPr w:rsidR="00C0292D" w:rsidRPr="004E45EF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711BD"/>
    <w:multiLevelType w:val="multilevel"/>
    <w:tmpl w:val="40AA21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5EF"/>
    <w:rsid w:val="001C3306"/>
    <w:rsid w:val="001D32A8"/>
    <w:rsid w:val="004E45EF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5EF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5EF"/>
    <w:pPr>
      <w:ind w:left="720"/>
      <w:contextualSpacing/>
    </w:pPr>
  </w:style>
  <w:style w:type="paragraph" w:styleId="a4">
    <w:name w:val="Normal (Web)"/>
    <w:basedOn w:val="a"/>
    <w:rsid w:val="004E45EF"/>
    <w:pPr>
      <w:spacing w:before="100" w:after="100"/>
      <w:ind w:left="0"/>
    </w:pPr>
    <w:rPr>
      <w:sz w:val="24"/>
      <w:lang w:val="ru-RU" w:eastAsia="ru-RU"/>
    </w:rPr>
  </w:style>
  <w:style w:type="paragraph" w:styleId="2">
    <w:name w:val="Body Text Indent 2"/>
    <w:basedOn w:val="a"/>
    <w:link w:val="20"/>
    <w:unhideWhenUsed/>
    <w:rsid w:val="004E45E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E45E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footer"/>
    <w:basedOn w:val="a"/>
    <w:link w:val="a6"/>
    <w:rsid w:val="004E45EF"/>
    <w:pPr>
      <w:tabs>
        <w:tab w:val="center" w:pos="4677"/>
        <w:tab w:val="right" w:pos="9355"/>
      </w:tabs>
      <w:ind w:left="0"/>
    </w:pPr>
    <w:rPr>
      <w:sz w:val="24"/>
      <w:szCs w:val="24"/>
      <w:lang w:val="ru-RU" w:eastAsia="ru-RU"/>
    </w:rPr>
  </w:style>
  <w:style w:type="character" w:customStyle="1" w:styleId="a6">
    <w:name w:val="Нижний колонтитул Знак"/>
    <w:basedOn w:val="a0"/>
    <w:link w:val="a5"/>
    <w:rsid w:val="004E45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rsid w:val="004E45EF"/>
    <w:pPr>
      <w:spacing w:line="260" w:lineRule="auto"/>
      <w:ind w:left="1520" w:right="400"/>
      <w:jc w:val="both"/>
    </w:pPr>
    <w:rPr>
      <w:rFonts w:eastAsia="Calibri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1614</Characters>
  <Application>Microsoft Office Word</Application>
  <DocSecurity>0</DocSecurity>
  <Lines>13</Lines>
  <Paragraphs>3</Paragraphs>
  <ScaleCrop>false</ScaleCrop>
  <Company>org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2012-03-06T07:19:00Z</dcterms:created>
  <dcterms:modified xsi:type="dcterms:W3CDTF">2012-03-06T07:21:00Z</dcterms:modified>
</cp:coreProperties>
</file>