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B71" w:rsidRPr="005D371E" w:rsidRDefault="002E1B71" w:rsidP="002E1B71">
      <w:pPr>
        <w:jc w:val="center"/>
        <w:outlineLvl w:val="0"/>
        <w:rPr>
          <w:b/>
        </w:rPr>
      </w:pPr>
      <w:r w:rsidRPr="005D371E">
        <w:rPr>
          <w:b/>
        </w:rPr>
        <w:t>ДОГОВОР   №</w:t>
      </w:r>
      <w:r>
        <w:rPr>
          <w:b/>
        </w:rPr>
        <w:t xml:space="preserve">    /15-СН</w:t>
      </w:r>
    </w:p>
    <w:p w:rsidR="002E1B71" w:rsidRDefault="002E1B71" w:rsidP="002E1B71">
      <w:pPr>
        <w:jc w:val="center"/>
        <w:outlineLvl w:val="0"/>
        <w:rPr>
          <w:b/>
        </w:rPr>
      </w:pPr>
      <w:r w:rsidRPr="005D371E">
        <w:rPr>
          <w:b/>
        </w:rPr>
        <w:t>подряда на выполнение ремонтных работ</w:t>
      </w:r>
      <w:r>
        <w:rPr>
          <w:b/>
        </w:rPr>
        <w:t xml:space="preserve"> в помещениях здания</w:t>
      </w:r>
    </w:p>
    <w:p w:rsidR="00F8234D" w:rsidRDefault="002E1B71" w:rsidP="002E1B71">
      <w:pPr>
        <w:jc w:val="center"/>
      </w:pPr>
      <w:r w:rsidRPr="0051199F">
        <w:rPr>
          <w:b/>
        </w:rPr>
        <w:t>Уральского филиала АО «ГСПИ</w:t>
      </w:r>
      <w:proofErr w:type="gramStart"/>
      <w:r w:rsidRPr="0051199F">
        <w:rPr>
          <w:b/>
        </w:rPr>
        <w:t>»-</w:t>
      </w:r>
      <w:proofErr w:type="gramEnd"/>
      <w:r w:rsidRPr="0051199F">
        <w:rPr>
          <w:b/>
        </w:rPr>
        <w:t>«УПИИ «ВНИПИЭТ</w:t>
      </w:r>
    </w:p>
    <w:p w:rsidR="00F8234D" w:rsidRDefault="00F8234D" w:rsidP="00F8234D">
      <w:r>
        <w:t>г. Озерск</w:t>
      </w:r>
      <w:r>
        <w:tab/>
      </w:r>
      <w:r>
        <w:tab/>
      </w:r>
      <w:r>
        <w:tab/>
      </w:r>
      <w:r>
        <w:tab/>
      </w:r>
      <w:r>
        <w:tab/>
      </w:r>
      <w:r>
        <w:tab/>
      </w:r>
      <w:r>
        <w:tab/>
      </w:r>
      <w:r>
        <w:tab/>
      </w:r>
      <w:r w:rsidR="004F1B3A">
        <w:t xml:space="preserve">                  </w:t>
      </w:r>
      <w:r>
        <w:t>«</w:t>
      </w:r>
      <w:r w:rsidR="004F1B3A">
        <w:t>___</w:t>
      </w:r>
      <w:r>
        <w:t xml:space="preserve">» </w:t>
      </w:r>
      <w:r w:rsidR="004F1B3A">
        <w:t>______</w:t>
      </w:r>
      <w:r w:rsidR="006A639E">
        <w:t xml:space="preserve"> </w:t>
      </w:r>
      <w:r>
        <w:t>201</w:t>
      </w:r>
      <w:r w:rsidR="0076399D">
        <w:t>5</w:t>
      </w:r>
      <w:r>
        <w:t xml:space="preserve"> года.</w:t>
      </w:r>
    </w:p>
    <w:p w:rsidR="006A639E" w:rsidRDefault="00F8234D" w:rsidP="006A639E">
      <w:pPr>
        <w:shd w:val="clear" w:color="auto" w:fill="FFFFFF"/>
        <w:tabs>
          <w:tab w:val="num" w:pos="360"/>
        </w:tabs>
        <w:spacing w:before="120" w:after="120"/>
        <w:ind w:firstLine="567"/>
        <w:jc w:val="both"/>
        <w:rPr>
          <w:spacing w:val="-1"/>
        </w:rPr>
      </w:pPr>
      <w:bookmarkStart w:id="0" w:name="_Toc157679430"/>
      <w:bookmarkStart w:id="1" w:name="_Toc168144773"/>
      <w:bookmarkStart w:id="2" w:name="_Toc168159759"/>
      <w:bookmarkStart w:id="3" w:name="_Toc213335117"/>
      <w:bookmarkStart w:id="4" w:name="_Toc213679120"/>
      <w:bookmarkStart w:id="5" w:name="_Toc213679198"/>
      <w:proofErr w:type="gramStart"/>
      <w:r>
        <w:rPr>
          <w:b/>
          <w:bCs/>
          <w:spacing w:val="-5"/>
        </w:rPr>
        <w:t xml:space="preserve">АО «ГСПИ» </w:t>
      </w:r>
      <w:r>
        <w:rPr>
          <w:spacing w:val="-6"/>
        </w:rPr>
        <w:t xml:space="preserve">именуемое в дальнейшем </w:t>
      </w:r>
      <w:r>
        <w:rPr>
          <w:b/>
          <w:bCs/>
          <w:spacing w:val="-6"/>
        </w:rPr>
        <w:t xml:space="preserve">"Заказчик", </w:t>
      </w:r>
      <w:r>
        <w:rPr>
          <w:spacing w:val="-6"/>
        </w:rPr>
        <w:t xml:space="preserve">в лице заместителя </w:t>
      </w:r>
      <w:r w:rsidR="0076399D">
        <w:rPr>
          <w:spacing w:val="-6"/>
        </w:rPr>
        <w:t xml:space="preserve">генерального </w:t>
      </w:r>
      <w:r>
        <w:rPr>
          <w:spacing w:val="-6"/>
        </w:rPr>
        <w:t xml:space="preserve">директора - директора Уральского филиала АО «ГСПИ» - </w:t>
      </w:r>
      <w:r>
        <w:rPr>
          <w:spacing w:val="-5"/>
        </w:rPr>
        <w:t xml:space="preserve">«УПИИ </w:t>
      </w:r>
      <w:r>
        <w:rPr>
          <w:spacing w:val="-6"/>
        </w:rPr>
        <w:t>«ВНИПИЭТ</w:t>
      </w:r>
      <w:r>
        <w:rPr>
          <w:b/>
          <w:bCs/>
          <w:spacing w:val="-6"/>
        </w:rPr>
        <w:t xml:space="preserve">» </w:t>
      </w:r>
      <w:r>
        <w:rPr>
          <w:spacing w:val="-6"/>
        </w:rPr>
        <w:t xml:space="preserve">Ваганова Леонида </w:t>
      </w:r>
      <w:r>
        <w:rPr>
          <w:spacing w:val="-2"/>
        </w:rPr>
        <w:t xml:space="preserve">Владимировича, действующего на основании доверенности № </w:t>
      </w:r>
      <w:r w:rsidR="0076399D">
        <w:rPr>
          <w:spacing w:val="-2"/>
        </w:rPr>
        <w:t>049/30/2015-ДОВ</w:t>
      </w:r>
      <w:r>
        <w:rPr>
          <w:spacing w:val="-2"/>
        </w:rPr>
        <w:t xml:space="preserve"> от 2</w:t>
      </w:r>
      <w:r w:rsidR="0076399D">
        <w:rPr>
          <w:spacing w:val="-2"/>
        </w:rPr>
        <w:t>2</w:t>
      </w:r>
      <w:r>
        <w:rPr>
          <w:spacing w:val="-2"/>
        </w:rPr>
        <w:t>.0</w:t>
      </w:r>
      <w:r w:rsidR="0076399D">
        <w:rPr>
          <w:spacing w:val="-2"/>
        </w:rPr>
        <w:t>5</w:t>
      </w:r>
      <w:r>
        <w:rPr>
          <w:spacing w:val="-2"/>
        </w:rPr>
        <w:t>.201</w:t>
      </w:r>
      <w:r w:rsidR="0076399D">
        <w:rPr>
          <w:spacing w:val="-2"/>
        </w:rPr>
        <w:t>5</w:t>
      </w:r>
      <w:r>
        <w:rPr>
          <w:spacing w:val="-2"/>
        </w:rPr>
        <w:t xml:space="preserve"> г.</w:t>
      </w:r>
      <w:r>
        <w:rPr>
          <w:i/>
          <w:iCs/>
          <w:spacing w:val="-2"/>
        </w:rPr>
        <w:t xml:space="preserve"> </w:t>
      </w:r>
      <w:r>
        <w:t xml:space="preserve">с одной стороны, </w:t>
      </w:r>
      <w:bookmarkEnd w:id="0"/>
      <w:bookmarkEnd w:id="1"/>
      <w:bookmarkEnd w:id="2"/>
      <w:bookmarkEnd w:id="3"/>
      <w:bookmarkEnd w:id="4"/>
      <w:bookmarkEnd w:id="5"/>
      <w:r w:rsidR="006A639E">
        <w:t xml:space="preserve">и </w:t>
      </w:r>
      <w:r w:rsidR="0076399D">
        <w:t>____________________________________________________</w:t>
      </w:r>
      <w:r w:rsidR="006A639E" w:rsidRPr="004539E3">
        <w:t>, именуем</w:t>
      </w:r>
      <w:r w:rsidR="006A639E">
        <w:t>ый</w:t>
      </w:r>
      <w:r w:rsidR="006A639E" w:rsidRPr="004539E3">
        <w:t xml:space="preserve"> в дальнейшем </w:t>
      </w:r>
      <w:r w:rsidR="006A639E" w:rsidRPr="004539E3">
        <w:rPr>
          <w:b/>
        </w:rPr>
        <w:t>«П</w:t>
      </w:r>
      <w:r w:rsidR="006A639E">
        <w:rPr>
          <w:b/>
        </w:rPr>
        <w:t>одрядч</w:t>
      </w:r>
      <w:r w:rsidR="006A639E" w:rsidRPr="004539E3">
        <w:rPr>
          <w:b/>
        </w:rPr>
        <w:t xml:space="preserve">ик», </w:t>
      </w:r>
      <w:r w:rsidR="006A639E" w:rsidRPr="004539E3">
        <w:t>действующ</w:t>
      </w:r>
      <w:r w:rsidR="006A639E">
        <w:t>ий</w:t>
      </w:r>
      <w:r w:rsidR="006A639E" w:rsidRPr="004539E3">
        <w:t xml:space="preserve"> на основании </w:t>
      </w:r>
      <w:r w:rsidR="0076399D">
        <w:t>____________________________________</w:t>
      </w:r>
      <w:r w:rsidR="006A639E">
        <w:t>,</w:t>
      </w:r>
      <w:r w:rsidR="006A639E" w:rsidRPr="004539E3">
        <w:rPr>
          <w:spacing w:val="6"/>
        </w:rPr>
        <w:t xml:space="preserve"> с другой стороны, совместно именуемые в </w:t>
      </w:r>
      <w:r w:rsidR="006A639E" w:rsidRPr="004539E3">
        <w:rPr>
          <w:spacing w:val="3"/>
        </w:rPr>
        <w:t xml:space="preserve">дальнейшем </w:t>
      </w:r>
      <w:r w:rsidR="006A639E" w:rsidRPr="004539E3">
        <w:rPr>
          <w:b/>
          <w:spacing w:val="3"/>
        </w:rPr>
        <w:t>«Стороны»,</w:t>
      </w:r>
      <w:r w:rsidR="006A639E" w:rsidRPr="004539E3">
        <w:rPr>
          <w:spacing w:val="3"/>
        </w:rPr>
        <w:t xml:space="preserve"> а по отдельности </w:t>
      </w:r>
      <w:r w:rsidR="006A639E" w:rsidRPr="004539E3">
        <w:rPr>
          <w:b/>
          <w:spacing w:val="3"/>
        </w:rPr>
        <w:t>«Сторона»</w:t>
      </w:r>
      <w:r w:rsidR="006A639E" w:rsidRPr="004539E3">
        <w:rPr>
          <w:spacing w:val="3"/>
        </w:rPr>
        <w:t xml:space="preserve"> заключили настоящий Договор</w:t>
      </w:r>
      <w:r w:rsidR="006A639E" w:rsidRPr="004539E3">
        <w:rPr>
          <w:spacing w:val="-1"/>
        </w:rPr>
        <w:t xml:space="preserve"> о нижеследующем:</w:t>
      </w:r>
      <w:proofErr w:type="gramEnd"/>
    </w:p>
    <w:p w:rsidR="00F8234D" w:rsidRDefault="00030114" w:rsidP="003C0EE8">
      <w:pPr>
        <w:shd w:val="clear" w:color="auto" w:fill="FFFFFF"/>
        <w:tabs>
          <w:tab w:val="num" w:pos="360"/>
        </w:tabs>
        <w:spacing w:before="120" w:after="120"/>
        <w:ind w:firstLine="567"/>
        <w:jc w:val="center"/>
        <w:rPr>
          <w:b/>
          <w:bCs/>
        </w:rPr>
      </w:pPr>
      <w:r>
        <w:rPr>
          <w:b/>
          <w:bCs/>
        </w:rPr>
        <w:t xml:space="preserve">1. </w:t>
      </w:r>
      <w:r w:rsidR="00F8234D">
        <w:rPr>
          <w:b/>
          <w:bCs/>
        </w:rPr>
        <w:t>Предмет договора</w:t>
      </w:r>
    </w:p>
    <w:p w:rsidR="00F8234D" w:rsidRPr="002611E9" w:rsidRDefault="00A21145" w:rsidP="002E1B71">
      <w:pPr>
        <w:widowControl w:val="0"/>
        <w:numPr>
          <w:ilvl w:val="1"/>
          <w:numId w:val="0"/>
        </w:numPr>
        <w:tabs>
          <w:tab w:val="left" w:pos="900"/>
        </w:tabs>
        <w:ind w:right="-5"/>
        <w:jc w:val="both"/>
      </w:pPr>
      <w:r>
        <w:t xml:space="preserve">        </w:t>
      </w:r>
      <w:r w:rsidR="00F8234D">
        <w:t>1.1.</w:t>
      </w:r>
      <w:r w:rsidRPr="00A21145">
        <w:t xml:space="preserve"> </w:t>
      </w:r>
      <w:r w:rsidRPr="005D371E">
        <w:t xml:space="preserve">Заказчик поручает, а Подрядчик обязуется выполнить работы по ремонту помещений здания </w:t>
      </w:r>
      <w:r>
        <w:t xml:space="preserve">Уральского филиала </w:t>
      </w:r>
      <w:r w:rsidRPr="005D371E">
        <w:t>АО «ГСПИ»</w:t>
      </w:r>
      <w:r>
        <w:t>-«УПИИ «ВНИПИЭТ»</w:t>
      </w:r>
      <w:r w:rsidRPr="005D371E">
        <w:t>, находящегося по адресу:  г</w:t>
      </w:r>
      <w:proofErr w:type="gramStart"/>
      <w:r w:rsidRPr="005D371E">
        <w:t>.</w:t>
      </w:r>
      <w:r>
        <w:t>О</w:t>
      </w:r>
      <w:proofErr w:type="gramEnd"/>
      <w:r>
        <w:t xml:space="preserve">зерск Челябинской области, </w:t>
      </w:r>
      <w:r w:rsidRPr="005D371E">
        <w:t xml:space="preserve"> ул. </w:t>
      </w:r>
      <w:r>
        <w:t>Октябрь</w:t>
      </w:r>
      <w:r w:rsidRPr="005D371E">
        <w:t xml:space="preserve">ская, д. </w:t>
      </w:r>
      <w:r>
        <w:t>11</w:t>
      </w:r>
      <w:r w:rsidRPr="005D371E">
        <w:t>.</w:t>
      </w:r>
      <w:r w:rsidR="002E1B71">
        <w:t xml:space="preserve"> </w:t>
      </w:r>
      <w:r w:rsidR="00F8234D" w:rsidRPr="003E104E">
        <w:t xml:space="preserve"> в объемах и перечне работ, определенных </w:t>
      </w:r>
      <w:r w:rsidR="003E104E" w:rsidRPr="003E104E">
        <w:t xml:space="preserve">ведомостью </w:t>
      </w:r>
      <w:r w:rsidR="002E1B71">
        <w:t xml:space="preserve">объемов работ </w:t>
      </w:r>
      <w:r w:rsidR="003E104E" w:rsidRPr="003E104E">
        <w:t>и техническим заданием</w:t>
      </w:r>
      <w:r w:rsidR="003E104E">
        <w:t xml:space="preserve">, указанными в </w:t>
      </w:r>
      <w:r w:rsidR="00F8234D" w:rsidRPr="003E104E">
        <w:t xml:space="preserve">Приложении </w:t>
      </w:r>
      <w:r w:rsidR="00F8234D" w:rsidRPr="000B6175">
        <w:t>№ 1</w:t>
      </w:r>
      <w:r w:rsidR="003E104E" w:rsidRPr="000B6175">
        <w:t xml:space="preserve"> и 2</w:t>
      </w:r>
      <w:r w:rsidR="00F8234D" w:rsidRPr="000B6175">
        <w:t xml:space="preserve">, </w:t>
      </w:r>
      <w:r w:rsidR="00F8234D" w:rsidRPr="003E104E">
        <w:t>являющимся неотъемлемой частью настоящего Договора</w:t>
      </w:r>
      <w:bookmarkStart w:id="6" w:name="_GoBack"/>
      <w:bookmarkEnd w:id="6"/>
      <w:r w:rsidR="00F8234D" w:rsidRPr="003620C0">
        <w:t>.</w:t>
      </w:r>
    </w:p>
    <w:p w:rsidR="00F8234D" w:rsidRPr="002611E9" w:rsidRDefault="00F8234D" w:rsidP="00F8234D">
      <w:pPr>
        <w:ind w:firstLine="546"/>
        <w:jc w:val="both"/>
      </w:pPr>
      <w:r w:rsidRPr="002611E9">
        <w:t xml:space="preserve">1.2. Подрядчик принимает на себя обязательство выполнить работы, упомянутые в п. 1.1. настоящего Договора, собственными силами из своих материалов на собственном оборудовании и своими инструментами в соответствии с условиями настоящего Договора. </w:t>
      </w:r>
    </w:p>
    <w:p w:rsidR="00F8234D" w:rsidRPr="002611E9" w:rsidRDefault="00F8234D" w:rsidP="00F8234D">
      <w:pPr>
        <w:ind w:firstLine="546"/>
        <w:jc w:val="both"/>
      </w:pPr>
      <w:r w:rsidRPr="002611E9">
        <w:t xml:space="preserve">1.3. Все обусловленные настоящим Договором работы должны быть закончены в течение </w:t>
      </w:r>
      <w:r w:rsidR="005D13AC">
        <w:t>1</w:t>
      </w:r>
      <w:r w:rsidR="00C871AA">
        <w:t>60</w:t>
      </w:r>
      <w:r w:rsidRPr="002611E9">
        <w:rPr>
          <w:u w:val="single"/>
        </w:rPr>
        <w:t xml:space="preserve"> </w:t>
      </w:r>
      <w:r w:rsidR="00CD169B">
        <w:rPr>
          <w:u w:val="single"/>
        </w:rPr>
        <w:t>календарных</w:t>
      </w:r>
      <w:r w:rsidR="00295C74">
        <w:rPr>
          <w:u w:val="single"/>
        </w:rPr>
        <w:t xml:space="preserve"> </w:t>
      </w:r>
      <w:r w:rsidRPr="002611E9">
        <w:rPr>
          <w:u w:val="single"/>
        </w:rPr>
        <w:t>дней после подписания договора</w:t>
      </w:r>
      <w:r w:rsidRPr="002611E9">
        <w:t xml:space="preserve"> и сданы Заказчику по акту сдачи-приемки выполненных работ.</w:t>
      </w:r>
    </w:p>
    <w:p w:rsidR="0076399D" w:rsidRDefault="00615F7F" w:rsidP="0076399D">
      <w:pPr>
        <w:widowControl w:val="0"/>
        <w:shd w:val="clear" w:color="auto" w:fill="FFFFFF"/>
        <w:autoSpaceDE w:val="0"/>
        <w:autoSpaceDN w:val="0"/>
        <w:adjustRightInd w:val="0"/>
        <w:ind w:firstLine="546"/>
        <w:jc w:val="both"/>
      </w:pPr>
      <w:r>
        <w:t xml:space="preserve">1.4. </w:t>
      </w:r>
      <w:r w:rsidR="00F8234D" w:rsidRPr="00615F7F">
        <w:t xml:space="preserve">Договор составлен на весь период строительства до полного завершения работ по объекту. </w:t>
      </w:r>
    </w:p>
    <w:p w:rsidR="0076399D" w:rsidRPr="0076399D" w:rsidRDefault="00F8234D" w:rsidP="0076399D">
      <w:pPr>
        <w:widowControl w:val="0"/>
        <w:shd w:val="clear" w:color="auto" w:fill="FFFFFF"/>
        <w:autoSpaceDE w:val="0"/>
        <w:autoSpaceDN w:val="0"/>
        <w:adjustRightInd w:val="0"/>
        <w:ind w:firstLine="546"/>
        <w:jc w:val="both"/>
      </w:pPr>
      <w:r w:rsidRPr="009C1BA8">
        <w:t xml:space="preserve">1.5. </w:t>
      </w:r>
      <w:r w:rsidR="0076399D" w:rsidRPr="0082112A">
        <w:t>Цена работ по настоящему Договору определена на основании предложения победителя</w:t>
      </w:r>
      <w:r w:rsidR="0076399D" w:rsidRPr="005D371E">
        <w:rPr>
          <w:spacing w:val="-10"/>
        </w:rPr>
        <w:t xml:space="preserve"> </w:t>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r>
      <w:r w:rsidR="0076399D" w:rsidRPr="005D371E">
        <w:softHyphen/>
        <w:t xml:space="preserve">запроса </w:t>
      </w:r>
      <w:r w:rsidR="0076399D">
        <w:t>цен</w:t>
      </w:r>
      <w:r w:rsidR="0076399D" w:rsidRPr="005D371E">
        <w:t xml:space="preserve"> </w:t>
      </w:r>
      <w:r w:rsidR="0076399D">
        <w:t xml:space="preserve"> </w:t>
      </w:r>
      <w:r w:rsidR="0076399D" w:rsidRPr="005D371E">
        <w:rPr>
          <w:i/>
          <w:iCs/>
        </w:rPr>
        <w:t>(Протокол _________________________ № _______</w:t>
      </w:r>
      <w:r w:rsidR="0076399D" w:rsidRPr="005D371E">
        <w:t xml:space="preserve"> от «__» __________ 20</w:t>
      </w:r>
      <w:r w:rsidR="0076399D">
        <w:t>15</w:t>
      </w:r>
      <w:r w:rsidR="0076399D" w:rsidRPr="005D371E">
        <w:t xml:space="preserve"> г.) и </w:t>
      </w:r>
      <w:r w:rsidR="0076399D" w:rsidRPr="005D371E">
        <w:rPr>
          <w:spacing w:val="-10"/>
        </w:rPr>
        <w:t>Протокола согласования</w:t>
      </w:r>
      <w:r w:rsidR="000A6293">
        <w:rPr>
          <w:spacing w:val="-10"/>
        </w:rPr>
        <w:t xml:space="preserve"> договорной цены (приложение № 5</w:t>
      </w:r>
      <w:r w:rsidR="0076399D" w:rsidRPr="005D371E">
        <w:rPr>
          <w:spacing w:val="-10"/>
        </w:rPr>
        <w:t>), являющегося неотъемлемой частью Договора и составляет _________________(сумма прописью) рублей, в том числе НДС (18%) ___________ ___(сумма прописью) руб. ___ коп. Цена работ по настоящему Договору является приблизительной и подлежит уточнению в ходе исполнения настоящего договора, однако стоимость работ по договору не может быть скорректирована в большую сторону.</w:t>
      </w:r>
    </w:p>
    <w:p w:rsidR="00F8234D" w:rsidRDefault="00F8234D" w:rsidP="00F8234D">
      <w:pPr>
        <w:pStyle w:val="22"/>
        <w:widowControl w:val="0"/>
        <w:shd w:val="clear" w:color="auto" w:fill="FFFFFF"/>
        <w:tabs>
          <w:tab w:val="left" w:pos="-100"/>
          <w:tab w:val="left" w:pos="1134"/>
        </w:tabs>
        <w:autoSpaceDE w:val="0"/>
        <w:autoSpaceDN w:val="0"/>
        <w:adjustRightInd w:val="0"/>
        <w:ind w:right="-5" w:firstLine="0"/>
        <w:rPr>
          <w:sz w:val="26"/>
          <w:szCs w:val="26"/>
        </w:rPr>
      </w:pPr>
      <w:r>
        <w:rPr>
          <w:sz w:val="26"/>
          <w:szCs w:val="26"/>
        </w:rPr>
        <w:t xml:space="preserve">         </w:t>
      </w:r>
      <w:r w:rsidRPr="009542EA">
        <w:t xml:space="preserve">1.6. </w:t>
      </w:r>
      <w:r w:rsidRPr="009542EA">
        <w:rPr>
          <w:spacing w:val="-10"/>
        </w:rPr>
        <w:t>Цена Договора включает в себя стоимость всех затрат, издержек и иных расходов Подрядчика, необходимых для выполнения работ по Договору</w:t>
      </w:r>
      <w:r>
        <w:rPr>
          <w:spacing w:val="-10"/>
          <w:sz w:val="26"/>
          <w:szCs w:val="26"/>
        </w:rPr>
        <w:t>.</w:t>
      </w:r>
    </w:p>
    <w:p w:rsidR="00C871AA" w:rsidRDefault="00C871AA" w:rsidP="00F8234D">
      <w:pPr>
        <w:pStyle w:val="22"/>
        <w:widowControl w:val="0"/>
        <w:shd w:val="clear" w:color="auto" w:fill="FFFFFF"/>
        <w:tabs>
          <w:tab w:val="left" w:pos="-100"/>
          <w:tab w:val="left" w:pos="1134"/>
        </w:tabs>
        <w:autoSpaceDE w:val="0"/>
        <w:autoSpaceDN w:val="0"/>
        <w:adjustRightInd w:val="0"/>
        <w:ind w:right="-5" w:firstLine="0"/>
        <w:rPr>
          <w:sz w:val="26"/>
          <w:szCs w:val="26"/>
        </w:rPr>
      </w:pPr>
    </w:p>
    <w:p w:rsidR="00F8234D" w:rsidRPr="00CE5CA7" w:rsidRDefault="00F8234D" w:rsidP="00F8234D">
      <w:pPr>
        <w:pStyle w:val="a6"/>
        <w:widowControl w:val="0"/>
        <w:shd w:val="clear" w:color="auto" w:fill="FFFFFF"/>
        <w:tabs>
          <w:tab w:val="left" w:pos="907"/>
          <w:tab w:val="left" w:pos="1276"/>
        </w:tabs>
        <w:autoSpaceDE w:val="0"/>
        <w:autoSpaceDN w:val="0"/>
        <w:adjustRightInd w:val="0"/>
        <w:ind w:left="0"/>
        <w:jc w:val="center"/>
        <w:rPr>
          <w:rFonts w:ascii="Times New Roman" w:hAnsi="Times New Roman" w:cs="Times New Roman"/>
          <w:b/>
          <w:bCs/>
          <w:sz w:val="24"/>
          <w:szCs w:val="24"/>
        </w:rPr>
      </w:pPr>
      <w:r w:rsidRPr="00CE5CA7">
        <w:rPr>
          <w:rFonts w:ascii="Times New Roman" w:hAnsi="Times New Roman" w:cs="Times New Roman"/>
          <w:b/>
          <w:bCs/>
          <w:sz w:val="24"/>
          <w:szCs w:val="24"/>
        </w:rPr>
        <w:t>2. Сроки выполнения работ</w:t>
      </w:r>
    </w:p>
    <w:p w:rsidR="00F8234D" w:rsidRPr="00CE5CA7" w:rsidRDefault="00F8234D" w:rsidP="00F8234D">
      <w:pPr>
        <w:pStyle w:val="a6"/>
        <w:widowControl w:val="0"/>
        <w:numPr>
          <w:ilvl w:val="1"/>
          <w:numId w:val="9"/>
        </w:numPr>
        <w:shd w:val="clear" w:color="auto" w:fill="FFFFFF"/>
        <w:tabs>
          <w:tab w:val="num" w:pos="1152"/>
        </w:tabs>
        <w:autoSpaceDE w:val="0"/>
        <w:autoSpaceDN w:val="0"/>
        <w:adjustRightInd w:val="0"/>
        <w:spacing w:after="0" w:line="240" w:lineRule="auto"/>
        <w:ind w:left="0" w:firstLine="567"/>
        <w:jc w:val="both"/>
        <w:rPr>
          <w:rFonts w:ascii="Times New Roman" w:hAnsi="Times New Roman" w:cs="Times New Roman"/>
          <w:sz w:val="24"/>
          <w:szCs w:val="24"/>
        </w:rPr>
      </w:pPr>
      <w:r w:rsidRPr="00CE5CA7">
        <w:rPr>
          <w:rFonts w:ascii="Times New Roman" w:hAnsi="Times New Roman" w:cs="Times New Roman"/>
          <w:sz w:val="24"/>
          <w:szCs w:val="24"/>
        </w:rPr>
        <w:t>Сроки выполнения работ определены сторонами согласно Графику выполнения работ (Приложение № 3 к Договору):</w:t>
      </w:r>
    </w:p>
    <w:p w:rsidR="00F8234D" w:rsidRDefault="00F8234D" w:rsidP="00F8234D">
      <w:pPr>
        <w:pStyle w:val="a4"/>
        <w:spacing w:after="0"/>
        <w:ind w:firstLine="851"/>
      </w:pPr>
      <w:r>
        <w:t xml:space="preserve"> Начало работ – </w:t>
      </w:r>
      <w:r w:rsidR="006A639E">
        <w:t>после подписания договора Сторонами</w:t>
      </w:r>
      <w:r>
        <w:t xml:space="preserve">.   Окончание работ – </w:t>
      </w:r>
      <w:r w:rsidR="005D13AC">
        <w:t>1</w:t>
      </w:r>
      <w:r w:rsidR="00C871AA">
        <w:t>6</w:t>
      </w:r>
      <w:r w:rsidR="00775F1B">
        <w:t xml:space="preserve">0 </w:t>
      </w:r>
      <w:r w:rsidR="00CD169B">
        <w:t>календарных</w:t>
      </w:r>
      <w:r w:rsidR="00775F1B">
        <w:t xml:space="preserve"> дней с момента подписания договора Сторонами</w:t>
      </w:r>
      <w:r>
        <w:t>.</w:t>
      </w:r>
    </w:p>
    <w:p w:rsidR="00F8234D" w:rsidRDefault="00F8234D" w:rsidP="00F8234D">
      <w:pPr>
        <w:widowControl w:val="0"/>
        <w:numPr>
          <w:ilvl w:val="1"/>
          <w:numId w:val="9"/>
        </w:numPr>
        <w:shd w:val="clear" w:color="auto" w:fill="FFFFFF"/>
        <w:tabs>
          <w:tab w:val="num" w:pos="1152"/>
        </w:tabs>
        <w:autoSpaceDE w:val="0"/>
        <w:autoSpaceDN w:val="0"/>
        <w:adjustRightInd w:val="0"/>
        <w:ind w:left="0" w:firstLine="567"/>
        <w:jc w:val="both"/>
      </w:pPr>
      <w:r>
        <w:t xml:space="preserve">Никакие задержки и нарушения в выполнении работ не могут служить основанием для требования Подрядчика о продлении срока выполнения работ, за исключением случаев, оговоренных в </w:t>
      </w:r>
      <w:bookmarkStart w:id="7" w:name="_Toc403405728"/>
      <w:bookmarkStart w:id="8" w:name="_Toc403405939"/>
      <w:bookmarkStart w:id="9" w:name="_Toc403405979"/>
      <w:bookmarkStart w:id="10" w:name="_Toc403417601"/>
      <w:bookmarkStart w:id="11" w:name="_Toc403417627"/>
      <w:bookmarkStart w:id="12" w:name="_Toc403775386"/>
      <w:bookmarkStart w:id="13" w:name="_Toc403775495"/>
      <w:bookmarkStart w:id="14" w:name="_Toc452462625"/>
      <w:r w:rsidR="00615F7F">
        <w:t xml:space="preserve">пункте </w:t>
      </w:r>
      <w:r w:rsidR="00031A2D">
        <w:t>4.</w:t>
      </w:r>
      <w:r>
        <w:t>1.</w:t>
      </w:r>
      <w:r w:rsidR="00615F7F">
        <w:t>7.</w:t>
      </w:r>
      <w:r>
        <w:t xml:space="preserve"> Договора.</w:t>
      </w:r>
    </w:p>
    <w:bookmarkEnd w:id="7"/>
    <w:bookmarkEnd w:id="8"/>
    <w:bookmarkEnd w:id="9"/>
    <w:bookmarkEnd w:id="10"/>
    <w:bookmarkEnd w:id="11"/>
    <w:bookmarkEnd w:id="12"/>
    <w:bookmarkEnd w:id="13"/>
    <w:bookmarkEnd w:id="14"/>
    <w:p w:rsidR="00F8234D" w:rsidRDefault="00F8234D" w:rsidP="00F8234D">
      <w:pPr>
        <w:widowControl w:val="0"/>
        <w:numPr>
          <w:ilvl w:val="1"/>
          <w:numId w:val="9"/>
        </w:numPr>
        <w:shd w:val="clear" w:color="auto" w:fill="FFFFFF"/>
        <w:tabs>
          <w:tab w:val="num" w:pos="1152"/>
        </w:tabs>
        <w:autoSpaceDE w:val="0"/>
        <w:autoSpaceDN w:val="0"/>
        <w:adjustRightInd w:val="0"/>
        <w:ind w:left="0" w:firstLine="567"/>
        <w:jc w:val="both"/>
      </w:pPr>
      <w:r>
        <w:t xml:space="preserve">Гарантийный срок работ устанавливается продолжительностью 24 месяца. Гарантийный срок исчисляется со дня утверждения Заказчиком Акта сдачи-приемки выполненных работ. Гарантия качества результата выполнения работ, предусмотренных настоящим Договором, распространяется на все составляющие результата работы, выполненные в рамках Договора. Если в течение гарантийного срока обнаружатся дефекты, являющиеся результатом работ по настоящему Договору, Подрядчик обязан устранить такие дефекты за свой счет в течение 15 дней (либо в оговоренные с Заказчиком сроки) с момента получения соответствующего уведомления от Заказчика, а также, в случае необходимости, повторно выполнить отдельные виды работ. При этом гарантийный срок эксплуатации объекта </w:t>
      </w:r>
      <w:r>
        <w:lastRenderedPageBreak/>
        <w:t xml:space="preserve">продлевается на время устранения дефектов. </w:t>
      </w:r>
    </w:p>
    <w:p w:rsidR="00F8234D" w:rsidRDefault="00F8234D" w:rsidP="00F8234D">
      <w:pPr>
        <w:ind w:firstLine="708"/>
        <w:jc w:val="both"/>
      </w:pPr>
      <w:r>
        <w:t>2.4.</w:t>
      </w:r>
      <w:r>
        <w:tab/>
        <w:t xml:space="preserve">При </w:t>
      </w:r>
      <w:proofErr w:type="spellStart"/>
      <w:r>
        <w:t>неустранении</w:t>
      </w:r>
      <w:proofErr w:type="spellEnd"/>
      <w:r>
        <w:t xml:space="preserve"> Подрядчиком в установленные сроки дефектов (недостатков) работ, Заказчик вправе устранить дефекты (недостатки) работ своими силами. При этом Подрядчик обязан возместить Заказчику расходы последнего на устранение дефектов (недостатков) работ.</w:t>
      </w:r>
    </w:p>
    <w:p w:rsidR="00F8234D" w:rsidRDefault="00F8234D" w:rsidP="00F8234D">
      <w:pPr>
        <w:shd w:val="clear" w:color="auto" w:fill="FFFFFF"/>
      </w:pPr>
    </w:p>
    <w:p w:rsidR="00F8234D" w:rsidRDefault="00F8234D" w:rsidP="00F8234D">
      <w:pPr>
        <w:widowControl w:val="0"/>
        <w:numPr>
          <w:ilvl w:val="0"/>
          <w:numId w:val="5"/>
        </w:numPr>
        <w:shd w:val="clear" w:color="auto" w:fill="FFFFFF"/>
        <w:tabs>
          <w:tab w:val="left" w:pos="902"/>
          <w:tab w:val="left" w:pos="1276"/>
        </w:tabs>
        <w:autoSpaceDE w:val="0"/>
        <w:autoSpaceDN w:val="0"/>
        <w:adjustRightInd w:val="0"/>
        <w:jc w:val="center"/>
        <w:rPr>
          <w:b/>
          <w:bCs/>
        </w:rPr>
      </w:pPr>
      <w:r>
        <w:rPr>
          <w:b/>
          <w:bCs/>
        </w:rPr>
        <w:t>Обеспечение строительства материалами и оборудованием</w:t>
      </w:r>
    </w:p>
    <w:p w:rsidR="00F8234D" w:rsidRDefault="00F8234D" w:rsidP="00F8234D">
      <w:pPr>
        <w:widowControl w:val="0"/>
        <w:numPr>
          <w:ilvl w:val="1"/>
          <w:numId w:val="6"/>
        </w:numPr>
        <w:shd w:val="clear" w:color="auto" w:fill="FFFFFF"/>
        <w:tabs>
          <w:tab w:val="clear" w:pos="792"/>
          <w:tab w:val="left" w:pos="0"/>
        </w:tabs>
        <w:autoSpaceDE w:val="0"/>
        <w:autoSpaceDN w:val="0"/>
        <w:adjustRightInd w:val="0"/>
        <w:ind w:left="0" w:firstLine="900"/>
        <w:jc w:val="both"/>
      </w:pPr>
      <w:r>
        <w:t>Подрядчик принимает на себя обязательство обеспечить работы, выполняемые по настоящему Договору, строительными материалами, изделиями и конструкциями.</w:t>
      </w:r>
    </w:p>
    <w:p w:rsidR="00F8234D" w:rsidRDefault="00F8234D" w:rsidP="00F8234D">
      <w:pPr>
        <w:widowControl w:val="0"/>
        <w:numPr>
          <w:ilvl w:val="1"/>
          <w:numId w:val="6"/>
        </w:numPr>
        <w:shd w:val="clear" w:color="auto" w:fill="FFFFFF"/>
        <w:tabs>
          <w:tab w:val="clear" w:pos="792"/>
          <w:tab w:val="left" w:pos="0"/>
        </w:tabs>
        <w:autoSpaceDE w:val="0"/>
        <w:autoSpaceDN w:val="0"/>
        <w:adjustRightInd w:val="0"/>
        <w:ind w:left="0" w:firstLine="900"/>
        <w:jc w:val="both"/>
      </w:pPr>
      <w:r>
        <w:t>Все поставляемые и/или используемые для выполнения работ материалы и оборудование должны иметь соответствующие сертификаты, технические паспорта и другие документы, удостоверяющие их качество.</w:t>
      </w:r>
    </w:p>
    <w:p w:rsidR="00F8234D" w:rsidRDefault="00F8234D" w:rsidP="00F8234D">
      <w:pPr>
        <w:widowControl w:val="0"/>
        <w:numPr>
          <w:ilvl w:val="1"/>
          <w:numId w:val="6"/>
        </w:numPr>
        <w:shd w:val="clear" w:color="auto" w:fill="FFFFFF"/>
        <w:tabs>
          <w:tab w:val="clear" w:pos="792"/>
          <w:tab w:val="left" w:pos="0"/>
        </w:tabs>
        <w:autoSpaceDE w:val="0"/>
        <w:autoSpaceDN w:val="0"/>
        <w:adjustRightInd w:val="0"/>
        <w:ind w:left="0" w:firstLine="900"/>
        <w:jc w:val="both"/>
      </w:pPr>
      <w:r>
        <w:t>По письменному соглашению сторон возможна поставка отдельных материалов для выполнения строительно-монтажных работ Заказчиком. В этом случае стороны должны в письменной форме согласовать вид, количество и срок предоставления указанных материалов.</w:t>
      </w:r>
    </w:p>
    <w:p w:rsidR="00F8234D" w:rsidRDefault="00F8234D" w:rsidP="00F8234D">
      <w:pPr>
        <w:shd w:val="clear" w:color="auto" w:fill="FFFFFF"/>
        <w:tabs>
          <w:tab w:val="left" w:pos="0"/>
        </w:tabs>
      </w:pPr>
    </w:p>
    <w:p w:rsidR="00F8234D" w:rsidRDefault="00F8234D" w:rsidP="00F8234D">
      <w:pPr>
        <w:tabs>
          <w:tab w:val="left" w:pos="540"/>
        </w:tabs>
        <w:autoSpaceDE w:val="0"/>
        <w:autoSpaceDN w:val="0"/>
        <w:adjustRightInd w:val="0"/>
        <w:ind w:left="360"/>
        <w:jc w:val="center"/>
        <w:rPr>
          <w:b/>
          <w:bCs/>
          <w:spacing w:val="-11"/>
        </w:rPr>
      </w:pPr>
      <w:r>
        <w:rPr>
          <w:b/>
          <w:bCs/>
          <w:spacing w:val="-11"/>
        </w:rPr>
        <w:t>4. Обязательства сторон</w:t>
      </w:r>
    </w:p>
    <w:p w:rsidR="00F8234D" w:rsidRDefault="00F8234D" w:rsidP="00F8234D">
      <w:pPr>
        <w:widowControl w:val="0"/>
        <w:shd w:val="clear" w:color="auto" w:fill="FFFFFF"/>
        <w:tabs>
          <w:tab w:val="left" w:pos="142"/>
        </w:tabs>
        <w:autoSpaceDE w:val="0"/>
        <w:autoSpaceDN w:val="0"/>
        <w:adjustRightInd w:val="0"/>
        <w:spacing w:after="120"/>
        <w:jc w:val="both"/>
        <w:rPr>
          <w:b/>
          <w:bCs/>
          <w:spacing w:val="-10"/>
        </w:rPr>
      </w:pPr>
      <w:r>
        <w:rPr>
          <w:b/>
          <w:bCs/>
          <w:spacing w:val="-10"/>
        </w:rPr>
        <w:t xml:space="preserve">              4.1. Обязательства Заказчика</w:t>
      </w:r>
    </w:p>
    <w:p w:rsidR="00F8234D" w:rsidRDefault="00F8234D" w:rsidP="00F8234D">
      <w:pPr>
        <w:tabs>
          <w:tab w:val="left" w:pos="142"/>
          <w:tab w:val="left" w:pos="284"/>
        </w:tabs>
        <w:autoSpaceDE w:val="0"/>
        <w:autoSpaceDN w:val="0"/>
        <w:adjustRightInd w:val="0"/>
        <w:ind w:firstLine="709"/>
      </w:pPr>
      <w:r>
        <w:rPr>
          <w:spacing w:val="-8"/>
        </w:rPr>
        <w:t>Для выполнения Подрядчиком  работ по Договору Заказчик обязуется</w:t>
      </w:r>
      <w:r>
        <w:rPr>
          <w:color w:val="000000"/>
        </w:rPr>
        <w:t>:</w:t>
      </w:r>
    </w:p>
    <w:p w:rsidR="00F8234D" w:rsidRDefault="00F8234D" w:rsidP="00F8234D">
      <w:pPr>
        <w:pStyle w:val="27"/>
        <w:keepNext w:val="0"/>
        <w:tabs>
          <w:tab w:val="left" w:pos="142"/>
          <w:tab w:val="left" w:pos="284"/>
          <w:tab w:val="left" w:pos="720"/>
        </w:tabs>
        <w:autoSpaceDE w:val="0"/>
        <w:autoSpaceDN w:val="0"/>
        <w:adjustRightInd w:val="0"/>
        <w:ind w:firstLine="709"/>
        <w:rPr>
          <w:color w:val="000000"/>
          <w:sz w:val="24"/>
          <w:szCs w:val="24"/>
        </w:rPr>
      </w:pPr>
      <w:r>
        <w:rPr>
          <w:sz w:val="24"/>
          <w:szCs w:val="24"/>
        </w:rPr>
        <w:t>4.1.1.</w:t>
      </w:r>
      <w:r>
        <w:rPr>
          <w:sz w:val="24"/>
          <w:szCs w:val="24"/>
        </w:rPr>
        <w:tab/>
        <w:t>Обеспечить возможность прохода работников Подрядчика, выполняющих работы, к месту выполнения соответствующих работ с 0</w:t>
      </w:r>
      <w:r w:rsidR="00030114">
        <w:rPr>
          <w:sz w:val="24"/>
          <w:szCs w:val="24"/>
        </w:rPr>
        <w:t>7</w:t>
      </w:r>
      <w:r>
        <w:rPr>
          <w:sz w:val="24"/>
          <w:szCs w:val="24"/>
        </w:rPr>
        <w:t xml:space="preserve">:00 до </w:t>
      </w:r>
      <w:r w:rsidR="00030114">
        <w:rPr>
          <w:sz w:val="24"/>
          <w:szCs w:val="24"/>
        </w:rPr>
        <w:t>20</w:t>
      </w:r>
      <w:r>
        <w:rPr>
          <w:sz w:val="24"/>
          <w:szCs w:val="24"/>
        </w:rPr>
        <w:t>:00 часов.</w:t>
      </w:r>
    </w:p>
    <w:p w:rsidR="00F8234D" w:rsidRDefault="00F8234D" w:rsidP="00F8234D">
      <w:pPr>
        <w:tabs>
          <w:tab w:val="left" w:pos="142"/>
          <w:tab w:val="left" w:pos="284"/>
          <w:tab w:val="left" w:pos="720"/>
        </w:tabs>
        <w:autoSpaceDE w:val="0"/>
        <w:autoSpaceDN w:val="0"/>
        <w:adjustRightInd w:val="0"/>
        <w:ind w:firstLine="709"/>
        <w:jc w:val="both"/>
      </w:pPr>
      <w:r>
        <w:rPr>
          <w:color w:val="000000"/>
        </w:rPr>
        <w:t>4.1.2.  Осуществлять технический надзор за выполнением работ.</w:t>
      </w:r>
    </w:p>
    <w:p w:rsidR="00F8234D" w:rsidRDefault="00F8234D" w:rsidP="00F8234D">
      <w:pPr>
        <w:tabs>
          <w:tab w:val="left" w:pos="142"/>
          <w:tab w:val="left" w:pos="284"/>
          <w:tab w:val="left" w:pos="720"/>
        </w:tabs>
        <w:autoSpaceDE w:val="0"/>
        <w:autoSpaceDN w:val="0"/>
        <w:adjustRightInd w:val="0"/>
        <w:ind w:firstLine="709"/>
        <w:jc w:val="both"/>
      </w:pPr>
      <w:r>
        <w:t>4.1.3.</w:t>
      </w:r>
      <w:r>
        <w:tab/>
        <w:t>Выполнить в полном объеме все свои обязательства, предусмотренные в других статьях Договора.</w:t>
      </w:r>
    </w:p>
    <w:p w:rsidR="00F8234D" w:rsidRDefault="00F8234D" w:rsidP="00F8234D">
      <w:pPr>
        <w:numPr>
          <w:ilvl w:val="2"/>
          <w:numId w:val="10"/>
        </w:numPr>
        <w:tabs>
          <w:tab w:val="left" w:pos="142"/>
          <w:tab w:val="left" w:pos="284"/>
        </w:tabs>
        <w:ind w:left="0" w:firstLine="709"/>
        <w:jc w:val="both"/>
      </w:pPr>
      <w:r>
        <w:t>Совместно с Подрядчиком оформлять акты-допуски на право выполнения работ на территории Заказчика.</w:t>
      </w:r>
    </w:p>
    <w:p w:rsidR="00F8234D" w:rsidRDefault="00F8234D" w:rsidP="00F8234D">
      <w:pPr>
        <w:numPr>
          <w:ilvl w:val="2"/>
          <w:numId w:val="10"/>
        </w:numPr>
        <w:tabs>
          <w:tab w:val="left" w:pos="142"/>
          <w:tab w:val="left" w:pos="284"/>
          <w:tab w:val="num" w:pos="4042"/>
        </w:tabs>
        <w:ind w:left="0" w:firstLine="709"/>
        <w:jc w:val="both"/>
      </w:pPr>
      <w:r>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F8234D" w:rsidRDefault="00F8234D" w:rsidP="00F8234D">
      <w:pPr>
        <w:numPr>
          <w:ilvl w:val="2"/>
          <w:numId w:val="10"/>
        </w:numPr>
        <w:tabs>
          <w:tab w:val="left" w:pos="142"/>
          <w:tab w:val="left" w:pos="284"/>
        </w:tabs>
        <w:ind w:left="0" w:firstLine="709"/>
        <w:jc w:val="both"/>
      </w:pPr>
      <w:r>
        <w:t>Назначить своего представителя, уполномоченного по взаимодействию с Подрядчиком в связи с выполняемыми работами.</w:t>
      </w:r>
    </w:p>
    <w:p w:rsidR="00B72B35" w:rsidRDefault="00D8747A" w:rsidP="00F8234D">
      <w:pPr>
        <w:numPr>
          <w:ilvl w:val="2"/>
          <w:numId w:val="10"/>
        </w:numPr>
        <w:tabs>
          <w:tab w:val="left" w:pos="142"/>
          <w:tab w:val="left" w:pos="284"/>
        </w:tabs>
        <w:ind w:left="0" w:firstLine="709"/>
        <w:jc w:val="both"/>
      </w:pPr>
      <w:r>
        <w:t xml:space="preserve">Заказчик обязан освободить и предоставить помещение для ремонта в пятидневный срок с момента обращения Подрядчика. </w:t>
      </w:r>
      <w:r w:rsidR="00B72B35">
        <w:t>В случае задержек в предоставлении помещений для ремонта по производственным причинам Заказчика, срок исполнения договора прод</w:t>
      </w:r>
      <w:r w:rsidR="005D13AC">
        <w:t>л</w:t>
      </w:r>
      <w:r w:rsidR="00B72B35">
        <w:t>яется на срок задержки.</w:t>
      </w:r>
    </w:p>
    <w:p w:rsidR="00F8234D" w:rsidRPr="00CE5CA7" w:rsidRDefault="00F8234D" w:rsidP="00F8234D">
      <w:pPr>
        <w:pStyle w:val="3"/>
        <w:numPr>
          <w:ilvl w:val="1"/>
          <w:numId w:val="10"/>
        </w:numPr>
        <w:tabs>
          <w:tab w:val="left" w:pos="142"/>
        </w:tabs>
        <w:spacing w:before="0" w:after="0"/>
        <w:ind w:left="0" w:firstLine="709"/>
        <w:jc w:val="both"/>
        <w:rPr>
          <w:rFonts w:ascii="Times New Roman" w:hAnsi="Times New Roman" w:cs="Times New Roman"/>
          <w:sz w:val="24"/>
          <w:szCs w:val="24"/>
        </w:rPr>
      </w:pPr>
      <w:r w:rsidRPr="00CE5CA7">
        <w:rPr>
          <w:rFonts w:ascii="Times New Roman" w:hAnsi="Times New Roman" w:cs="Times New Roman"/>
          <w:sz w:val="24"/>
          <w:szCs w:val="24"/>
        </w:rPr>
        <w:t>Обязательства Подрядчика</w:t>
      </w:r>
    </w:p>
    <w:p w:rsidR="00F8234D" w:rsidRDefault="00F8234D" w:rsidP="00F8234D">
      <w:pPr>
        <w:pStyle w:val="27"/>
        <w:keepNext w:val="0"/>
        <w:tabs>
          <w:tab w:val="left" w:pos="142"/>
          <w:tab w:val="left" w:pos="720"/>
        </w:tabs>
        <w:autoSpaceDE w:val="0"/>
        <w:autoSpaceDN w:val="0"/>
        <w:adjustRightInd w:val="0"/>
        <w:ind w:firstLine="709"/>
        <w:rPr>
          <w:sz w:val="24"/>
          <w:szCs w:val="24"/>
        </w:rPr>
      </w:pPr>
      <w:r>
        <w:rPr>
          <w:sz w:val="24"/>
          <w:szCs w:val="24"/>
        </w:rPr>
        <w:t>4.2.1.</w:t>
      </w:r>
      <w:r>
        <w:rPr>
          <w:sz w:val="24"/>
          <w:szCs w:val="24"/>
        </w:rPr>
        <w:tab/>
        <w:t xml:space="preserve">Подрядчик обязуется выполнить все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 </w:t>
      </w:r>
    </w:p>
    <w:p w:rsidR="00F8234D" w:rsidRDefault="00F8234D" w:rsidP="00F8234D">
      <w:pPr>
        <w:pStyle w:val="27"/>
        <w:keepNext w:val="0"/>
        <w:tabs>
          <w:tab w:val="left" w:pos="142"/>
          <w:tab w:val="left" w:pos="720"/>
        </w:tabs>
        <w:autoSpaceDE w:val="0"/>
        <w:autoSpaceDN w:val="0"/>
        <w:adjustRightInd w:val="0"/>
        <w:ind w:firstLine="709"/>
        <w:rPr>
          <w:sz w:val="24"/>
          <w:szCs w:val="24"/>
        </w:rPr>
      </w:pPr>
      <w:r>
        <w:rPr>
          <w:sz w:val="24"/>
          <w:szCs w:val="24"/>
        </w:rPr>
        <w:t>4.2.2. Подрядчик обязан осуществить все подготовительные работы на Объекте.</w:t>
      </w:r>
    </w:p>
    <w:p w:rsidR="00F8234D" w:rsidRDefault="00F8234D" w:rsidP="00F8234D">
      <w:pPr>
        <w:pStyle w:val="27"/>
        <w:keepNext w:val="0"/>
        <w:tabs>
          <w:tab w:val="left" w:pos="142"/>
          <w:tab w:val="left" w:pos="720"/>
        </w:tabs>
        <w:autoSpaceDE w:val="0"/>
        <w:autoSpaceDN w:val="0"/>
        <w:adjustRightInd w:val="0"/>
        <w:ind w:firstLine="709"/>
        <w:rPr>
          <w:sz w:val="24"/>
          <w:szCs w:val="24"/>
        </w:rPr>
      </w:pPr>
      <w:r>
        <w:rPr>
          <w:sz w:val="24"/>
          <w:szCs w:val="24"/>
        </w:rPr>
        <w:t>4.2.3.</w:t>
      </w:r>
      <w:r>
        <w:rPr>
          <w:sz w:val="24"/>
          <w:szCs w:val="24"/>
        </w:rPr>
        <w:tab/>
        <w:t>Подрядчик не должен использовать при производстве работ опасные для людей и окружающей среды материалы. В случае возникновения аварийных ситуаций либо несчастных случаев, вследствие применения Подрядчиком опа</w:t>
      </w:r>
      <w:r>
        <w:rPr>
          <w:sz w:val="26"/>
          <w:szCs w:val="26"/>
        </w:rPr>
        <w:t xml:space="preserve">сных </w:t>
      </w:r>
      <w:r>
        <w:rPr>
          <w:sz w:val="24"/>
          <w:szCs w:val="24"/>
        </w:rPr>
        <w:t xml:space="preserve">материалов, ответственность возлагается на </w:t>
      </w:r>
      <w:proofErr w:type="gramStart"/>
      <w:r>
        <w:rPr>
          <w:sz w:val="24"/>
          <w:szCs w:val="24"/>
        </w:rPr>
        <w:t>Подрядчика</w:t>
      </w:r>
      <w:proofErr w:type="gramEnd"/>
      <w:r>
        <w:rPr>
          <w:sz w:val="24"/>
          <w:szCs w:val="24"/>
        </w:rPr>
        <w:t xml:space="preserve"> и возникший ущерб возмещается им из собственных средств.</w:t>
      </w:r>
    </w:p>
    <w:p w:rsidR="00F8234D" w:rsidRDefault="00F8234D" w:rsidP="00F8234D">
      <w:pPr>
        <w:tabs>
          <w:tab w:val="left" w:pos="142"/>
          <w:tab w:val="left" w:pos="720"/>
        </w:tabs>
        <w:autoSpaceDE w:val="0"/>
        <w:autoSpaceDN w:val="0"/>
        <w:adjustRightInd w:val="0"/>
        <w:ind w:firstLine="709"/>
        <w:jc w:val="both"/>
      </w:pPr>
      <w:r>
        <w:t>4.2.4.</w:t>
      </w:r>
      <w:r>
        <w:tab/>
      </w:r>
      <w:proofErr w:type="gramStart"/>
      <w:r>
        <w:t>Подрядчик обязан обеспечить выполнение работ на территории Заказчика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а также нести ответственность за несоблюдение, указанных норм с оплатой всех наложенных штрафов, в том числе с возмещением возникших убытков и ущерба.</w:t>
      </w:r>
      <w:proofErr w:type="gramEnd"/>
      <w: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F8234D" w:rsidRDefault="00F8234D" w:rsidP="00F8234D">
      <w:pPr>
        <w:tabs>
          <w:tab w:val="left" w:pos="142"/>
          <w:tab w:val="left" w:pos="720"/>
        </w:tabs>
        <w:autoSpaceDE w:val="0"/>
        <w:autoSpaceDN w:val="0"/>
        <w:adjustRightInd w:val="0"/>
        <w:ind w:firstLine="709"/>
        <w:jc w:val="both"/>
      </w:pPr>
      <w:r>
        <w:lastRenderedPageBreak/>
        <w:t>4.2.5.</w:t>
      </w:r>
      <w:r>
        <w:tab/>
        <w:t>Подрядчик обязан обеспечить соблюдение трудовой и производственной дисциплины своими работниками при нахождении на территории Заказчика. Подрядчик согласовывает с Заказчиком порядок ведения работ и обеспечивает его соблюдение.</w:t>
      </w:r>
    </w:p>
    <w:p w:rsidR="00F8234D" w:rsidRDefault="00F8234D" w:rsidP="00F8234D">
      <w:pPr>
        <w:tabs>
          <w:tab w:val="left" w:pos="142"/>
          <w:tab w:val="left" w:pos="720"/>
        </w:tabs>
        <w:autoSpaceDE w:val="0"/>
        <w:autoSpaceDN w:val="0"/>
        <w:adjustRightInd w:val="0"/>
        <w:ind w:firstLine="709"/>
        <w:jc w:val="both"/>
      </w:pPr>
      <w:r>
        <w:t>4.2.6.</w:t>
      </w:r>
      <w:r>
        <w:tab/>
      </w:r>
      <w:proofErr w:type="gramStart"/>
      <w:r>
        <w:t>До подписания сторонами Акта о приемке выполненных работ (КС-2), Справки о стоимости выполненных работ и затрат (КС-3) 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санитарных норм, законодательства в области охраны окружающей среды, иным требованиям действующего законодательства.</w:t>
      </w:r>
      <w:proofErr w:type="gramEnd"/>
    </w:p>
    <w:p w:rsidR="00F8234D" w:rsidRDefault="00F8234D" w:rsidP="00F8234D">
      <w:pPr>
        <w:pStyle w:val="27"/>
        <w:keepNext w:val="0"/>
        <w:tabs>
          <w:tab w:val="left" w:pos="142"/>
          <w:tab w:val="left" w:pos="720"/>
        </w:tabs>
        <w:autoSpaceDE w:val="0"/>
        <w:autoSpaceDN w:val="0"/>
        <w:adjustRightInd w:val="0"/>
        <w:ind w:firstLine="709"/>
        <w:rPr>
          <w:sz w:val="24"/>
          <w:szCs w:val="24"/>
        </w:rPr>
      </w:pPr>
      <w:r>
        <w:rPr>
          <w:sz w:val="24"/>
          <w:szCs w:val="24"/>
        </w:rPr>
        <w:t>4.2.7.</w:t>
      </w:r>
      <w:r>
        <w:rPr>
          <w:sz w:val="24"/>
          <w:szCs w:val="24"/>
        </w:rPr>
        <w:tab/>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F8234D" w:rsidRDefault="00F8234D" w:rsidP="00F8234D">
      <w:pPr>
        <w:tabs>
          <w:tab w:val="left" w:pos="142"/>
        </w:tabs>
        <w:ind w:firstLine="709"/>
        <w:jc w:val="both"/>
      </w:pPr>
      <w:r>
        <w:t>4.2.8.</w:t>
      </w:r>
      <w:r>
        <w:tab/>
        <w:t>Подрядчик обязан выполнять требования Заказчика об устранении нарушений, выявленных в результате проводимых им контрольных мероприятий.</w:t>
      </w:r>
    </w:p>
    <w:p w:rsidR="00F8234D" w:rsidRDefault="00F8234D" w:rsidP="00F8234D">
      <w:pPr>
        <w:numPr>
          <w:ilvl w:val="2"/>
          <w:numId w:val="4"/>
        </w:numPr>
        <w:tabs>
          <w:tab w:val="left" w:pos="142"/>
        </w:tabs>
        <w:ind w:left="0" w:firstLine="709"/>
        <w:jc w:val="both"/>
      </w:pPr>
      <w:r>
        <w:t>Подрядчик обязан не допускать к выполнению работ на территории Заказчика работников, не прошедших у него вводный инструктаж по охране труда и пожарной безопасности.</w:t>
      </w:r>
    </w:p>
    <w:p w:rsidR="00F8234D" w:rsidRDefault="00F8234D" w:rsidP="00F8234D">
      <w:pPr>
        <w:tabs>
          <w:tab w:val="left" w:pos="142"/>
        </w:tabs>
        <w:ind w:firstLine="709"/>
        <w:jc w:val="both"/>
      </w:pPr>
      <w:r>
        <w:t>4.2.10. Подрядчик обязан 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F8234D" w:rsidRDefault="00F8234D" w:rsidP="00F8234D">
      <w:pPr>
        <w:numPr>
          <w:ilvl w:val="2"/>
          <w:numId w:val="11"/>
        </w:numPr>
        <w:tabs>
          <w:tab w:val="clear" w:pos="720"/>
          <w:tab w:val="num" w:pos="0"/>
          <w:tab w:val="left" w:pos="142"/>
        </w:tabs>
        <w:ind w:left="0" w:firstLine="660"/>
        <w:jc w:val="both"/>
      </w:pPr>
      <w:r>
        <w:t>Подрядчик обязан назначить своего представителя, уполномоченного по взаимодействию с Заказчиком в связи с выполняемыми работами.</w:t>
      </w:r>
    </w:p>
    <w:p w:rsidR="00F8234D" w:rsidRDefault="00F8234D" w:rsidP="00F8234D">
      <w:pPr>
        <w:widowControl w:val="0"/>
        <w:shd w:val="clear" w:color="auto" w:fill="FFFFFF"/>
        <w:tabs>
          <w:tab w:val="left" w:pos="0"/>
          <w:tab w:val="left" w:pos="907"/>
        </w:tabs>
        <w:autoSpaceDE w:val="0"/>
        <w:autoSpaceDN w:val="0"/>
        <w:adjustRightInd w:val="0"/>
        <w:ind w:firstLine="660"/>
        <w:jc w:val="both"/>
      </w:pPr>
      <w:r>
        <w:t xml:space="preserve">4.2.12. Известить Заказчика за пять дней до начала приемки о готовности ответственных конструкций и скрытых работ. </w:t>
      </w:r>
    </w:p>
    <w:p w:rsidR="00F8234D" w:rsidRDefault="00F8234D" w:rsidP="00F8234D">
      <w:pPr>
        <w:shd w:val="clear" w:color="auto" w:fill="FFFFFF"/>
        <w:tabs>
          <w:tab w:val="left" w:pos="1195"/>
        </w:tabs>
        <w:ind w:left="5" w:firstLine="730"/>
        <w:jc w:val="both"/>
        <w:rPr>
          <w:color w:val="000000"/>
          <w:kern w:val="36"/>
        </w:rPr>
      </w:pPr>
      <w:r>
        <w:rPr>
          <w:color w:val="000000"/>
          <w:kern w:val="36"/>
        </w:rPr>
        <w:t>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Если закрытие работ выполнено без приемки Заказчика,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r>
        <w:rPr>
          <w:color w:val="000000"/>
        </w:rPr>
        <w:t xml:space="preserve"> </w:t>
      </w:r>
      <w:r>
        <w:rPr>
          <w:color w:val="000000"/>
          <w:kern w:val="36"/>
        </w:rPr>
        <w:t>В случае неявки представителя Заказчика в согласованный обеими сторонами срок Подрядчик составляет односторонний акт. Вскрытие работ по требованию Заказчика в этом случае производится за счет последнего.</w:t>
      </w:r>
    </w:p>
    <w:p w:rsidR="00F8234D" w:rsidRDefault="00F8234D" w:rsidP="00F8234D">
      <w:pPr>
        <w:shd w:val="clear" w:color="auto" w:fill="FFFFFF"/>
        <w:tabs>
          <w:tab w:val="left" w:pos="1195"/>
        </w:tabs>
        <w:ind w:left="5" w:firstLine="730"/>
        <w:jc w:val="both"/>
        <w:rPr>
          <w:color w:val="000000"/>
        </w:rPr>
      </w:pPr>
    </w:p>
    <w:p w:rsidR="00F8234D" w:rsidRPr="00CE5CA7" w:rsidRDefault="00F8234D" w:rsidP="00F8234D">
      <w:pPr>
        <w:pStyle w:val="a6"/>
        <w:numPr>
          <w:ilvl w:val="0"/>
          <w:numId w:val="11"/>
        </w:numPr>
        <w:spacing w:after="0" w:line="240" w:lineRule="auto"/>
        <w:ind w:left="0" w:firstLine="0"/>
        <w:jc w:val="center"/>
        <w:rPr>
          <w:rFonts w:ascii="Times New Roman" w:hAnsi="Times New Roman" w:cs="Times New Roman"/>
          <w:b/>
          <w:bCs/>
        </w:rPr>
      </w:pPr>
      <w:r w:rsidRPr="00CE5CA7">
        <w:rPr>
          <w:rFonts w:ascii="Times New Roman" w:hAnsi="Times New Roman" w:cs="Times New Roman"/>
          <w:b/>
          <w:bCs/>
        </w:rPr>
        <w:t>Порядок приемки и оплаты выполненных работ.</w:t>
      </w:r>
    </w:p>
    <w:p w:rsidR="00F8234D" w:rsidRDefault="00F8234D" w:rsidP="00F8234D">
      <w:pPr>
        <w:pStyle w:val="27"/>
        <w:keepNext w:val="0"/>
        <w:numPr>
          <w:ilvl w:val="1"/>
          <w:numId w:val="0"/>
        </w:numPr>
        <w:autoSpaceDE w:val="0"/>
        <w:autoSpaceDN w:val="0"/>
        <w:adjustRightInd w:val="0"/>
        <w:ind w:firstLine="709"/>
        <w:rPr>
          <w:sz w:val="24"/>
          <w:szCs w:val="24"/>
        </w:rPr>
      </w:pPr>
      <w:r>
        <w:rPr>
          <w:sz w:val="24"/>
          <w:szCs w:val="24"/>
        </w:rPr>
        <w:t>5.1. О готовности к приемке выполненных работ Подрядчик обязан известить Заказчика за три рабочих дня до начала приемки.</w:t>
      </w:r>
    </w:p>
    <w:p w:rsidR="00F8234D" w:rsidRDefault="00F8234D" w:rsidP="00F8234D">
      <w:pPr>
        <w:pStyle w:val="a4"/>
        <w:numPr>
          <w:ilvl w:val="1"/>
          <w:numId w:val="0"/>
        </w:numPr>
        <w:spacing w:after="0"/>
        <w:ind w:firstLine="709"/>
        <w:jc w:val="both"/>
      </w:pPr>
      <w:r>
        <w:t xml:space="preserve">5.2. В течение трех рабочих дней со дня завершения выполнения работ Подрядчик обязан  передать Заказчику оформленный со своей стороны Акт о приемке выполненных работ (КС-2), Справку стоимости выполненных работ и затрат (КС-3). Заказчик не позднее 7 рабочих дней </w:t>
      </w:r>
      <w:proofErr w:type="gramStart"/>
      <w:r>
        <w:t>с даты поступления</w:t>
      </w:r>
      <w:proofErr w:type="gramEnd"/>
      <w:r>
        <w:t xml:space="preserve"> к нему указанных документов подписывает их или направляет Подрядчику мотивированный отказ от приемки работ с указанием претензий и сроков устранения дефектов и недоделок.</w:t>
      </w:r>
    </w:p>
    <w:p w:rsidR="00F8234D" w:rsidRDefault="00F8234D" w:rsidP="00F8234D">
      <w:pPr>
        <w:pStyle w:val="a4"/>
        <w:numPr>
          <w:ilvl w:val="1"/>
          <w:numId w:val="0"/>
        </w:numPr>
        <w:spacing w:after="0"/>
        <w:ind w:firstLine="709"/>
        <w:jc w:val="both"/>
      </w:pPr>
      <w:r>
        <w:t xml:space="preserve">5.3. </w:t>
      </w:r>
      <w:proofErr w:type="gramStart"/>
      <w:r>
        <w:t>При сдаче работы Заказчику Подрядчик обязан в письменной форме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roofErr w:type="gramEnd"/>
    </w:p>
    <w:p w:rsidR="00F8234D" w:rsidRDefault="00F8234D" w:rsidP="00F8234D">
      <w:pPr>
        <w:pStyle w:val="a4"/>
        <w:numPr>
          <w:ilvl w:val="1"/>
          <w:numId w:val="0"/>
        </w:numPr>
        <w:autoSpaceDE w:val="0"/>
        <w:autoSpaceDN w:val="0"/>
        <w:adjustRightInd w:val="0"/>
        <w:spacing w:after="0"/>
        <w:ind w:firstLine="709"/>
        <w:jc w:val="both"/>
      </w:pPr>
      <w:r>
        <w:t xml:space="preserve">5.4. В случае если Заказчик не удовлетворен ходом и качеством работ, применяемых материалов, Сторонами составляется двусторонний акт с перечнем выявленных недостатков, необходимых доработок и сроком их устранения без увеличения цены работ. В случае отказа Подрядчика подписать двусторонний акт или уклонения от его подписания, Заказчиком составляется односторонний акт. При этом Заказчик вправе для устранения недостатков выполненных работ, исправления некачественно выполненных работ привлечь другую организацию с последующей оплатой понесенных расходов за счет Подрядчика. </w:t>
      </w:r>
    </w:p>
    <w:p w:rsidR="00F8234D" w:rsidRDefault="00F8234D" w:rsidP="00F8234D">
      <w:pPr>
        <w:pStyle w:val="a4"/>
        <w:numPr>
          <w:ilvl w:val="1"/>
          <w:numId w:val="0"/>
        </w:numPr>
        <w:autoSpaceDE w:val="0"/>
        <w:autoSpaceDN w:val="0"/>
        <w:adjustRightInd w:val="0"/>
        <w:spacing w:after="0"/>
        <w:ind w:firstLine="709"/>
        <w:jc w:val="both"/>
      </w:pPr>
      <w:r>
        <w:t>5.5. После устранения Подрядчиком всех нарушений, Стороны в трех рабочих дней подписывают Акт о приемке выполненных работ (КС-2), Справку стоимости выполненных работ и затрат (КС-3).</w:t>
      </w:r>
    </w:p>
    <w:p w:rsidR="00F8234D" w:rsidRDefault="00F8234D" w:rsidP="00F8234D">
      <w:pPr>
        <w:pStyle w:val="a4"/>
        <w:numPr>
          <w:ilvl w:val="1"/>
          <w:numId w:val="0"/>
        </w:numPr>
        <w:autoSpaceDE w:val="0"/>
        <w:autoSpaceDN w:val="0"/>
        <w:adjustRightInd w:val="0"/>
        <w:spacing w:after="0"/>
        <w:ind w:firstLine="709"/>
        <w:jc w:val="both"/>
      </w:pPr>
      <w:r>
        <w:lastRenderedPageBreak/>
        <w:t xml:space="preserve">5.6. 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F8234D" w:rsidRDefault="00F8234D" w:rsidP="00F8234D">
      <w:pPr>
        <w:pStyle w:val="a4"/>
        <w:numPr>
          <w:ilvl w:val="1"/>
          <w:numId w:val="0"/>
        </w:numPr>
        <w:autoSpaceDE w:val="0"/>
        <w:autoSpaceDN w:val="0"/>
        <w:adjustRightInd w:val="0"/>
        <w:spacing w:after="0"/>
        <w:ind w:firstLine="709"/>
        <w:jc w:val="both"/>
      </w:pPr>
      <w:r>
        <w:t xml:space="preserve">5.7.  Подрядчик обязан за свой счет осуществлять уборку и надлежащее содержание места выполнения работ, вывоз мусора в места, указанные Заказчиком. </w:t>
      </w:r>
    </w:p>
    <w:p w:rsidR="00F8234D" w:rsidRDefault="00F8234D" w:rsidP="00F8234D">
      <w:pPr>
        <w:pStyle w:val="a4"/>
        <w:numPr>
          <w:ilvl w:val="1"/>
          <w:numId w:val="0"/>
        </w:numPr>
        <w:autoSpaceDE w:val="0"/>
        <w:autoSpaceDN w:val="0"/>
        <w:adjustRightInd w:val="0"/>
        <w:spacing w:after="0"/>
        <w:ind w:firstLine="709"/>
        <w:jc w:val="both"/>
      </w:pPr>
      <w:r>
        <w:t xml:space="preserve"> 5.8. До передачи результата работ Подрядчик несет ответственность за риск случайного его уничтожения и повреждения. Датой передачи результата работ Заказчику считается дата подписания Актов о приемке выполненных работ (КС-2) и Справок о стоимости выполненных работ и затрат (КС-3).</w:t>
      </w:r>
    </w:p>
    <w:p w:rsidR="00F8234D" w:rsidRDefault="00F8234D" w:rsidP="00F8234D">
      <w:pPr>
        <w:widowControl w:val="0"/>
        <w:numPr>
          <w:ilvl w:val="1"/>
          <w:numId w:val="0"/>
        </w:numPr>
        <w:tabs>
          <w:tab w:val="left" w:pos="900"/>
        </w:tabs>
        <w:ind w:firstLine="709"/>
        <w:jc w:val="both"/>
      </w:pPr>
      <w:r>
        <w:t>5.9. Передача документации, оформленной в установленном настоящим договором порядке, осуществляется сопроводительными документами Подрядчика.</w:t>
      </w:r>
    </w:p>
    <w:p w:rsidR="00F8234D" w:rsidRDefault="00F8234D" w:rsidP="00F8234D">
      <w:pPr>
        <w:widowControl w:val="0"/>
        <w:numPr>
          <w:ilvl w:val="1"/>
          <w:numId w:val="0"/>
        </w:numPr>
        <w:shd w:val="clear" w:color="auto" w:fill="FFFFFF"/>
        <w:tabs>
          <w:tab w:val="left" w:pos="900"/>
        </w:tabs>
        <w:autoSpaceDE w:val="0"/>
        <w:autoSpaceDN w:val="0"/>
        <w:adjustRightInd w:val="0"/>
        <w:ind w:right="-5" w:firstLine="709"/>
        <w:jc w:val="both"/>
        <w:rPr>
          <w:spacing w:val="-10"/>
        </w:rPr>
      </w:pPr>
      <w:r>
        <w:rPr>
          <w:spacing w:val="-10"/>
        </w:rPr>
        <w:t xml:space="preserve">5.10. Оплата Заказчиком выполненных работ, производится на основании </w:t>
      </w:r>
      <w:r>
        <w:t xml:space="preserve"> </w:t>
      </w:r>
      <w:r>
        <w:rPr>
          <w:spacing w:val="-10"/>
        </w:rPr>
        <w:t>подписанных актов и справок по форме КС-2 и КС-3, счетов, счетов-фактур в течение 30 банковских дней путем перечисления денежных сре</w:t>
      </w:r>
      <w:proofErr w:type="gramStart"/>
      <w:r>
        <w:rPr>
          <w:spacing w:val="-10"/>
        </w:rPr>
        <w:t>дств пл</w:t>
      </w:r>
      <w:proofErr w:type="gramEnd"/>
      <w:r>
        <w:rPr>
          <w:spacing w:val="-10"/>
        </w:rPr>
        <w:t xml:space="preserve">атежным поручением на расчетный счет Подрядчика. </w:t>
      </w:r>
    </w:p>
    <w:p w:rsidR="00F8234D" w:rsidRDefault="00F8234D" w:rsidP="00F8234D">
      <w:pPr>
        <w:widowControl w:val="0"/>
        <w:numPr>
          <w:ilvl w:val="1"/>
          <w:numId w:val="0"/>
        </w:numPr>
        <w:shd w:val="clear" w:color="auto" w:fill="FFFFFF"/>
        <w:tabs>
          <w:tab w:val="left" w:pos="-100"/>
          <w:tab w:val="left" w:pos="1134"/>
        </w:tabs>
        <w:autoSpaceDE w:val="0"/>
        <w:autoSpaceDN w:val="0"/>
        <w:adjustRightInd w:val="0"/>
        <w:ind w:firstLine="709"/>
        <w:jc w:val="both"/>
        <w:rPr>
          <w:spacing w:val="-10"/>
        </w:rPr>
      </w:pPr>
      <w:r>
        <w:t>5.11. Все налоги и сборы, связанные с исполнением Договора, Подрядчик выплачивает самостоятельно в соответствии с действующим законодательством.</w:t>
      </w:r>
    </w:p>
    <w:p w:rsidR="00F8234D" w:rsidRDefault="00F8234D" w:rsidP="00F8234D">
      <w:pPr>
        <w:widowControl w:val="0"/>
        <w:numPr>
          <w:ilvl w:val="1"/>
          <w:numId w:val="0"/>
        </w:numPr>
        <w:shd w:val="clear" w:color="auto" w:fill="FFFFFF"/>
        <w:tabs>
          <w:tab w:val="left" w:pos="-100"/>
          <w:tab w:val="left" w:pos="1134"/>
        </w:tabs>
        <w:autoSpaceDE w:val="0"/>
        <w:autoSpaceDN w:val="0"/>
        <w:adjustRightInd w:val="0"/>
        <w:ind w:firstLine="709"/>
        <w:jc w:val="both"/>
      </w:pPr>
      <w:r>
        <w:t>5.12. В случае обнаружения Заказчиком некачественно выполненных работ после подписания</w:t>
      </w:r>
      <w:r>
        <w:rPr>
          <w:spacing w:val="-10"/>
        </w:rPr>
        <w:t xml:space="preserve"> </w:t>
      </w:r>
      <w:r>
        <w:t>актов и справок по форме КС-2 и КС-3 оплата работ производится только после полного устранения выявленных недостатков за счет средств и сил Подрядчика.</w:t>
      </w:r>
    </w:p>
    <w:p w:rsidR="00F8234D" w:rsidRPr="00123089" w:rsidRDefault="00F8234D" w:rsidP="00F8234D">
      <w:pPr>
        <w:pStyle w:val="26"/>
      </w:pPr>
      <w:r>
        <w:t xml:space="preserve">5.13. </w:t>
      </w:r>
      <w:r w:rsidRPr="00123089">
        <w:t xml:space="preserve">Стороны обязаны </w:t>
      </w:r>
      <w:r w:rsidR="008F5180">
        <w:t>произвести</w:t>
      </w:r>
      <w:r w:rsidRPr="00123089">
        <w:t xml:space="preserve"> сверку расчетов по обязательствам, возникшим из Договора, путем оформления акта взаимных расчетов по форме, прилаг</w:t>
      </w:r>
      <w:r w:rsidR="000A6293">
        <w:t>аемой к Договору (Приложение № 4</w:t>
      </w:r>
      <w:r w:rsidRPr="00123089">
        <w:t xml:space="preserve">). Подрядчик обязан представлять подписанные акты сверки расчетов, составленные на последнее число месяца, </w:t>
      </w:r>
      <w:r w:rsidR="008F5180">
        <w:t>после окончания работ</w:t>
      </w:r>
      <w:r w:rsidRPr="00123089">
        <w:t xml:space="preserve">. Заказчик обязан в течение 5 (пяти) рабочих дней </w:t>
      </w:r>
      <w:proofErr w:type="gramStart"/>
      <w:r w:rsidRPr="00123089">
        <w:t>с даты получения</w:t>
      </w:r>
      <w:proofErr w:type="gramEnd"/>
      <w:r w:rsidRPr="00123089">
        <w:t xml:space="preserve"> акта сверки подписать его и возвратить один экземпляр Подрядчику.</w:t>
      </w:r>
    </w:p>
    <w:p w:rsidR="00F8234D" w:rsidRDefault="00F8234D" w:rsidP="00F8234D">
      <w:pPr>
        <w:shd w:val="clear" w:color="auto" w:fill="FFFFFF"/>
        <w:tabs>
          <w:tab w:val="left" w:pos="851"/>
          <w:tab w:val="left" w:pos="8789"/>
        </w:tabs>
        <w:spacing w:before="240" w:after="120"/>
        <w:ind w:left="390" w:hanging="390"/>
        <w:jc w:val="center"/>
        <w:rPr>
          <w:b/>
          <w:bCs/>
          <w:spacing w:val="-1"/>
        </w:rPr>
      </w:pPr>
      <w:r>
        <w:rPr>
          <w:b/>
          <w:bCs/>
          <w:spacing w:val="-1"/>
        </w:rPr>
        <w:t>6. Обеспечение материалами</w:t>
      </w:r>
    </w:p>
    <w:p w:rsidR="00F8234D" w:rsidRDefault="00F8234D"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6.1 Подрядчик принимает на себя обязательство поставить для выполнения работ необходимые материалы.</w:t>
      </w:r>
    </w:p>
    <w:p w:rsidR="00F8234D" w:rsidRDefault="00F8234D" w:rsidP="00F8234D">
      <w:pPr>
        <w:widowControl w:val="0"/>
        <w:numPr>
          <w:ilvl w:val="1"/>
          <w:numId w:val="0"/>
        </w:numPr>
        <w:shd w:val="clear" w:color="auto" w:fill="FFFFFF"/>
        <w:tabs>
          <w:tab w:val="left" w:pos="1134"/>
          <w:tab w:val="left" w:pos="9781"/>
          <w:tab w:val="left" w:pos="9923"/>
        </w:tabs>
        <w:autoSpaceDE w:val="0"/>
        <w:autoSpaceDN w:val="0"/>
        <w:adjustRightInd w:val="0"/>
        <w:ind w:right="29" w:firstLine="709"/>
        <w:jc w:val="both"/>
        <w:rPr>
          <w:spacing w:val="-11"/>
        </w:rPr>
      </w:pPr>
      <w:r>
        <w:t>6.2. Приобретение, транспортировка, разгрузка и складирование поставляемых материалов являются обязанностью Подрядчика, затраты по которым учтены в стоимости работ и дополнительно не возмещаются Заказчиком.</w:t>
      </w:r>
    </w:p>
    <w:p w:rsidR="00F8234D" w:rsidRDefault="00F8234D" w:rsidP="00F8234D">
      <w:pPr>
        <w:widowControl w:val="0"/>
        <w:numPr>
          <w:ilvl w:val="1"/>
          <w:numId w:val="0"/>
        </w:numPr>
        <w:shd w:val="clear" w:color="auto" w:fill="FFFFFF"/>
        <w:tabs>
          <w:tab w:val="left" w:pos="1134"/>
          <w:tab w:val="left" w:pos="9781"/>
          <w:tab w:val="left" w:pos="9923"/>
        </w:tabs>
        <w:autoSpaceDE w:val="0"/>
        <w:autoSpaceDN w:val="0"/>
        <w:adjustRightInd w:val="0"/>
        <w:ind w:right="29" w:firstLine="709"/>
        <w:jc w:val="both"/>
        <w:rPr>
          <w:spacing w:val="-11"/>
        </w:rPr>
      </w:pPr>
      <w:r>
        <w:t xml:space="preserve">6.3. Риск случайной гибели или случайного повреждения </w:t>
      </w:r>
      <w:proofErr w:type="gramStart"/>
      <w:r>
        <w:t>материалов, приобретенных в соответствии с условиями настоящего и находящихся на Объекте несет</w:t>
      </w:r>
      <w:proofErr w:type="gramEnd"/>
      <w:r>
        <w:t xml:space="preserve"> Подрядчик.</w:t>
      </w:r>
    </w:p>
    <w:p w:rsidR="00F8234D" w:rsidRDefault="00F8234D" w:rsidP="00F8234D">
      <w:pPr>
        <w:widowControl w:val="0"/>
        <w:numPr>
          <w:ilvl w:val="1"/>
          <w:numId w:val="0"/>
        </w:numPr>
        <w:shd w:val="clear" w:color="auto" w:fill="FFFFFF"/>
        <w:tabs>
          <w:tab w:val="left" w:pos="1134"/>
          <w:tab w:val="left" w:pos="9781"/>
          <w:tab w:val="left" w:pos="9923"/>
        </w:tabs>
        <w:autoSpaceDE w:val="0"/>
        <w:autoSpaceDN w:val="0"/>
        <w:adjustRightInd w:val="0"/>
        <w:ind w:right="29" w:firstLine="709"/>
        <w:jc w:val="both"/>
        <w:rPr>
          <w:spacing w:val="-11"/>
        </w:rPr>
      </w:pPr>
      <w:r>
        <w:t>6.4. Подрядчик гарантирует, что материалы, применяемые им при выполнении работ, а также их качество, будут соответствовать государственным стандартам, техническому заданию и сметной документации, и иметь соответствующие сертификаты, технические паспорта или другие документы, удостоверяющие их качество.</w:t>
      </w:r>
    </w:p>
    <w:p w:rsidR="00F8234D" w:rsidRDefault="00F8234D" w:rsidP="00F8234D">
      <w:pPr>
        <w:widowControl w:val="0"/>
        <w:shd w:val="clear" w:color="auto" w:fill="FFFFFF"/>
        <w:tabs>
          <w:tab w:val="left" w:pos="1134"/>
          <w:tab w:val="left" w:pos="9781"/>
          <w:tab w:val="left" w:pos="9923"/>
        </w:tabs>
        <w:autoSpaceDE w:val="0"/>
        <w:autoSpaceDN w:val="0"/>
        <w:adjustRightInd w:val="0"/>
        <w:ind w:right="29"/>
        <w:jc w:val="both"/>
      </w:pPr>
    </w:p>
    <w:p w:rsidR="00F8234D" w:rsidRPr="00CE5CA7" w:rsidRDefault="00F8234D" w:rsidP="00F8234D">
      <w:pPr>
        <w:pStyle w:val="a6"/>
        <w:spacing w:after="0" w:line="240" w:lineRule="auto"/>
        <w:ind w:left="0"/>
        <w:jc w:val="center"/>
        <w:rPr>
          <w:rFonts w:ascii="Times New Roman" w:hAnsi="Times New Roman" w:cs="Times New Roman"/>
          <w:b/>
          <w:bCs/>
        </w:rPr>
      </w:pPr>
      <w:r>
        <w:rPr>
          <w:rFonts w:ascii="Times New Roman" w:hAnsi="Times New Roman" w:cs="Times New Roman"/>
          <w:b/>
          <w:bCs/>
        </w:rPr>
        <w:t xml:space="preserve">7. </w:t>
      </w:r>
      <w:r w:rsidRPr="00CE5CA7">
        <w:rPr>
          <w:rFonts w:ascii="Times New Roman" w:hAnsi="Times New Roman" w:cs="Times New Roman"/>
          <w:b/>
          <w:bCs/>
        </w:rPr>
        <w:t>Производство работ</w:t>
      </w:r>
    </w:p>
    <w:p w:rsidR="00F8234D" w:rsidRDefault="00F8234D"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 xml:space="preserve">7.1. Заказчик назначает своего представителя, который от его имени, совместно с Подрядчиком, осуществляет приемку выполненных работ по акту о приемке выполненных работ (форма КС-2), технический надзор, </w:t>
      </w:r>
      <w:proofErr w:type="gramStart"/>
      <w:r>
        <w:t>контроль за</w:t>
      </w:r>
      <w:proofErr w:type="gramEnd"/>
      <w:r>
        <w:t xml:space="preserve"> их выполнением и качеством, а также производит проверку соответствия используемых Подрядчиком материалов и оборудования условиям Договора. Представитель Заказчика имеет право беспрепятственного доступа ко всем видам работ в любое время, не вмешиваясь при этом в оперативно-хозяйственную деятельность Подрядчика.</w:t>
      </w:r>
    </w:p>
    <w:p w:rsidR="00F8234D" w:rsidRDefault="00F8234D"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7.2. В случае</w:t>
      </w:r>
      <w:proofErr w:type="gramStart"/>
      <w:r>
        <w:t>,</w:t>
      </w:r>
      <w:proofErr w:type="gramEnd"/>
      <w:r>
        <w:t xml:space="preserve"> если Заказчиком будут обнаружены некачественно выполненные работы, то Подрядчик своими силами и без увеличения стоимости работ, обязан в согласованный срок устранить замечания с надлежащим качеством. При невыполнении Подрядчиком замечаний, Заказчик вправе привлечь другую организацию с оплатой расходов за счет Подрядчика. </w:t>
      </w:r>
    </w:p>
    <w:p w:rsidR="00F8234D" w:rsidRDefault="00F8234D"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7.3. Подрядчик обязан немедленно известить Заказчика и до получения от него указаний приостановить работы при обнаружении:</w:t>
      </w:r>
    </w:p>
    <w:p w:rsidR="00F8234D" w:rsidRDefault="00F8234D" w:rsidP="00F8234D">
      <w:pPr>
        <w:shd w:val="clear" w:color="auto" w:fill="FFFFFF"/>
        <w:tabs>
          <w:tab w:val="left" w:pos="8789"/>
          <w:tab w:val="left" w:pos="8931"/>
        </w:tabs>
        <w:spacing w:before="5"/>
        <w:ind w:right="29"/>
        <w:jc w:val="both"/>
      </w:pPr>
      <w:r>
        <w:t>- непригодности или недоброкачественности предоставленных Заказчиком материалов, оборудования, Технической документации;</w:t>
      </w:r>
    </w:p>
    <w:p w:rsidR="00F8234D" w:rsidRDefault="00F8234D" w:rsidP="00F8234D">
      <w:pPr>
        <w:widowControl w:val="0"/>
        <w:shd w:val="clear" w:color="auto" w:fill="FFFFFF"/>
        <w:tabs>
          <w:tab w:val="left" w:pos="787"/>
          <w:tab w:val="left" w:pos="8789"/>
          <w:tab w:val="left" w:pos="8931"/>
        </w:tabs>
        <w:autoSpaceDE w:val="0"/>
        <w:autoSpaceDN w:val="0"/>
        <w:adjustRightInd w:val="0"/>
        <w:ind w:right="34"/>
        <w:jc w:val="both"/>
      </w:pPr>
      <w:r>
        <w:lastRenderedPageBreak/>
        <w:t>- возможных неблагоприятных для Заказчика последствий выполнения его указаний о способе исполнения работ</w:t>
      </w:r>
    </w:p>
    <w:p w:rsidR="00F8234D" w:rsidRDefault="00F8234D" w:rsidP="00F8234D">
      <w:pPr>
        <w:widowControl w:val="0"/>
        <w:shd w:val="clear" w:color="auto" w:fill="FFFFFF"/>
        <w:tabs>
          <w:tab w:val="left" w:pos="787"/>
          <w:tab w:val="left" w:pos="8789"/>
          <w:tab w:val="left" w:pos="8931"/>
        </w:tabs>
        <w:autoSpaceDE w:val="0"/>
        <w:autoSpaceDN w:val="0"/>
        <w:adjustRightInd w:val="0"/>
        <w:ind w:right="34"/>
        <w:jc w:val="both"/>
      </w:pPr>
      <w: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F8234D" w:rsidRDefault="00F8234D" w:rsidP="00F8234D">
      <w:pPr>
        <w:ind w:firstLine="709"/>
        <w:jc w:val="both"/>
      </w:pPr>
      <w:r>
        <w:t xml:space="preserve">7.4. При этом Заказчик, извещенный о вышеуказанных обстоятельствах, обязуется заменить непригодные или недоброкачественные материалы или оборудование, изменить указания о способе выполнения работы, принять другие необходимые меры или дать указание о прекращении работы в течение 5 (пяти) дней. </w:t>
      </w:r>
    </w:p>
    <w:p w:rsidR="00F8234D" w:rsidRDefault="00F8234D"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7.5. Подрядчик обеспечивает полную сохранность существующих на объекте конструкций, инженерных сетей, проводки, материалов и т.п. В случае нанесения им ущерба, производит в течение 5 (пяти) рабочих дней за свой счет восстановительные работы и направляет об этом соответствующее уведомление Заказчику.</w:t>
      </w:r>
    </w:p>
    <w:p w:rsidR="00F8234D" w:rsidRDefault="00F8234D"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7.6. Заказчик вправе в письменной форме давать распоряжения Подрядчику об изменении объема работ, дополнении, изъятии или замене любой части работ. Если эти изменения повлияют на цену Договора или сроки выполнения работ, то такие изменения могут производиться после подписания Сторонами соответствующего дополнительного соглашения, в котором отражаются порядок оплаты, объем и характер работ, сроки их выполнения.</w:t>
      </w:r>
    </w:p>
    <w:p w:rsidR="00F8234D" w:rsidRDefault="00F8234D"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7.7. Заказчик может дать Подрядчику распоряжение о приостановке работ полностью или частично. С момента получения распоряжения о приостановке Подрядчик обязан приостановить производство соответствующей части работ. Выполнение работ, не затронутых распоряжением о приостановке, должно быть продолжено Подрядчиком при наличии технической возможности.</w:t>
      </w:r>
    </w:p>
    <w:p w:rsidR="00775F1B" w:rsidRDefault="00775F1B"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7.7. В случае возникновения неблагоприятных погодных условий (осадки в виде дождя, снега и т.п.) Подрядчиком составляется и Заказчиком  согласовывается Акт о невозможности производства работ. Срок выполнения работ продляется на соответствующее количество дней.</w:t>
      </w:r>
    </w:p>
    <w:p w:rsidR="00030114" w:rsidRDefault="00030114"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7.8. Сотрудники Подрядчика обязаны соблюдать требования режима, установленные на объекте Заказчика.</w:t>
      </w:r>
    </w:p>
    <w:p w:rsidR="00F8234D" w:rsidRDefault="00F8234D" w:rsidP="00F8234D">
      <w:pPr>
        <w:pStyle w:val="a6"/>
        <w:ind w:left="0" w:firstLine="709"/>
        <w:jc w:val="both"/>
      </w:pPr>
    </w:p>
    <w:p w:rsidR="00F8234D" w:rsidRDefault="00F8234D" w:rsidP="00F8234D">
      <w:pPr>
        <w:shd w:val="clear" w:color="auto" w:fill="FFFFFF"/>
        <w:tabs>
          <w:tab w:val="left" w:pos="426"/>
        </w:tabs>
        <w:spacing w:before="240" w:after="120"/>
        <w:ind w:left="390" w:hanging="390"/>
        <w:jc w:val="center"/>
        <w:rPr>
          <w:b/>
          <w:bCs/>
        </w:rPr>
      </w:pPr>
      <w:r>
        <w:rPr>
          <w:b/>
          <w:bCs/>
          <w:spacing w:val="-1"/>
        </w:rPr>
        <w:t>8. Гарантии качества по сданным работам</w:t>
      </w:r>
    </w:p>
    <w:p w:rsidR="00F8234D" w:rsidRDefault="00F8234D" w:rsidP="00F8234D">
      <w:pPr>
        <w:pStyle w:val="27"/>
        <w:keepNext w:val="0"/>
        <w:numPr>
          <w:ilvl w:val="1"/>
          <w:numId w:val="0"/>
        </w:numPr>
        <w:ind w:firstLine="710"/>
        <w:rPr>
          <w:sz w:val="24"/>
          <w:szCs w:val="24"/>
        </w:rPr>
      </w:pPr>
      <w:r>
        <w:rPr>
          <w:sz w:val="24"/>
          <w:szCs w:val="24"/>
        </w:rPr>
        <w:t xml:space="preserve">8.1. </w:t>
      </w:r>
      <w:r w:rsidRPr="002611E9">
        <w:rPr>
          <w:sz w:val="24"/>
          <w:szCs w:val="24"/>
        </w:rPr>
        <w:t xml:space="preserve">Гарантируемый  срок  эксплуатации отремонтированной кровли устанавливается  не менее 7 лет (согласно технической документации на состав). Срок гарантии качества устанавливается не менее 24 месяцев </w:t>
      </w:r>
      <w:proofErr w:type="gramStart"/>
      <w:r w:rsidRPr="002611E9">
        <w:rPr>
          <w:sz w:val="24"/>
          <w:szCs w:val="24"/>
        </w:rPr>
        <w:t>с даты подписания</w:t>
      </w:r>
      <w:proofErr w:type="gramEnd"/>
      <w:r w:rsidRPr="002611E9">
        <w:rPr>
          <w:sz w:val="24"/>
          <w:szCs w:val="24"/>
        </w:rPr>
        <w:t xml:space="preserve"> Сторонами Акта выполненных работ.</w:t>
      </w:r>
    </w:p>
    <w:p w:rsidR="00F8234D" w:rsidRDefault="00F8234D" w:rsidP="00F8234D">
      <w:pPr>
        <w:pStyle w:val="27"/>
        <w:keepNext w:val="0"/>
        <w:numPr>
          <w:ilvl w:val="1"/>
          <w:numId w:val="0"/>
        </w:numPr>
        <w:ind w:firstLine="710"/>
        <w:rPr>
          <w:sz w:val="24"/>
          <w:szCs w:val="24"/>
        </w:rPr>
      </w:pPr>
      <w:r>
        <w:rPr>
          <w:sz w:val="24"/>
          <w:szCs w:val="24"/>
        </w:rPr>
        <w:t xml:space="preserve">8.2. Если в период гарантийной эксплуатации обнаружатся дефекты, препятствующие нормальной эксплуатации результатов работ, Подрядчик обязан их устранить за свой счет в течение 10 дней со дня обнаружения дефектов, либо в иной согласованный Сторонами срок. Для участия в составлении Акта (далее – </w:t>
      </w:r>
      <w:proofErr w:type="spellStart"/>
      <w:r>
        <w:rPr>
          <w:sz w:val="24"/>
          <w:szCs w:val="24"/>
        </w:rPr>
        <w:t>Дефектационный</w:t>
      </w:r>
      <w:proofErr w:type="spellEnd"/>
      <w:r>
        <w:rPr>
          <w:sz w:val="24"/>
          <w:szCs w:val="24"/>
        </w:rPr>
        <w:t xml:space="preserve"> акт), фиксирующего дефекты и причины их возникновения, согласования порядка и срока их устранения, Подрядчик обязан направить своего представителя не позднее 5 (пяти)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F8234D" w:rsidRDefault="00F8234D" w:rsidP="00F8234D">
      <w:pPr>
        <w:pStyle w:val="27"/>
        <w:keepNext w:val="0"/>
        <w:numPr>
          <w:ilvl w:val="1"/>
          <w:numId w:val="0"/>
        </w:numPr>
        <w:ind w:firstLine="710"/>
        <w:rPr>
          <w:sz w:val="24"/>
          <w:szCs w:val="24"/>
        </w:rPr>
      </w:pPr>
      <w:r>
        <w:rPr>
          <w:sz w:val="24"/>
          <w:szCs w:val="24"/>
        </w:rPr>
        <w:t xml:space="preserve">8.3. При отказе Подрядчика направить своего представителя или неприбытии его в установленный срок или отказе Подрядчика от подписания </w:t>
      </w:r>
      <w:proofErr w:type="spellStart"/>
      <w:r>
        <w:rPr>
          <w:sz w:val="24"/>
          <w:szCs w:val="24"/>
        </w:rPr>
        <w:t>Дефектационного</w:t>
      </w:r>
      <w:proofErr w:type="spellEnd"/>
      <w:r>
        <w:rPr>
          <w:sz w:val="24"/>
          <w:szCs w:val="24"/>
        </w:rPr>
        <w:t xml:space="preserve"> акта, в нем делается отметка об этом, и акт подписывается только Заказчиком. В этом случае Подрядчик теряет право оспаривать наличие обнаруженных Заказчиком недостатков (дефектов).</w:t>
      </w:r>
    </w:p>
    <w:p w:rsidR="00F8234D" w:rsidRDefault="00F8234D" w:rsidP="00F8234D">
      <w:pPr>
        <w:pStyle w:val="27"/>
        <w:keepNext w:val="0"/>
        <w:numPr>
          <w:ilvl w:val="1"/>
          <w:numId w:val="0"/>
        </w:numPr>
        <w:ind w:firstLine="710"/>
        <w:rPr>
          <w:sz w:val="24"/>
          <w:szCs w:val="24"/>
        </w:rPr>
      </w:pPr>
      <w:r>
        <w:rPr>
          <w:sz w:val="24"/>
          <w:szCs w:val="24"/>
        </w:rPr>
        <w:t xml:space="preserve">8.4. Если Подрядчик в течение срока, согласованного с Заказчиком, не устранит недостатки (дефекты) указанные в </w:t>
      </w:r>
      <w:proofErr w:type="spellStart"/>
      <w:r>
        <w:rPr>
          <w:sz w:val="24"/>
          <w:szCs w:val="24"/>
        </w:rPr>
        <w:t>Дефектационном</w:t>
      </w:r>
      <w:proofErr w:type="spellEnd"/>
      <w:r>
        <w:rPr>
          <w:sz w:val="24"/>
          <w:szCs w:val="24"/>
        </w:rPr>
        <w:t xml:space="preserve"> акте, Заказчик вправе привлечь для устранения недостатков (дефектов) третье лицо, с отнесением расходов на Подрядчика.</w:t>
      </w:r>
    </w:p>
    <w:p w:rsidR="00F8234D" w:rsidRDefault="00F8234D" w:rsidP="00F8234D">
      <w:pPr>
        <w:pStyle w:val="27"/>
        <w:keepNext w:val="0"/>
        <w:numPr>
          <w:ilvl w:val="1"/>
          <w:numId w:val="0"/>
        </w:numPr>
        <w:ind w:firstLine="710"/>
        <w:rPr>
          <w:sz w:val="24"/>
          <w:szCs w:val="24"/>
        </w:rPr>
      </w:pPr>
      <w:r>
        <w:rPr>
          <w:sz w:val="24"/>
          <w:szCs w:val="24"/>
        </w:rPr>
        <w:t>8.5. В случае разногласий между Подрядчиком и Заказчиком по качеству выполненных работ или используемых при выполнении работ материалов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F8234D" w:rsidRDefault="00F8234D" w:rsidP="00F8234D">
      <w:pPr>
        <w:pStyle w:val="a6"/>
        <w:ind w:left="0"/>
        <w:rPr>
          <w:b/>
          <w:bCs/>
        </w:rPr>
      </w:pPr>
    </w:p>
    <w:p w:rsidR="00F8234D" w:rsidRDefault="00F8234D" w:rsidP="00F8234D">
      <w:pPr>
        <w:shd w:val="clear" w:color="auto" w:fill="FFFFFF"/>
        <w:tabs>
          <w:tab w:val="left" w:pos="0"/>
        </w:tabs>
        <w:spacing w:before="240" w:after="120"/>
        <w:ind w:left="390" w:hanging="390"/>
        <w:jc w:val="center"/>
        <w:rPr>
          <w:b/>
          <w:bCs/>
          <w:spacing w:val="-2"/>
        </w:rPr>
      </w:pPr>
      <w:r>
        <w:rPr>
          <w:b/>
          <w:bCs/>
        </w:rPr>
        <w:lastRenderedPageBreak/>
        <w:t>9. Сроки действия и прекращения работ</w:t>
      </w:r>
    </w:p>
    <w:p w:rsidR="00F8234D" w:rsidRDefault="00F8234D" w:rsidP="00F8234D">
      <w:pPr>
        <w:pStyle w:val="22"/>
        <w:widowControl w:val="0"/>
        <w:numPr>
          <w:ilvl w:val="1"/>
          <w:numId w:val="0"/>
        </w:numPr>
        <w:ind w:right="-5" w:firstLine="709"/>
      </w:pPr>
      <w:r>
        <w:t>9.1. Настоящий договор вступает в силу с момента его подписания сторонами и действует до полного выполнения сторонами взаимных обязательств.</w:t>
      </w:r>
    </w:p>
    <w:p w:rsidR="00F8234D" w:rsidRDefault="00F8234D" w:rsidP="00F8234D">
      <w:pPr>
        <w:pStyle w:val="22"/>
        <w:widowControl w:val="0"/>
        <w:numPr>
          <w:ilvl w:val="1"/>
          <w:numId w:val="0"/>
        </w:numPr>
        <w:ind w:right="-5" w:firstLine="709"/>
        <w:rPr>
          <w:caps/>
        </w:rPr>
      </w:pPr>
      <w:r>
        <w:t>9.2. Настоящий договор составлен в двух экземплярах, имеющих одинаковую юридическую силу, по одному экземпляру для каждой из сторон.</w:t>
      </w:r>
    </w:p>
    <w:p w:rsidR="00F8234D" w:rsidRDefault="00F8234D" w:rsidP="00F8234D">
      <w:pPr>
        <w:widowControl w:val="0"/>
        <w:shd w:val="clear" w:color="auto" w:fill="FFFFFF"/>
        <w:tabs>
          <w:tab w:val="left" w:pos="0"/>
          <w:tab w:val="left" w:pos="1134"/>
        </w:tabs>
        <w:autoSpaceDE w:val="0"/>
        <w:autoSpaceDN w:val="0"/>
        <w:adjustRightInd w:val="0"/>
        <w:ind w:right="29"/>
        <w:jc w:val="both"/>
      </w:pPr>
    </w:p>
    <w:p w:rsidR="00F8234D" w:rsidRPr="00073921" w:rsidRDefault="00F8234D" w:rsidP="00F8234D">
      <w:pPr>
        <w:pStyle w:val="a6"/>
        <w:spacing w:after="0" w:line="240" w:lineRule="auto"/>
        <w:ind w:left="390" w:hanging="390"/>
        <w:jc w:val="center"/>
        <w:rPr>
          <w:rFonts w:ascii="Times New Roman" w:hAnsi="Times New Roman" w:cs="Times New Roman"/>
          <w:b/>
          <w:bCs/>
        </w:rPr>
      </w:pPr>
      <w:r>
        <w:rPr>
          <w:rFonts w:ascii="Times New Roman" w:hAnsi="Times New Roman" w:cs="Times New Roman"/>
          <w:b/>
          <w:bCs/>
        </w:rPr>
        <w:t xml:space="preserve">10. </w:t>
      </w:r>
      <w:r w:rsidRPr="00073921">
        <w:rPr>
          <w:rFonts w:ascii="Times New Roman" w:hAnsi="Times New Roman" w:cs="Times New Roman"/>
          <w:b/>
          <w:bCs/>
        </w:rPr>
        <w:t>Ответственность сторон</w:t>
      </w:r>
    </w:p>
    <w:p w:rsidR="00F8234D" w:rsidRDefault="00F8234D" w:rsidP="00F8234D">
      <w:pPr>
        <w:widowControl w:val="0"/>
        <w:numPr>
          <w:ilvl w:val="1"/>
          <w:numId w:val="0"/>
        </w:numPr>
        <w:shd w:val="clear" w:color="auto" w:fill="FFFFFF"/>
        <w:tabs>
          <w:tab w:val="left" w:pos="0"/>
        </w:tabs>
        <w:autoSpaceDE w:val="0"/>
        <w:autoSpaceDN w:val="0"/>
        <w:adjustRightInd w:val="0"/>
        <w:ind w:right="29" w:firstLine="709"/>
        <w:jc w:val="both"/>
      </w:pPr>
      <w:r>
        <w:t>10.1. Стороны несут ответственность за неисполнение либо за ненадлежащее исполнение принятых на себя по настоящему договору обязательств в соответствии с гражданским законодательством Российской Федерации и условиями настоящего договора и составляется письменная претензия, на основании которой предъявляются штрафные санкции.</w:t>
      </w:r>
    </w:p>
    <w:p w:rsidR="00F8234D" w:rsidRDefault="00F8234D" w:rsidP="00F8234D">
      <w:pPr>
        <w:widowControl w:val="0"/>
        <w:numPr>
          <w:ilvl w:val="1"/>
          <w:numId w:val="0"/>
        </w:numPr>
        <w:shd w:val="clear" w:color="auto" w:fill="FFFFFF"/>
        <w:tabs>
          <w:tab w:val="left" w:pos="0"/>
        </w:tabs>
        <w:autoSpaceDE w:val="0"/>
        <w:autoSpaceDN w:val="0"/>
        <w:adjustRightInd w:val="0"/>
        <w:ind w:right="29" w:firstLine="709"/>
        <w:jc w:val="both"/>
      </w:pPr>
      <w:r>
        <w:t xml:space="preserve">10.2. В случае невыполнения Заказчиком обязательств, установленных </w:t>
      </w:r>
      <w:r w:rsidR="00875E9D">
        <w:t>пунктом</w:t>
      </w:r>
      <w:r>
        <w:t xml:space="preserve"> </w:t>
      </w:r>
      <w:r w:rsidR="00F823E1">
        <w:t>5</w:t>
      </w:r>
      <w:r w:rsidR="00875E9D">
        <w:t>.10</w:t>
      </w:r>
      <w:r>
        <w:t xml:space="preserve"> настоящего договора, он уплачивает Подрядчику пени в размере 0,1 % от суммы выполненных, но неоплаченных работ за каждый день просрочки, но не более 10 % от суммы задолженности.</w:t>
      </w:r>
    </w:p>
    <w:p w:rsidR="00F8234D" w:rsidRDefault="00F8234D" w:rsidP="00F8234D">
      <w:pPr>
        <w:widowControl w:val="0"/>
        <w:shd w:val="clear" w:color="auto" w:fill="FFFFFF"/>
        <w:tabs>
          <w:tab w:val="left" w:pos="0"/>
        </w:tabs>
        <w:autoSpaceDE w:val="0"/>
        <w:autoSpaceDN w:val="0"/>
        <w:adjustRightInd w:val="0"/>
        <w:ind w:right="29" w:firstLine="709"/>
        <w:jc w:val="both"/>
      </w:pPr>
      <w:r>
        <w:t>10.3.</w:t>
      </w:r>
      <w:r>
        <w:tab/>
        <w:t>В случае нарушения Подрядчиком сроков выполнения работ, установленных разделом 1 настоящего договора, кроме случая, когда этот срок был перенесен по соглашению сторон, Подрядчик уплачивает Заказчику пени в размере 0,1 % от стоимости невыполненных работ по договору за каждый день просрочки, но не более 10 % от стоимости невыполненных работ.</w:t>
      </w:r>
    </w:p>
    <w:p w:rsidR="004D32C1" w:rsidRDefault="00F8234D" w:rsidP="004D32C1">
      <w:pPr>
        <w:shd w:val="clear" w:color="auto" w:fill="FFFFFF"/>
        <w:tabs>
          <w:tab w:val="left" w:pos="1221"/>
        </w:tabs>
        <w:autoSpaceDE w:val="0"/>
        <w:autoSpaceDN w:val="0"/>
        <w:ind w:right="5" w:firstLine="709"/>
        <w:rPr>
          <w:spacing w:val="-2"/>
        </w:rPr>
      </w:pPr>
      <w:r>
        <w:t>10.4.</w:t>
      </w:r>
      <w:r>
        <w:tab/>
        <w:t>В случае отказа Подрядчика от выполнения условий договора подлежит уплате штраф в размере 50% от цены договора.</w:t>
      </w:r>
      <w:r w:rsidR="004D32C1" w:rsidRPr="004D32C1">
        <w:rPr>
          <w:spacing w:val="-2"/>
        </w:rPr>
        <w:t xml:space="preserve"> </w:t>
      </w:r>
    </w:p>
    <w:p w:rsidR="004D32C1" w:rsidRPr="00766162" w:rsidRDefault="004D32C1" w:rsidP="004D32C1">
      <w:pPr>
        <w:shd w:val="clear" w:color="auto" w:fill="FFFFFF"/>
        <w:tabs>
          <w:tab w:val="left" w:pos="1221"/>
        </w:tabs>
        <w:autoSpaceDE w:val="0"/>
        <w:autoSpaceDN w:val="0"/>
        <w:ind w:right="5" w:firstLine="709"/>
        <w:rPr>
          <w:highlight w:val="yellow"/>
        </w:rPr>
      </w:pPr>
      <w:r w:rsidRPr="00766162">
        <w:rPr>
          <w:spacing w:val="-2"/>
        </w:rPr>
        <w:t xml:space="preserve">10.5. </w:t>
      </w:r>
      <w:r w:rsidRPr="00766162">
        <w:rPr>
          <w:highlight w:val="yellow"/>
        </w:rPr>
        <w:t>Противодействие коррупции</w:t>
      </w:r>
    </w:p>
    <w:p w:rsidR="004D32C1" w:rsidRPr="00766162" w:rsidRDefault="004D32C1" w:rsidP="004D32C1">
      <w:pPr>
        <w:pStyle w:val="Para2"/>
        <w:widowControl w:val="0"/>
        <w:tabs>
          <w:tab w:val="clear" w:pos="1146"/>
        </w:tabs>
        <w:spacing w:before="0" w:after="0"/>
        <w:ind w:left="0" w:firstLine="709"/>
        <w:jc w:val="both"/>
        <w:rPr>
          <w:rStyle w:val="ab"/>
          <w:sz w:val="24"/>
          <w:szCs w:val="24"/>
          <w:lang w:bidi="ar-SA"/>
        </w:rPr>
      </w:pPr>
      <w:r w:rsidRPr="00766162">
        <w:rPr>
          <w:rStyle w:val="ab"/>
          <w:sz w:val="24"/>
          <w:szCs w:val="24"/>
        </w:rPr>
        <w:t xml:space="preserve">10.5.1. Стороны </w:t>
      </w:r>
      <w:proofErr w:type="gramStart"/>
      <w:r w:rsidRPr="00766162">
        <w:rPr>
          <w:rStyle w:val="ab"/>
          <w:sz w:val="24"/>
          <w:szCs w:val="24"/>
        </w:rPr>
        <w:t>соблюдают</w:t>
      </w:r>
      <w:proofErr w:type="gramEnd"/>
      <w:r w:rsidRPr="00766162">
        <w:rPr>
          <w:rStyle w:val="ab"/>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w:t>
      </w:r>
    </w:p>
    <w:p w:rsidR="004D32C1" w:rsidRPr="00766162" w:rsidRDefault="004D32C1" w:rsidP="004D32C1">
      <w:pPr>
        <w:pStyle w:val="Para2"/>
        <w:widowControl w:val="0"/>
        <w:tabs>
          <w:tab w:val="clear" w:pos="1146"/>
        </w:tabs>
        <w:spacing w:before="0" w:after="0"/>
        <w:ind w:left="0" w:firstLine="709"/>
        <w:jc w:val="both"/>
        <w:rPr>
          <w:rStyle w:val="ab"/>
          <w:sz w:val="24"/>
          <w:szCs w:val="24"/>
          <w:lang w:bidi="ar-SA"/>
        </w:rPr>
      </w:pPr>
      <w:r w:rsidRPr="00766162">
        <w:rPr>
          <w:rStyle w:val="ab"/>
          <w:sz w:val="24"/>
          <w:szCs w:val="24"/>
        </w:rPr>
        <w:t xml:space="preserve">10.5.2. 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Pr="00766162">
        <w:rPr>
          <w:rStyle w:val="ab"/>
          <w:sz w:val="24"/>
          <w:szCs w:val="24"/>
        </w:rPr>
        <w:t>просьбе</w:t>
      </w:r>
      <w:proofErr w:type="gramEnd"/>
      <w:r w:rsidRPr="00766162">
        <w:rPr>
          <w:rStyle w:val="ab"/>
          <w:sz w:val="24"/>
          <w:szCs w:val="24"/>
        </w:rPr>
        <w:t xml:space="preserve">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w:t>
      </w:r>
    </w:p>
    <w:p w:rsidR="00F8234D" w:rsidRDefault="00F8234D" w:rsidP="00F8234D">
      <w:pPr>
        <w:ind w:firstLine="709"/>
        <w:jc w:val="both"/>
      </w:pPr>
    </w:p>
    <w:p w:rsidR="00F8234D" w:rsidRPr="002611E9" w:rsidRDefault="00F8234D" w:rsidP="004D32C1">
      <w:pPr>
        <w:pStyle w:val="a4"/>
        <w:ind w:firstLine="567"/>
        <w:jc w:val="center"/>
        <w:rPr>
          <w:b/>
        </w:rPr>
      </w:pPr>
      <w:r w:rsidRPr="002611E9">
        <w:rPr>
          <w:b/>
        </w:rPr>
        <w:t xml:space="preserve">11.  Условия о раскрытии Сведений о </w:t>
      </w:r>
      <w:r w:rsidR="008F5180">
        <w:rPr>
          <w:b/>
        </w:rPr>
        <w:t>Подрядч</w:t>
      </w:r>
      <w:r w:rsidRPr="002611E9">
        <w:rPr>
          <w:b/>
        </w:rPr>
        <w:t>ике.</w:t>
      </w:r>
    </w:p>
    <w:p w:rsidR="00F8234D" w:rsidRPr="002611E9" w:rsidRDefault="008F5180" w:rsidP="008F5180">
      <w:pPr>
        <w:pStyle w:val="a4"/>
        <w:spacing w:after="0"/>
        <w:ind w:firstLine="709"/>
        <w:jc w:val="both"/>
      </w:pPr>
      <w:r>
        <w:t>Подрядч</w:t>
      </w:r>
      <w:r w:rsidR="00F8234D" w:rsidRPr="002611E9">
        <w:t xml:space="preserve">ик гарантирует </w:t>
      </w:r>
      <w:r>
        <w:t>Заказчику</w:t>
      </w:r>
      <w:r w:rsidR="00F8234D" w:rsidRPr="002611E9">
        <w:t xml:space="preserve">, что сведения и документы в отношении всей цепочки собственников и руководителей, включая бенефициаров (в том числе конечных), </w:t>
      </w:r>
      <w:r>
        <w:t>Подрядчи</w:t>
      </w:r>
      <w:r w:rsidR="00F8234D" w:rsidRPr="002611E9">
        <w:t xml:space="preserve">ка, переданные </w:t>
      </w:r>
      <w:r>
        <w:t>Заказчику</w:t>
      </w:r>
      <w:r w:rsidR="00F8234D" w:rsidRPr="002611E9">
        <w:t xml:space="preserve"> в составе заявки на участие в закупочной </w:t>
      </w:r>
      <w:proofErr w:type="gramStart"/>
      <w:r w:rsidR="00F8234D" w:rsidRPr="002611E9">
        <w:t>процедуре</w:t>
      </w:r>
      <w:proofErr w:type="gramEnd"/>
      <w:r w:rsidR="00F8234D" w:rsidRPr="002611E9">
        <w:t xml:space="preserve"> по итогам которой заключается настоящий договор (далее - Сведения), являются полными, точными и достоверными</w:t>
      </w:r>
      <w:r>
        <w:t xml:space="preserve"> (Приложение № </w:t>
      </w:r>
      <w:r w:rsidR="000A6293">
        <w:t>6</w:t>
      </w:r>
      <w:r>
        <w:t>)</w:t>
      </w:r>
      <w:r w:rsidR="00F8234D" w:rsidRPr="002611E9">
        <w:t>.</w:t>
      </w:r>
    </w:p>
    <w:p w:rsidR="00F8234D" w:rsidRPr="002611E9" w:rsidRDefault="00F8234D" w:rsidP="008F5180">
      <w:pPr>
        <w:pStyle w:val="a4"/>
        <w:spacing w:after="0"/>
        <w:ind w:firstLine="709"/>
        <w:jc w:val="both"/>
      </w:pPr>
      <w:r w:rsidRPr="002611E9">
        <w:t xml:space="preserve">При изменении Сведений </w:t>
      </w:r>
      <w:r w:rsidR="008F5180">
        <w:t>Подрядчик</w:t>
      </w:r>
      <w:r w:rsidRPr="002611E9">
        <w:t xml:space="preserve"> обязан не позднее 5 (пяти) дней с момента таких изменений направить </w:t>
      </w:r>
      <w:r w:rsidR="008F5180">
        <w:t>Заказчику</w:t>
      </w:r>
      <w:r w:rsidRPr="002611E9">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8F5180">
        <w:t>Подрядчика</w:t>
      </w:r>
      <w:r w:rsidRPr="002611E9">
        <w:t>.</w:t>
      </w:r>
    </w:p>
    <w:p w:rsidR="00F8234D" w:rsidRPr="002611E9" w:rsidRDefault="008F5180" w:rsidP="008F5180">
      <w:pPr>
        <w:pStyle w:val="a4"/>
        <w:spacing w:after="0"/>
        <w:ind w:firstLine="709"/>
        <w:jc w:val="both"/>
      </w:pPr>
      <w:proofErr w:type="gramStart"/>
      <w:r>
        <w:t>Подрядч</w:t>
      </w:r>
      <w:r w:rsidR="00F8234D" w:rsidRPr="002611E9">
        <w:t xml:space="preserve">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Подрядч</w:t>
      </w:r>
      <w:r w:rsidR="00F8234D" w:rsidRPr="002611E9">
        <w:t>иком, а также на раскрытие П</w:t>
      </w:r>
      <w:r>
        <w:t>одрядчи</w:t>
      </w:r>
      <w:r w:rsidR="00F8234D" w:rsidRPr="002611E9">
        <w:t>ком Сведений, полностью или частично, компетентным органам государственной власти (в том числе</w:t>
      </w:r>
      <w:proofErr w:type="gramEnd"/>
      <w:r w:rsidR="00F8234D" w:rsidRPr="002611E9">
        <w:t xml:space="preserve"> </w:t>
      </w:r>
      <w:proofErr w:type="gramStart"/>
      <w:r w:rsidR="00F8234D" w:rsidRPr="002611E9">
        <w:t xml:space="preserve">Федеральной налоговой службе Российской Федерации, Минэнерго России, </w:t>
      </w:r>
      <w:proofErr w:type="spellStart"/>
      <w:r w:rsidR="00F8234D" w:rsidRPr="002611E9">
        <w:t>Росфинмониторингу</w:t>
      </w:r>
      <w:proofErr w:type="spellEnd"/>
      <w:r w:rsidR="00F8234D" w:rsidRPr="002611E9">
        <w:t>, Правительству Российской Федерации) и последующую обработку Сведений такими органами (далее - Раскрытие).</w:t>
      </w:r>
      <w:proofErr w:type="gramEnd"/>
      <w:r w:rsidR="00F8234D" w:rsidRPr="002611E9">
        <w:t xml:space="preserve"> </w:t>
      </w:r>
      <w:r>
        <w:t>Подрядч</w:t>
      </w:r>
      <w:r w:rsidR="00F8234D" w:rsidRPr="002611E9">
        <w:t xml:space="preserve">ик освобождает </w:t>
      </w:r>
      <w:r>
        <w:t>Заказчика</w:t>
      </w:r>
      <w:r w:rsidR="00F8234D" w:rsidRPr="002611E9">
        <w:t xml:space="preserve"> от любой ответственности в связи с Раскрытием, в том числе, </w:t>
      </w:r>
      <w:r w:rsidR="00F8234D" w:rsidRPr="002611E9">
        <w:lastRenderedPageBreak/>
        <w:t xml:space="preserve">возмещает </w:t>
      </w:r>
      <w:r>
        <w:t>Заказчику</w:t>
      </w:r>
      <w:r w:rsidR="00F8234D" w:rsidRPr="002611E9">
        <w:t xml:space="preserve"> убытки, понесенные в связи с предъявлением </w:t>
      </w:r>
      <w:r>
        <w:t>Заказчику</w:t>
      </w:r>
      <w:r w:rsidR="00F8234D" w:rsidRPr="002611E9">
        <w:t xml:space="preserve"> претензий, исков и требований любыми третьими лицами, чьи права были или могли быть нарушены таким Раскрытием.</w:t>
      </w:r>
    </w:p>
    <w:p w:rsidR="00F8234D" w:rsidRPr="002611E9" w:rsidRDefault="008F5180" w:rsidP="008F5180">
      <w:pPr>
        <w:pStyle w:val="a4"/>
        <w:spacing w:after="0"/>
        <w:ind w:firstLine="709"/>
        <w:jc w:val="both"/>
      </w:pPr>
      <w:r>
        <w:t>Подрядч</w:t>
      </w:r>
      <w:r w:rsidR="00F8234D" w:rsidRPr="002611E9">
        <w:t xml:space="preserve">ик и </w:t>
      </w:r>
      <w:r>
        <w:t>Заказчик</w:t>
      </w:r>
      <w:r w:rsidR="00F8234D" w:rsidRPr="002611E9">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8234D" w:rsidRPr="002611E9" w:rsidRDefault="00F8234D" w:rsidP="008F5180">
      <w:pPr>
        <w:pStyle w:val="a4"/>
        <w:spacing w:after="0"/>
        <w:ind w:firstLine="709"/>
        <w:jc w:val="both"/>
      </w:pPr>
      <w:proofErr w:type="gramStart"/>
      <w:r w:rsidRPr="002611E9">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8F5180">
        <w:t xml:space="preserve">Заказчика </w:t>
      </w:r>
      <w:r w:rsidRPr="002611E9">
        <w:t xml:space="preserve">от исполнения Договора и предъявления </w:t>
      </w:r>
      <w:r w:rsidR="008F5180">
        <w:t>Заказчиком</w:t>
      </w:r>
      <w:r w:rsidRPr="002611E9">
        <w:t xml:space="preserve"> </w:t>
      </w:r>
      <w:r w:rsidR="008F5180">
        <w:t>Подрядч</w:t>
      </w:r>
      <w:r w:rsidRPr="002611E9">
        <w:t>ику требования о возмещении убытков, причиненных прекращением Договора.</w:t>
      </w:r>
      <w:proofErr w:type="gramEnd"/>
      <w:r w:rsidRPr="002611E9">
        <w:t xml:space="preserve"> Договор считается расторгнутым </w:t>
      </w:r>
      <w:proofErr w:type="gramStart"/>
      <w:r w:rsidRPr="002611E9">
        <w:t>с даты получения</w:t>
      </w:r>
      <w:proofErr w:type="gramEnd"/>
      <w:r w:rsidRPr="002611E9">
        <w:t xml:space="preserve"> </w:t>
      </w:r>
      <w:r w:rsidR="008F5180">
        <w:t>Подрядч</w:t>
      </w:r>
      <w:r w:rsidRPr="002611E9">
        <w:t xml:space="preserve">иком соответствующего письменного уведомления </w:t>
      </w:r>
      <w:r w:rsidR="008F5180">
        <w:t>Заказчика</w:t>
      </w:r>
      <w:r w:rsidRPr="002611E9">
        <w:t>, если более поздняя дата не будет установлена в уведомлении.</w:t>
      </w:r>
    </w:p>
    <w:p w:rsidR="00F8234D" w:rsidRDefault="00F8234D" w:rsidP="00F8234D">
      <w:pPr>
        <w:shd w:val="clear" w:color="auto" w:fill="FFFFFF"/>
        <w:tabs>
          <w:tab w:val="left" w:pos="0"/>
        </w:tabs>
        <w:spacing w:before="240" w:after="120"/>
        <w:jc w:val="center"/>
        <w:rPr>
          <w:b/>
          <w:bCs/>
        </w:rPr>
      </w:pPr>
      <w:r>
        <w:rPr>
          <w:b/>
          <w:bCs/>
        </w:rPr>
        <w:t>12.Разрешение споров</w:t>
      </w:r>
    </w:p>
    <w:p w:rsidR="00F8234D" w:rsidRDefault="00F8234D" w:rsidP="00F8234D">
      <w:pPr>
        <w:widowControl w:val="0"/>
        <w:shd w:val="clear" w:color="auto" w:fill="FFFFFF"/>
        <w:tabs>
          <w:tab w:val="left" w:pos="0"/>
        </w:tabs>
        <w:autoSpaceDE w:val="0"/>
        <w:autoSpaceDN w:val="0"/>
        <w:adjustRightInd w:val="0"/>
        <w:ind w:right="29" w:firstLine="568"/>
        <w:jc w:val="both"/>
      </w:pPr>
      <w:r>
        <w:t>12.1.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F8234D" w:rsidRDefault="00F8234D" w:rsidP="00F8234D">
      <w:pPr>
        <w:widowControl w:val="0"/>
        <w:numPr>
          <w:ilvl w:val="1"/>
          <w:numId w:val="12"/>
        </w:numPr>
        <w:shd w:val="clear" w:color="auto" w:fill="FFFFFF"/>
        <w:tabs>
          <w:tab w:val="left" w:pos="0"/>
        </w:tabs>
        <w:autoSpaceDE w:val="0"/>
        <w:autoSpaceDN w:val="0"/>
        <w:adjustRightInd w:val="0"/>
        <w:ind w:left="0" w:right="29" w:firstLine="568"/>
        <w:jc w:val="both"/>
      </w:pPr>
      <w:r>
        <w:t>Если Стороны не достигнут согласия, то спор решается в Арбитражном суде Челябинской области.</w:t>
      </w:r>
    </w:p>
    <w:p w:rsidR="00F8234D" w:rsidRDefault="00F8234D" w:rsidP="00F8234D">
      <w:pPr>
        <w:widowControl w:val="0"/>
        <w:numPr>
          <w:ilvl w:val="1"/>
          <w:numId w:val="12"/>
        </w:numPr>
        <w:shd w:val="clear" w:color="auto" w:fill="FFFFFF"/>
        <w:tabs>
          <w:tab w:val="left" w:pos="0"/>
        </w:tabs>
        <w:autoSpaceDE w:val="0"/>
        <w:autoSpaceDN w:val="0"/>
        <w:adjustRightInd w:val="0"/>
        <w:ind w:left="0" w:right="29" w:firstLine="709"/>
        <w:jc w:val="both"/>
      </w:pPr>
      <w:r>
        <w:t>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 рабочих дней с момента получения.</w:t>
      </w:r>
    </w:p>
    <w:p w:rsidR="00F8234D" w:rsidRDefault="00F8234D" w:rsidP="00F8234D">
      <w:pPr>
        <w:widowControl w:val="0"/>
        <w:numPr>
          <w:ilvl w:val="1"/>
          <w:numId w:val="12"/>
        </w:numPr>
        <w:shd w:val="clear" w:color="auto" w:fill="FFFFFF"/>
        <w:tabs>
          <w:tab w:val="left" w:pos="0"/>
        </w:tabs>
        <w:autoSpaceDE w:val="0"/>
        <w:autoSpaceDN w:val="0"/>
        <w:adjustRightInd w:val="0"/>
        <w:ind w:left="0" w:right="29" w:firstLine="709"/>
        <w:jc w:val="both"/>
      </w:pPr>
      <w:r>
        <w:t>Спорные вопросы между Заказчиком и Подрядчиком, возникшие по поводу недостатков выполненной работы или их причин, могут быть решены путем назначения экспертизы по требованию любой из Сторон.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этих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F8234D" w:rsidRDefault="00F8234D" w:rsidP="00F8234D">
      <w:pPr>
        <w:numPr>
          <w:ilvl w:val="0"/>
          <w:numId w:val="12"/>
        </w:numPr>
        <w:shd w:val="clear" w:color="auto" w:fill="FFFFFF"/>
        <w:tabs>
          <w:tab w:val="left" w:pos="0"/>
        </w:tabs>
        <w:spacing w:before="240" w:after="120"/>
        <w:jc w:val="center"/>
        <w:rPr>
          <w:b/>
          <w:bCs/>
        </w:rPr>
      </w:pPr>
      <w:r>
        <w:rPr>
          <w:b/>
          <w:bCs/>
        </w:rPr>
        <w:t>Обстоятельства непреодолимой силы</w:t>
      </w:r>
    </w:p>
    <w:p w:rsidR="00F8234D" w:rsidRDefault="00F8234D" w:rsidP="00F8234D">
      <w:pPr>
        <w:widowControl w:val="0"/>
        <w:numPr>
          <w:ilvl w:val="1"/>
          <w:numId w:val="12"/>
        </w:numPr>
        <w:shd w:val="clear" w:color="auto" w:fill="FFFFFF"/>
        <w:tabs>
          <w:tab w:val="left" w:pos="0"/>
        </w:tabs>
        <w:autoSpaceDE w:val="0"/>
        <w:autoSpaceDN w:val="0"/>
        <w:adjustRightInd w:val="0"/>
        <w:ind w:left="0" w:right="29" w:firstLine="568"/>
        <w:jc w:val="both"/>
      </w:pPr>
      <w:r>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и прочих обстоятельств непреодолимой силы,  а так же в результате событий 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F8234D" w:rsidRPr="0086542D" w:rsidRDefault="00F8234D" w:rsidP="00F8234D">
      <w:pPr>
        <w:widowControl w:val="0"/>
        <w:numPr>
          <w:ilvl w:val="1"/>
          <w:numId w:val="12"/>
        </w:numPr>
        <w:shd w:val="clear" w:color="auto" w:fill="FFFFFF"/>
        <w:tabs>
          <w:tab w:val="left" w:pos="0"/>
        </w:tabs>
        <w:autoSpaceDE w:val="0"/>
        <w:autoSpaceDN w:val="0"/>
        <w:adjustRightInd w:val="0"/>
        <w:ind w:left="0" w:right="29" w:firstLine="709"/>
        <w:jc w:val="both"/>
      </w:pPr>
      <w:proofErr w:type="gramStart"/>
      <w: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w:t>
      </w:r>
      <w:r w:rsidRPr="0086542D">
        <w:t>другую Сторону об их возникновении, виде и возможной продолжительности действия.</w:t>
      </w:r>
      <w:proofErr w:type="gramEnd"/>
    </w:p>
    <w:p w:rsidR="00F8234D" w:rsidRPr="0086542D" w:rsidRDefault="00F8234D" w:rsidP="00F8234D">
      <w:pPr>
        <w:pStyle w:val="a6"/>
        <w:numPr>
          <w:ilvl w:val="1"/>
          <w:numId w:val="12"/>
        </w:numPr>
        <w:tabs>
          <w:tab w:val="left" w:pos="0"/>
        </w:tabs>
        <w:spacing w:after="0" w:line="240" w:lineRule="auto"/>
        <w:ind w:left="0" w:firstLine="709"/>
        <w:jc w:val="both"/>
        <w:rPr>
          <w:rFonts w:ascii="Times New Roman" w:hAnsi="Times New Roman" w:cs="Times New Roman"/>
          <w:sz w:val="24"/>
          <w:szCs w:val="24"/>
        </w:rPr>
      </w:pPr>
      <w:r w:rsidRPr="0086542D">
        <w:rPr>
          <w:rFonts w:ascii="Times New Roman" w:hAnsi="Times New Roman" w:cs="Times New Roman"/>
          <w:sz w:val="24"/>
          <w:szCs w:val="24"/>
        </w:rPr>
        <w:t>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w:t>
      </w:r>
      <w:r>
        <w:rPr>
          <w:rFonts w:ascii="Times New Roman" w:hAnsi="Times New Roman" w:cs="Times New Roman"/>
          <w:sz w:val="24"/>
          <w:szCs w:val="24"/>
        </w:rPr>
        <w:t>твия.</w:t>
      </w:r>
    </w:p>
    <w:p w:rsidR="00F8234D" w:rsidRDefault="00F8234D" w:rsidP="00F8234D">
      <w:pPr>
        <w:numPr>
          <w:ilvl w:val="0"/>
          <w:numId w:val="12"/>
        </w:numPr>
        <w:shd w:val="clear" w:color="auto" w:fill="FFFFFF"/>
        <w:tabs>
          <w:tab w:val="left" w:pos="0"/>
        </w:tabs>
        <w:spacing w:before="240" w:after="120"/>
        <w:jc w:val="center"/>
        <w:rPr>
          <w:b/>
          <w:bCs/>
        </w:rPr>
      </w:pPr>
      <w:r>
        <w:rPr>
          <w:b/>
          <w:bCs/>
          <w:spacing w:val="-2"/>
        </w:rPr>
        <w:t>Прочие условия</w:t>
      </w:r>
    </w:p>
    <w:p w:rsidR="00F8234D" w:rsidRDefault="00F8234D" w:rsidP="00F8234D">
      <w:pPr>
        <w:widowControl w:val="0"/>
        <w:numPr>
          <w:ilvl w:val="1"/>
          <w:numId w:val="12"/>
        </w:numPr>
        <w:shd w:val="clear" w:color="auto" w:fill="FFFFFF"/>
        <w:tabs>
          <w:tab w:val="left" w:pos="-100"/>
          <w:tab w:val="left" w:pos="142"/>
          <w:tab w:val="left" w:pos="284"/>
        </w:tabs>
        <w:autoSpaceDE w:val="0"/>
        <w:autoSpaceDN w:val="0"/>
        <w:adjustRightInd w:val="0"/>
        <w:ind w:left="0" w:right="10" w:firstLine="709"/>
        <w:jc w:val="both"/>
        <w:rPr>
          <w:spacing w:val="-6"/>
        </w:rPr>
      </w:pPr>
      <w:r>
        <w:t>Стороны действуют в соответствии с условиями Договора. Во всем остальном, что не предусмотрено договором, Стороны руководствуются действующим законодательством Российской Федерации.</w:t>
      </w:r>
    </w:p>
    <w:p w:rsidR="00F8234D" w:rsidRDefault="00F8234D" w:rsidP="00F8234D">
      <w:pPr>
        <w:widowControl w:val="0"/>
        <w:numPr>
          <w:ilvl w:val="1"/>
          <w:numId w:val="12"/>
        </w:numPr>
        <w:shd w:val="clear" w:color="auto" w:fill="FFFFFF"/>
        <w:tabs>
          <w:tab w:val="left" w:pos="-100"/>
          <w:tab w:val="left" w:pos="142"/>
          <w:tab w:val="left" w:pos="284"/>
        </w:tabs>
        <w:autoSpaceDE w:val="0"/>
        <w:autoSpaceDN w:val="0"/>
        <w:adjustRightInd w:val="0"/>
        <w:ind w:left="0" w:right="10" w:firstLine="709"/>
        <w:jc w:val="both"/>
        <w:rPr>
          <w:spacing w:val="-6"/>
        </w:rPr>
      </w:pPr>
      <w:r>
        <w:t>Все указанные в Договоре приложения являются его неотъемлемой частью.</w:t>
      </w:r>
    </w:p>
    <w:p w:rsidR="00F8234D" w:rsidRDefault="00F8234D" w:rsidP="00F8234D">
      <w:pPr>
        <w:widowControl w:val="0"/>
        <w:numPr>
          <w:ilvl w:val="1"/>
          <w:numId w:val="12"/>
        </w:numPr>
        <w:shd w:val="clear" w:color="auto" w:fill="FFFFFF"/>
        <w:tabs>
          <w:tab w:val="left" w:pos="-100"/>
          <w:tab w:val="left" w:pos="142"/>
          <w:tab w:val="left" w:pos="284"/>
        </w:tabs>
        <w:autoSpaceDE w:val="0"/>
        <w:autoSpaceDN w:val="0"/>
        <w:adjustRightInd w:val="0"/>
        <w:ind w:left="0" w:right="10" w:firstLine="709"/>
        <w:jc w:val="both"/>
        <w:rPr>
          <w:spacing w:val="-6"/>
        </w:rPr>
      </w:pPr>
      <w:r>
        <w:lastRenderedPageBreak/>
        <w:t>Любые изменения и дополнения к Договору действительны, если они совершены в письменной форме и подписаны обеими Сторонами.</w:t>
      </w:r>
    </w:p>
    <w:p w:rsidR="00F8234D" w:rsidRDefault="00F8234D" w:rsidP="00F8234D">
      <w:pPr>
        <w:widowControl w:val="0"/>
        <w:numPr>
          <w:ilvl w:val="1"/>
          <w:numId w:val="12"/>
        </w:numPr>
        <w:shd w:val="clear" w:color="auto" w:fill="FFFFFF"/>
        <w:tabs>
          <w:tab w:val="left" w:pos="-100"/>
          <w:tab w:val="left" w:pos="142"/>
          <w:tab w:val="left" w:pos="284"/>
        </w:tabs>
        <w:autoSpaceDE w:val="0"/>
        <w:autoSpaceDN w:val="0"/>
        <w:adjustRightInd w:val="0"/>
        <w:ind w:left="0" w:right="10" w:firstLine="709"/>
        <w:jc w:val="both"/>
        <w:rPr>
          <w:spacing w:val="-6"/>
        </w:rPr>
      </w:pPr>
      <w:r>
        <w:t xml:space="preserve">Стороны обязуются не разглашать и не передавать третьим лицам сведения, содержащиеся в документах, определяющих совместную деятельность Сторон в рамках договора, иначе как с письменного согласия обеих Сторон. </w:t>
      </w:r>
    </w:p>
    <w:p w:rsidR="00F8234D" w:rsidRDefault="00F8234D" w:rsidP="00F8234D">
      <w:pPr>
        <w:widowControl w:val="0"/>
        <w:numPr>
          <w:ilvl w:val="1"/>
          <w:numId w:val="12"/>
        </w:numPr>
        <w:shd w:val="clear" w:color="auto" w:fill="FFFFFF"/>
        <w:tabs>
          <w:tab w:val="left" w:pos="-100"/>
          <w:tab w:val="left" w:pos="142"/>
          <w:tab w:val="left" w:pos="284"/>
        </w:tabs>
        <w:autoSpaceDE w:val="0"/>
        <w:autoSpaceDN w:val="0"/>
        <w:adjustRightInd w:val="0"/>
        <w:ind w:left="0" w:right="10" w:firstLine="709"/>
        <w:jc w:val="both"/>
        <w:rPr>
          <w:spacing w:val="-6"/>
        </w:rPr>
      </w:pPr>
      <w:proofErr w:type="gramStart"/>
      <w:r>
        <w:t>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w:t>
      </w:r>
      <w:proofErr w:type="gramEnd"/>
      <w:r>
        <w:t xml:space="preserve"> Такие уведомления должны предоставляться в течение 3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F8234D" w:rsidRPr="0086542D" w:rsidRDefault="00F8234D" w:rsidP="00F8234D">
      <w:pPr>
        <w:pStyle w:val="a6"/>
        <w:numPr>
          <w:ilvl w:val="1"/>
          <w:numId w:val="12"/>
        </w:numPr>
        <w:tabs>
          <w:tab w:val="left" w:pos="-100"/>
          <w:tab w:val="left" w:pos="142"/>
          <w:tab w:val="left" w:pos="284"/>
        </w:tabs>
        <w:spacing w:after="0" w:line="240" w:lineRule="auto"/>
        <w:ind w:left="0" w:right="10" w:firstLine="709"/>
        <w:jc w:val="both"/>
        <w:rPr>
          <w:rFonts w:ascii="Times New Roman" w:hAnsi="Times New Roman" w:cs="Times New Roman"/>
          <w:b/>
          <w:bCs/>
          <w:sz w:val="24"/>
          <w:szCs w:val="24"/>
        </w:rPr>
      </w:pPr>
      <w:r w:rsidRPr="0086542D">
        <w:rPr>
          <w:rFonts w:ascii="Times New Roman" w:hAnsi="Times New Roman" w:cs="Times New Roman"/>
          <w:sz w:val="24"/>
          <w:szCs w:val="24"/>
        </w:rPr>
        <w:t>Настоящий Договор составлен в двух экземплярах: по одному для каждой из Сторон, имеющих одинаковую юридическую силу.</w:t>
      </w:r>
    </w:p>
    <w:p w:rsidR="00F8234D" w:rsidRDefault="00F8234D" w:rsidP="00F8234D">
      <w:pPr>
        <w:shd w:val="clear" w:color="auto" w:fill="FFFFFF"/>
        <w:tabs>
          <w:tab w:val="left" w:pos="0"/>
          <w:tab w:val="left" w:pos="8789"/>
          <w:tab w:val="left" w:pos="8931"/>
        </w:tabs>
        <w:spacing w:before="240" w:after="120"/>
        <w:ind w:right="11"/>
        <w:jc w:val="center"/>
        <w:rPr>
          <w:b/>
          <w:bCs/>
          <w:spacing w:val="-7"/>
        </w:rPr>
      </w:pPr>
      <w:r>
        <w:rPr>
          <w:b/>
          <w:bCs/>
          <w:spacing w:val="-12"/>
        </w:rPr>
        <w:t>15.  Приложения к договору</w:t>
      </w:r>
    </w:p>
    <w:p w:rsidR="00F8234D" w:rsidRDefault="00F8234D" w:rsidP="00F8234D">
      <w:pPr>
        <w:shd w:val="clear" w:color="auto" w:fill="FFFFFF"/>
        <w:tabs>
          <w:tab w:val="left" w:pos="0"/>
        </w:tabs>
        <w:ind w:right="10" w:firstLine="709"/>
        <w:jc w:val="both"/>
        <w:rPr>
          <w:b/>
          <w:bCs/>
          <w:spacing w:val="-7"/>
        </w:rPr>
      </w:pPr>
      <w:r>
        <w:t>15.1. К настоящему Договору прилагаются в качестве его неотъемлемой части следующие документы:</w:t>
      </w:r>
    </w:p>
    <w:p w:rsidR="00F742BD" w:rsidRDefault="00F742BD" w:rsidP="00F8234D">
      <w:pPr>
        <w:shd w:val="clear" w:color="auto" w:fill="FFFFFF"/>
        <w:tabs>
          <w:tab w:val="left" w:pos="1276"/>
        </w:tabs>
      </w:pPr>
      <w:r>
        <w:t xml:space="preserve">№ </w:t>
      </w:r>
      <w:r w:rsidR="0082112A">
        <w:t>1</w:t>
      </w:r>
      <w:r>
        <w:t xml:space="preserve"> - Техническое задание;</w:t>
      </w:r>
    </w:p>
    <w:p w:rsidR="00F8234D" w:rsidRPr="00FC3426" w:rsidRDefault="008F5180" w:rsidP="00F8234D">
      <w:pPr>
        <w:shd w:val="clear" w:color="auto" w:fill="FFFFFF"/>
        <w:tabs>
          <w:tab w:val="left" w:pos="1276"/>
        </w:tabs>
      </w:pPr>
      <w:r>
        <w:t>№</w:t>
      </w:r>
      <w:r w:rsidR="00E55F2E">
        <w:t>2</w:t>
      </w:r>
      <w:r>
        <w:t xml:space="preserve"> – </w:t>
      </w:r>
      <w:r w:rsidR="00E55F2E">
        <w:t>Ведомость объемов работ</w:t>
      </w:r>
      <w:r>
        <w:t>;</w:t>
      </w:r>
    </w:p>
    <w:p w:rsidR="00F8234D" w:rsidRPr="00FC3426" w:rsidRDefault="008F5180" w:rsidP="00F8234D">
      <w:pPr>
        <w:shd w:val="clear" w:color="auto" w:fill="FFFFFF"/>
        <w:tabs>
          <w:tab w:val="left" w:pos="1276"/>
        </w:tabs>
      </w:pPr>
      <w:r>
        <w:t>№</w:t>
      </w:r>
      <w:r w:rsidR="00E55F2E">
        <w:t>3</w:t>
      </w:r>
      <w:r>
        <w:t xml:space="preserve"> - График выполнения работ;</w:t>
      </w:r>
    </w:p>
    <w:p w:rsidR="00F8234D" w:rsidRDefault="00E55F2E" w:rsidP="00F8234D">
      <w:pPr>
        <w:shd w:val="clear" w:color="auto" w:fill="FFFFFF"/>
        <w:tabs>
          <w:tab w:val="left" w:pos="1276"/>
        </w:tabs>
      </w:pPr>
      <w:r>
        <w:t>№4</w:t>
      </w:r>
      <w:r w:rsidR="00F8234D">
        <w:t xml:space="preserve"> – Акт сверки</w:t>
      </w:r>
      <w:r w:rsidR="008F5180">
        <w:t>;</w:t>
      </w:r>
    </w:p>
    <w:p w:rsidR="0076399D" w:rsidRDefault="00E55F2E" w:rsidP="00F8234D">
      <w:pPr>
        <w:shd w:val="clear" w:color="auto" w:fill="FFFFFF"/>
        <w:tabs>
          <w:tab w:val="left" w:pos="1276"/>
        </w:tabs>
      </w:pPr>
      <w:r>
        <w:t>№5</w:t>
      </w:r>
      <w:r w:rsidR="0076399D">
        <w:t>-</w:t>
      </w:r>
      <w:r w:rsidR="008F5180">
        <w:t xml:space="preserve"> Протокол соглашения о договорной цене;</w:t>
      </w:r>
    </w:p>
    <w:p w:rsidR="008F5180" w:rsidRPr="00866B51" w:rsidRDefault="00E55F2E" w:rsidP="008F5180">
      <w:pPr>
        <w:pStyle w:val="Times12"/>
        <w:ind w:firstLine="0"/>
        <w:rPr>
          <w:szCs w:val="24"/>
        </w:rPr>
      </w:pPr>
      <w:r>
        <w:t>№6</w:t>
      </w:r>
      <w:r w:rsidR="008F5180">
        <w:t xml:space="preserve">- </w:t>
      </w:r>
      <w:r w:rsidR="008F5180" w:rsidRPr="00866B51">
        <w:rPr>
          <w:szCs w:val="24"/>
        </w:rPr>
        <w:t>Сведения о цепочке собственников, включая бенефициаров (в том числе конечных).</w:t>
      </w:r>
    </w:p>
    <w:p w:rsidR="008F5180" w:rsidRDefault="008F5180" w:rsidP="00F8234D">
      <w:pPr>
        <w:shd w:val="clear" w:color="auto" w:fill="FFFFFF"/>
        <w:tabs>
          <w:tab w:val="left" w:pos="1276"/>
        </w:tabs>
      </w:pPr>
    </w:p>
    <w:p w:rsidR="00F8234D" w:rsidRDefault="00F8234D" w:rsidP="00F8234D">
      <w:pPr>
        <w:shd w:val="clear" w:color="auto" w:fill="FFFFFF"/>
        <w:tabs>
          <w:tab w:val="left" w:pos="902"/>
          <w:tab w:val="left" w:pos="1276"/>
        </w:tabs>
        <w:jc w:val="center"/>
        <w:rPr>
          <w:b/>
          <w:bCs/>
          <w:color w:val="000000"/>
        </w:rPr>
      </w:pPr>
      <w:r>
        <w:rPr>
          <w:b/>
          <w:bCs/>
        </w:rPr>
        <w:t>16. Юридические адреса и платежные реквизиты сторон</w:t>
      </w:r>
    </w:p>
    <w:tbl>
      <w:tblPr>
        <w:tblW w:w="9828" w:type="dxa"/>
        <w:tblLayout w:type="fixed"/>
        <w:tblLook w:val="01E0" w:firstRow="1" w:lastRow="1" w:firstColumn="1" w:lastColumn="1" w:noHBand="0" w:noVBand="0"/>
      </w:tblPr>
      <w:tblGrid>
        <w:gridCol w:w="4860"/>
        <w:gridCol w:w="4968"/>
      </w:tblGrid>
      <w:tr w:rsidR="004576F1" w:rsidRPr="00AB54DB" w:rsidTr="00C871AA">
        <w:tc>
          <w:tcPr>
            <w:tcW w:w="4860" w:type="dxa"/>
            <w:vMerge w:val="restart"/>
          </w:tcPr>
          <w:p w:rsidR="004576F1" w:rsidRPr="00AB54DB" w:rsidRDefault="004576F1" w:rsidP="00C871AA">
            <w:pPr>
              <w:rPr>
                <w:b/>
                <w:bCs/>
              </w:rPr>
            </w:pPr>
            <w:r w:rsidRPr="00AB54DB">
              <w:rPr>
                <w:b/>
                <w:bCs/>
              </w:rPr>
              <w:t>Заказчик:</w:t>
            </w:r>
          </w:p>
        </w:tc>
        <w:tc>
          <w:tcPr>
            <w:tcW w:w="4968" w:type="dxa"/>
          </w:tcPr>
          <w:p w:rsidR="004576F1" w:rsidRPr="00AB54DB" w:rsidRDefault="004576F1" w:rsidP="00C871AA">
            <w:pPr>
              <w:contextualSpacing/>
              <w:rPr>
                <w:b/>
                <w:bCs/>
              </w:rPr>
            </w:pPr>
            <w:r>
              <w:rPr>
                <w:b/>
                <w:bCs/>
              </w:rPr>
              <w:t>Подрядчик</w:t>
            </w:r>
            <w:r w:rsidRPr="00AB54DB">
              <w:rPr>
                <w:b/>
                <w:bCs/>
              </w:rPr>
              <w:t>:</w:t>
            </w:r>
          </w:p>
        </w:tc>
      </w:tr>
      <w:tr w:rsidR="004576F1" w:rsidRPr="00AB54DB" w:rsidTr="00C871AA">
        <w:tc>
          <w:tcPr>
            <w:tcW w:w="4860" w:type="dxa"/>
            <w:vMerge w:val="restart"/>
          </w:tcPr>
          <w:p w:rsidR="004576F1" w:rsidRPr="00AB54DB" w:rsidRDefault="004576F1" w:rsidP="00C871AA">
            <w:pPr>
              <w:rPr>
                <w:b/>
                <w:bCs/>
              </w:rPr>
            </w:pPr>
            <w:r w:rsidRPr="00AB54DB">
              <w:rPr>
                <w:b/>
                <w:bCs/>
              </w:rPr>
              <w:t>АО «ГСПИ»</w:t>
            </w:r>
          </w:p>
        </w:tc>
        <w:tc>
          <w:tcPr>
            <w:tcW w:w="4968" w:type="dxa"/>
          </w:tcPr>
          <w:p w:rsidR="004576F1" w:rsidRPr="00AB54DB" w:rsidRDefault="004576F1" w:rsidP="00C871AA">
            <w:pPr>
              <w:contextualSpacing/>
              <w:rPr>
                <w:b/>
                <w:bCs/>
              </w:rPr>
            </w:pPr>
          </w:p>
        </w:tc>
      </w:tr>
      <w:tr w:rsidR="004576F1" w:rsidRPr="00AB54DB" w:rsidTr="00C871AA">
        <w:tc>
          <w:tcPr>
            <w:tcW w:w="4860" w:type="dxa"/>
            <w:vMerge w:val="restart"/>
          </w:tcPr>
          <w:p w:rsidR="004576F1" w:rsidRPr="00AB54DB" w:rsidRDefault="004576F1" w:rsidP="00C871AA">
            <w:pPr>
              <w:rPr>
                <w:bCs/>
              </w:rPr>
            </w:pPr>
            <w:r w:rsidRPr="00AB54DB">
              <w:rPr>
                <w:bCs/>
              </w:rPr>
              <w:t xml:space="preserve">Юридический и почтовый адрес: </w:t>
            </w:r>
          </w:p>
          <w:p w:rsidR="004576F1" w:rsidRPr="00AB54DB" w:rsidRDefault="004576F1" w:rsidP="00C871AA">
            <w:pPr>
              <w:rPr>
                <w:bCs/>
              </w:rPr>
            </w:pPr>
            <w:r w:rsidRPr="00AB54DB">
              <w:rPr>
                <w:bCs/>
              </w:rPr>
              <w:t>107078, Россия, Москва,</w:t>
            </w:r>
          </w:p>
          <w:p w:rsidR="004576F1" w:rsidRPr="00AB54DB" w:rsidRDefault="004576F1" w:rsidP="00C871AA">
            <w:pPr>
              <w:rPr>
                <w:bCs/>
              </w:rPr>
            </w:pPr>
            <w:r w:rsidRPr="00AB54DB">
              <w:rPr>
                <w:bCs/>
              </w:rPr>
              <w:t xml:space="preserve">ул. </w:t>
            </w:r>
            <w:proofErr w:type="spellStart"/>
            <w:r w:rsidRPr="00AB54DB">
              <w:rPr>
                <w:bCs/>
              </w:rPr>
              <w:t>Новорязанская</w:t>
            </w:r>
            <w:proofErr w:type="spellEnd"/>
            <w:r w:rsidRPr="00AB54DB">
              <w:rPr>
                <w:bCs/>
              </w:rPr>
              <w:t>, 8 а</w:t>
            </w:r>
          </w:p>
          <w:p w:rsidR="004576F1" w:rsidRPr="00AB54DB" w:rsidRDefault="004576F1" w:rsidP="00C871AA">
            <w:pPr>
              <w:rPr>
                <w:bCs/>
              </w:rPr>
            </w:pPr>
            <w:r w:rsidRPr="00AB54DB">
              <w:rPr>
                <w:bCs/>
              </w:rPr>
              <w:t>ОГРН 1097746129447</w:t>
            </w:r>
          </w:p>
          <w:p w:rsidR="004576F1" w:rsidRPr="00AB54DB" w:rsidRDefault="004576F1" w:rsidP="00C871AA">
            <w:pPr>
              <w:rPr>
                <w:bCs/>
              </w:rPr>
            </w:pPr>
            <w:proofErr w:type="gramStart"/>
            <w:r w:rsidRPr="00AB54DB">
              <w:rPr>
                <w:bCs/>
              </w:rPr>
              <w:t>Р</w:t>
            </w:r>
            <w:proofErr w:type="gramEnd"/>
            <w:r w:rsidRPr="00AB54DB">
              <w:rPr>
                <w:bCs/>
              </w:rPr>
              <w:t xml:space="preserve">/с40702810492000002073 </w:t>
            </w:r>
          </w:p>
          <w:p w:rsidR="004576F1" w:rsidRPr="00AB54DB" w:rsidRDefault="004576F1" w:rsidP="00C871AA">
            <w:pPr>
              <w:rPr>
                <w:bCs/>
              </w:rPr>
            </w:pPr>
            <w:r w:rsidRPr="00AB54DB">
              <w:rPr>
                <w:bCs/>
              </w:rPr>
              <w:t xml:space="preserve">в АО «Газпромбанк» </w:t>
            </w:r>
            <w:proofErr w:type="spellStart"/>
            <w:r w:rsidRPr="00AB54DB">
              <w:rPr>
                <w:bCs/>
              </w:rPr>
              <w:t>г</w:t>
            </w:r>
            <w:proofErr w:type="gramStart"/>
            <w:r w:rsidRPr="00AB54DB">
              <w:rPr>
                <w:bCs/>
              </w:rPr>
              <w:t>.М</w:t>
            </w:r>
            <w:proofErr w:type="gramEnd"/>
            <w:r w:rsidRPr="00AB54DB">
              <w:rPr>
                <w:bCs/>
              </w:rPr>
              <w:t>осква</w:t>
            </w:r>
            <w:proofErr w:type="spellEnd"/>
          </w:p>
          <w:p w:rsidR="004576F1" w:rsidRPr="00AB54DB" w:rsidRDefault="004576F1" w:rsidP="00C871AA">
            <w:pPr>
              <w:rPr>
                <w:bCs/>
              </w:rPr>
            </w:pPr>
            <w:r w:rsidRPr="00AB54DB">
              <w:rPr>
                <w:bCs/>
              </w:rPr>
              <w:t>К/с 30101810200000000823 БИК 044525823</w:t>
            </w:r>
          </w:p>
        </w:tc>
        <w:tc>
          <w:tcPr>
            <w:tcW w:w="4968" w:type="dxa"/>
          </w:tcPr>
          <w:p w:rsidR="004576F1" w:rsidRPr="00AB54DB" w:rsidRDefault="004576F1" w:rsidP="00C871AA">
            <w:pPr>
              <w:contextualSpacing/>
              <w:rPr>
                <w:b/>
                <w:bCs/>
              </w:rPr>
            </w:pPr>
          </w:p>
        </w:tc>
      </w:tr>
      <w:tr w:rsidR="004576F1" w:rsidRPr="00AB54DB" w:rsidTr="00C871AA">
        <w:tc>
          <w:tcPr>
            <w:tcW w:w="4860" w:type="dxa"/>
            <w:vMerge w:val="restart"/>
          </w:tcPr>
          <w:p w:rsidR="004576F1" w:rsidRPr="00AB54DB" w:rsidRDefault="004576F1" w:rsidP="00C871AA">
            <w:pPr>
              <w:rPr>
                <w:bCs/>
              </w:rPr>
            </w:pPr>
            <w:r w:rsidRPr="00AB54DB">
              <w:rPr>
                <w:bCs/>
              </w:rPr>
              <w:t>ИНН 7708697977 КПП 774501001</w:t>
            </w:r>
          </w:p>
        </w:tc>
        <w:tc>
          <w:tcPr>
            <w:tcW w:w="4968" w:type="dxa"/>
          </w:tcPr>
          <w:p w:rsidR="004576F1" w:rsidRPr="00AB54DB" w:rsidRDefault="004576F1" w:rsidP="00C871AA">
            <w:pPr>
              <w:contextualSpacing/>
              <w:rPr>
                <w:b/>
                <w:bCs/>
              </w:rPr>
            </w:pPr>
          </w:p>
        </w:tc>
      </w:tr>
      <w:tr w:rsidR="004576F1" w:rsidRPr="00AB54DB" w:rsidTr="00C871AA">
        <w:tc>
          <w:tcPr>
            <w:tcW w:w="4860" w:type="dxa"/>
            <w:vMerge w:val="restart"/>
          </w:tcPr>
          <w:p w:rsidR="004576F1" w:rsidRPr="00AB54DB" w:rsidRDefault="004576F1" w:rsidP="00C871AA">
            <w:pPr>
              <w:rPr>
                <w:bCs/>
              </w:rPr>
            </w:pPr>
            <w:r w:rsidRPr="00AB54DB">
              <w:rPr>
                <w:bCs/>
              </w:rPr>
              <w:t>КПП для счетов 741343001</w:t>
            </w:r>
          </w:p>
        </w:tc>
        <w:tc>
          <w:tcPr>
            <w:tcW w:w="4968" w:type="dxa"/>
          </w:tcPr>
          <w:p w:rsidR="004576F1" w:rsidRPr="00AB54DB" w:rsidRDefault="004576F1" w:rsidP="00C871AA">
            <w:pPr>
              <w:contextualSpacing/>
              <w:rPr>
                <w:b/>
                <w:bCs/>
              </w:rPr>
            </w:pPr>
          </w:p>
        </w:tc>
      </w:tr>
      <w:tr w:rsidR="004576F1" w:rsidRPr="00AB54DB" w:rsidTr="00C871AA">
        <w:tc>
          <w:tcPr>
            <w:tcW w:w="4860" w:type="dxa"/>
            <w:vMerge w:val="restart"/>
          </w:tcPr>
          <w:p w:rsidR="004576F1" w:rsidRPr="00AB54DB" w:rsidRDefault="004576F1" w:rsidP="00C871AA">
            <w:pPr>
              <w:rPr>
                <w:bCs/>
              </w:rPr>
            </w:pPr>
            <w:r w:rsidRPr="00AB54DB">
              <w:rPr>
                <w:bCs/>
              </w:rPr>
              <w:t>ОКПО 07626613</w:t>
            </w:r>
          </w:p>
        </w:tc>
        <w:tc>
          <w:tcPr>
            <w:tcW w:w="4968" w:type="dxa"/>
          </w:tcPr>
          <w:p w:rsidR="004576F1" w:rsidRPr="00AB54DB" w:rsidRDefault="004576F1" w:rsidP="00C871AA">
            <w:pPr>
              <w:contextualSpacing/>
              <w:rPr>
                <w:b/>
                <w:bCs/>
              </w:rPr>
            </w:pPr>
          </w:p>
        </w:tc>
      </w:tr>
      <w:tr w:rsidR="004576F1" w:rsidRPr="00AB54DB" w:rsidTr="00C871AA">
        <w:tc>
          <w:tcPr>
            <w:tcW w:w="4860" w:type="dxa"/>
          </w:tcPr>
          <w:p w:rsidR="004576F1" w:rsidRPr="00AB54DB" w:rsidRDefault="004576F1" w:rsidP="00C871AA">
            <w:pPr>
              <w:rPr>
                <w:bCs/>
              </w:rPr>
            </w:pPr>
            <w:r w:rsidRPr="00AB54DB">
              <w:rPr>
                <w:bCs/>
              </w:rPr>
              <w:t>Телефон: (495)- 988-8050 доб. 8285</w:t>
            </w:r>
          </w:p>
          <w:p w:rsidR="004576F1" w:rsidRPr="00AB54DB" w:rsidRDefault="004576F1" w:rsidP="00C871AA">
            <w:pPr>
              <w:rPr>
                <w:bCs/>
              </w:rPr>
            </w:pPr>
            <w:r w:rsidRPr="00AB54DB">
              <w:rPr>
                <w:bCs/>
              </w:rPr>
              <w:t>Телефакс: (495)- 261-7264</w:t>
            </w:r>
          </w:p>
        </w:tc>
        <w:tc>
          <w:tcPr>
            <w:tcW w:w="4968" w:type="dxa"/>
          </w:tcPr>
          <w:p w:rsidR="004576F1" w:rsidRPr="00AB54DB" w:rsidRDefault="004576F1" w:rsidP="00C871AA">
            <w:pPr>
              <w:contextualSpacing/>
              <w:rPr>
                <w:b/>
                <w:bCs/>
              </w:rPr>
            </w:pPr>
          </w:p>
        </w:tc>
      </w:tr>
      <w:tr w:rsidR="004576F1" w:rsidRPr="00AB54DB" w:rsidTr="00C871AA">
        <w:tc>
          <w:tcPr>
            <w:tcW w:w="4860" w:type="dxa"/>
          </w:tcPr>
          <w:p w:rsidR="004576F1" w:rsidRPr="00AB54DB" w:rsidRDefault="004576F1" w:rsidP="00C871AA">
            <w:pPr>
              <w:contextualSpacing/>
              <w:rPr>
                <w:b/>
              </w:rPr>
            </w:pPr>
            <w:r w:rsidRPr="00AB54DB">
              <w:rPr>
                <w:b/>
                <w:bCs/>
              </w:rPr>
              <w:t>Грузополучатель:</w:t>
            </w:r>
          </w:p>
        </w:tc>
        <w:tc>
          <w:tcPr>
            <w:tcW w:w="4968" w:type="dxa"/>
          </w:tcPr>
          <w:p w:rsidR="004576F1" w:rsidRPr="00AB54DB" w:rsidRDefault="004576F1" w:rsidP="00C871AA">
            <w:pPr>
              <w:contextualSpacing/>
              <w:rPr>
                <w:b/>
                <w:bCs/>
              </w:rPr>
            </w:pPr>
          </w:p>
        </w:tc>
      </w:tr>
      <w:tr w:rsidR="004576F1" w:rsidRPr="00AB54DB" w:rsidTr="00C871AA">
        <w:tc>
          <w:tcPr>
            <w:tcW w:w="4860" w:type="dxa"/>
          </w:tcPr>
          <w:p w:rsidR="004576F1" w:rsidRPr="00AB54DB" w:rsidRDefault="004576F1" w:rsidP="00C871AA">
            <w:pPr>
              <w:contextualSpacing/>
              <w:rPr>
                <w:bCs/>
              </w:rPr>
            </w:pPr>
            <w:r>
              <w:rPr>
                <w:bCs/>
              </w:rPr>
              <w:t xml:space="preserve">Уральский филиал </w:t>
            </w:r>
            <w:r w:rsidRPr="00AB54DB">
              <w:rPr>
                <w:bCs/>
              </w:rPr>
              <w:t>АО «ГСПИ</w:t>
            </w:r>
            <w:proofErr w:type="gramStart"/>
            <w:r w:rsidRPr="00AB54DB">
              <w:rPr>
                <w:bCs/>
              </w:rPr>
              <w:t>»-</w:t>
            </w:r>
            <w:proofErr w:type="gramEnd"/>
            <w:r w:rsidRPr="00AB54DB">
              <w:rPr>
                <w:bCs/>
              </w:rPr>
              <w:t>«УПИИ» ВНИПИЭТ»</w:t>
            </w:r>
          </w:p>
        </w:tc>
        <w:tc>
          <w:tcPr>
            <w:tcW w:w="4968" w:type="dxa"/>
          </w:tcPr>
          <w:p w:rsidR="004576F1" w:rsidRPr="00AB54DB" w:rsidRDefault="004576F1" w:rsidP="00C871AA">
            <w:pPr>
              <w:contextualSpacing/>
              <w:rPr>
                <w:bCs/>
              </w:rPr>
            </w:pPr>
          </w:p>
        </w:tc>
      </w:tr>
      <w:tr w:rsidR="004576F1" w:rsidRPr="00AB54DB" w:rsidTr="00C871AA">
        <w:tc>
          <w:tcPr>
            <w:tcW w:w="4860" w:type="dxa"/>
          </w:tcPr>
          <w:p w:rsidR="004576F1" w:rsidRPr="00AB54DB" w:rsidRDefault="004576F1" w:rsidP="00C871AA">
            <w:pPr>
              <w:contextualSpacing/>
              <w:rPr>
                <w:bCs/>
              </w:rPr>
            </w:pPr>
            <w:r w:rsidRPr="00AB54DB">
              <w:rPr>
                <w:bCs/>
              </w:rPr>
              <w:t xml:space="preserve">Юридический и почтовый адрес: </w:t>
            </w:r>
          </w:p>
          <w:p w:rsidR="004576F1" w:rsidRPr="00AB54DB" w:rsidRDefault="004576F1" w:rsidP="00C871AA">
            <w:pPr>
              <w:contextualSpacing/>
              <w:rPr>
                <w:bCs/>
              </w:rPr>
            </w:pPr>
            <w:r w:rsidRPr="00AB54DB">
              <w:rPr>
                <w:bCs/>
              </w:rPr>
              <w:t xml:space="preserve">456780, </w:t>
            </w:r>
            <w:proofErr w:type="gramStart"/>
            <w:r w:rsidRPr="00AB54DB">
              <w:rPr>
                <w:bCs/>
              </w:rPr>
              <w:t>Челябинская</w:t>
            </w:r>
            <w:proofErr w:type="gramEnd"/>
            <w:r w:rsidRPr="00AB54DB">
              <w:rPr>
                <w:bCs/>
              </w:rPr>
              <w:t xml:space="preserve"> обл. г. Озерск, </w:t>
            </w:r>
          </w:p>
          <w:p w:rsidR="004576F1" w:rsidRPr="00AB54DB" w:rsidRDefault="004576F1" w:rsidP="00C871AA">
            <w:pPr>
              <w:contextualSpacing/>
              <w:rPr>
                <w:bCs/>
              </w:rPr>
            </w:pPr>
            <w:r w:rsidRPr="00AB54DB">
              <w:rPr>
                <w:bCs/>
              </w:rPr>
              <w:t xml:space="preserve">ул. Октябрьская, д.11 </w:t>
            </w:r>
          </w:p>
        </w:tc>
        <w:tc>
          <w:tcPr>
            <w:tcW w:w="4968" w:type="dxa"/>
          </w:tcPr>
          <w:p w:rsidR="004576F1" w:rsidRPr="00AB54DB" w:rsidRDefault="004576F1" w:rsidP="00C871AA">
            <w:pPr>
              <w:contextualSpacing/>
              <w:rPr>
                <w:bCs/>
              </w:rPr>
            </w:pPr>
          </w:p>
        </w:tc>
      </w:tr>
      <w:tr w:rsidR="004576F1" w:rsidRPr="00AB54DB" w:rsidTr="00C871AA">
        <w:tc>
          <w:tcPr>
            <w:tcW w:w="4860" w:type="dxa"/>
          </w:tcPr>
          <w:p w:rsidR="004576F1" w:rsidRPr="00AB54DB" w:rsidRDefault="004576F1" w:rsidP="00C871AA">
            <w:pPr>
              <w:contextualSpacing/>
              <w:rPr>
                <w:bCs/>
              </w:rPr>
            </w:pPr>
            <w:r w:rsidRPr="00AB54DB">
              <w:rPr>
                <w:bCs/>
              </w:rPr>
              <w:t xml:space="preserve">ИНН </w:t>
            </w:r>
            <w:r w:rsidRPr="00AB54DB">
              <w:t>7708697977</w:t>
            </w:r>
            <w:r w:rsidRPr="00AB54DB">
              <w:rPr>
                <w:bCs/>
              </w:rPr>
              <w:t xml:space="preserve"> КПП </w:t>
            </w:r>
            <w:r w:rsidRPr="00AB54DB">
              <w:t>741343001</w:t>
            </w:r>
          </w:p>
        </w:tc>
        <w:tc>
          <w:tcPr>
            <w:tcW w:w="4968" w:type="dxa"/>
          </w:tcPr>
          <w:p w:rsidR="004576F1" w:rsidRPr="00AB54DB" w:rsidRDefault="004576F1" w:rsidP="00C871AA">
            <w:pPr>
              <w:contextualSpacing/>
              <w:rPr>
                <w:bCs/>
              </w:rPr>
            </w:pPr>
          </w:p>
        </w:tc>
      </w:tr>
      <w:tr w:rsidR="004576F1" w:rsidRPr="00AB54DB" w:rsidTr="00C871AA">
        <w:tc>
          <w:tcPr>
            <w:tcW w:w="4860" w:type="dxa"/>
          </w:tcPr>
          <w:p w:rsidR="004576F1" w:rsidRPr="00AB54DB" w:rsidRDefault="004576F1" w:rsidP="00C871AA">
            <w:pPr>
              <w:rPr>
                <w:b/>
                <w:bCs/>
              </w:rPr>
            </w:pPr>
            <w:proofErr w:type="gramStart"/>
            <w:r w:rsidRPr="00AB54DB">
              <w:rPr>
                <w:b/>
                <w:bCs/>
              </w:rPr>
              <w:t>Р</w:t>
            </w:r>
            <w:proofErr w:type="gramEnd"/>
            <w:r w:rsidRPr="00AB54DB">
              <w:rPr>
                <w:b/>
                <w:bCs/>
              </w:rPr>
              <w:t>/с 40702810994000005303</w:t>
            </w:r>
          </w:p>
        </w:tc>
        <w:tc>
          <w:tcPr>
            <w:tcW w:w="4968" w:type="dxa"/>
          </w:tcPr>
          <w:p w:rsidR="004576F1" w:rsidRPr="00AB54DB" w:rsidRDefault="004576F1" w:rsidP="00C871AA">
            <w:pPr>
              <w:contextualSpacing/>
              <w:rPr>
                <w:bCs/>
              </w:rPr>
            </w:pPr>
          </w:p>
        </w:tc>
      </w:tr>
      <w:tr w:rsidR="004576F1" w:rsidRPr="00AB54DB" w:rsidTr="00C871AA">
        <w:tc>
          <w:tcPr>
            <w:tcW w:w="4860" w:type="dxa"/>
          </w:tcPr>
          <w:p w:rsidR="004576F1" w:rsidRPr="00AB54DB" w:rsidRDefault="004576F1" w:rsidP="00C871AA">
            <w:pPr>
              <w:rPr>
                <w:b/>
                <w:bCs/>
              </w:rPr>
            </w:pPr>
            <w:r w:rsidRPr="00AB54DB">
              <w:rPr>
                <w:b/>
                <w:bCs/>
              </w:rPr>
              <w:t xml:space="preserve">в АО «Газпромбанк» </w:t>
            </w:r>
            <w:proofErr w:type="spellStart"/>
            <w:r w:rsidRPr="00AB54DB">
              <w:rPr>
                <w:b/>
                <w:bCs/>
              </w:rPr>
              <w:t>г</w:t>
            </w:r>
            <w:proofErr w:type="gramStart"/>
            <w:r w:rsidRPr="00AB54DB">
              <w:rPr>
                <w:b/>
                <w:bCs/>
              </w:rPr>
              <w:t>.М</w:t>
            </w:r>
            <w:proofErr w:type="gramEnd"/>
            <w:r w:rsidRPr="00AB54DB">
              <w:rPr>
                <w:b/>
                <w:bCs/>
              </w:rPr>
              <w:t>осква</w:t>
            </w:r>
            <w:proofErr w:type="spellEnd"/>
          </w:p>
        </w:tc>
        <w:tc>
          <w:tcPr>
            <w:tcW w:w="4968" w:type="dxa"/>
          </w:tcPr>
          <w:p w:rsidR="004576F1" w:rsidRPr="00AB54DB" w:rsidRDefault="004576F1" w:rsidP="00C871AA"/>
        </w:tc>
      </w:tr>
      <w:tr w:rsidR="004576F1" w:rsidRPr="00AB54DB" w:rsidTr="00C871AA">
        <w:trPr>
          <w:trHeight w:val="322"/>
        </w:trPr>
        <w:tc>
          <w:tcPr>
            <w:tcW w:w="4860" w:type="dxa"/>
          </w:tcPr>
          <w:p w:rsidR="004576F1" w:rsidRPr="00AB54DB" w:rsidRDefault="004576F1" w:rsidP="00C871AA">
            <w:pPr>
              <w:rPr>
                <w:b/>
                <w:bCs/>
              </w:rPr>
            </w:pPr>
            <w:r w:rsidRPr="00AB54DB">
              <w:rPr>
                <w:b/>
                <w:bCs/>
              </w:rPr>
              <w:t xml:space="preserve">К/с 30101810200000000823 </w:t>
            </w:r>
          </w:p>
          <w:p w:rsidR="004576F1" w:rsidRPr="00AB54DB" w:rsidRDefault="004576F1" w:rsidP="00C871AA">
            <w:r w:rsidRPr="00AB54DB">
              <w:rPr>
                <w:b/>
                <w:bCs/>
              </w:rPr>
              <w:t>БИК 044525823</w:t>
            </w:r>
          </w:p>
        </w:tc>
        <w:tc>
          <w:tcPr>
            <w:tcW w:w="4968" w:type="dxa"/>
          </w:tcPr>
          <w:p w:rsidR="004576F1" w:rsidRPr="00AB54DB" w:rsidRDefault="004576F1" w:rsidP="00C871AA">
            <w:pPr>
              <w:contextualSpacing/>
              <w:rPr>
                <w:bCs/>
              </w:rPr>
            </w:pPr>
          </w:p>
        </w:tc>
      </w:tr>
      <w:tr w:rsidR="004576F1" w:rsidRPr="00AB54DB" w:rsidTr="00C871AA">
        <w:tc>
          <w:tcPr>
            <w:tcW w:w="4860" w:type="dxa"/>
          </w:tcPr>
          <w:p w:rsidR="004576F1" w:rsidRPr="00AB54DB" w:rsidRDefault="004576F1" w:rsidP="00C871AA">
            <w:pPr>
              <w:contextualSpacing/>
            </w:pPr>
            <w:r w:rsidRPr="00AB54DB">
              <w:t>Телефон: (351-30) - 7-94-52</w:t>
            </w:r>
          </w:p>
          <w:p w:rsidR="004576F1" w:rsidRPr="00AB54DB" w:rsidRDefault="004576F1" w:rsidP="00C871AA">
            <w:pPr>
              <w:contextualSpacing/>
            </w:pPr>
            <w:r w:rsidRPr="00AB54DB">
              <w:t>Телефакс: (351-30)- 7-91-30</w:t>
            </w:r>
          </w:p>
        </w:tc>
        <w:tc>
          <w:tcPr>
            <w:tcW w:w="4968" w:type="dxa"/>
          </w:tcPr>
          <w:p w:rsidR="004576F1" w:rsidRPr="00AB54DB" w:rsidRDefault="004576F1" w:rsidP="00C871AA">
            <w:pPr>
              <w:contextualSpacing/>
              <w:rPr>
                <w:bCs/>
              </w:rPr>
            </w:pPr>
          </w:p>
        </w:tc>
      </w:tr>
    </w:tbl>
    <w:p w:rsidR="00F8234D" w:rsidRDefault="00F8234D" w:rsidP="00F8234D">
      <w:pPr>
        <w:pStyle w:val="-"/>
        <w:tabs>
          <w:tab w:val="clear" w:pos="0"/>
          <w:tab w:val="left" w:pos="180"/>
        </w:tabs>
        <w:spacing w:before="240" w:after="60"/>
        <w:outlineLvl w:val="1"/>
      </w:pPr>
      <w:r>
        <w:lastRenderedPageBreak/>
        <w:t>17. Подписи сторон</w:t>
      </w:r>
    </w:p>
    <w:tbl>
      <w:tblPr>
        <w:tblW w:w="0" w:type="auto"/>
        <w:tblLayout w:type="fixed"/>
        <w:tblLook w:val="00A0" w:firstRow="1" w:lastRow="0" w:firstColumn="1" w:lastColumn="0" w:noHBand="0" w:noVBand="0"/>
      </w:tblPr>
      <w:tblGrid>
        <w:gridCol w:w="4627"/>
        <w:gridCol w:w="4648"/>
      </w:tblGrid>
      <w:tr w:rsidR="00F8234D" w:rsidTr="00C871AA">
        <w:tc>
          <w:tcPr>
            <w:tcW w:w="4627" w:type="dxa"/>
          </w:tcPr>
          <w:p w:rsidR="00F8234D" w:rsidRDefault="00F8234D" w:rsidP="003620C0">
            <w:pPr>
              <w:ind w:left="458" w:hangingChars="190" w:hanging="458"/>
              <w:rPr>
                <w:b/>
                <w:bCs/>
              </w:rPr>
            </w:pPr>
            <w:r>
              <w:rPr>
                <w:b/>
                <w:bCs/>
              </w:rPr>
              <w:t>От Заказчика:</w:t>
            </w:r>
          </w:p>
          <w:p w:rsidR="00F8234D" w:rsidRDefault="004576F1" w:rsidP="00C871AA">
            <w:pPr>
              <w:suppressAutoHyphens/>
              <w:jc w:val="both"/>
            </w:pPr>
            <w:r>
              <w:t xml:space="preserve">Заместитель </w:t>
            </w:r>
            <w:proofErr w:type="gramStart"/>
            <w:r>
              <w:t>генерального</w:t>
            </w:r>
            <w:proofErr w:type="gramEnd"/>
            <w:r w:rsidR="00F8234D">
              <w:t xml:space="preserve"> -</w:t>
            </w:r>
          </w:p>
          <w:p w:rsidR="00F8234D" w:rsidRDefault="004576F1" w:rsidP="00C871AA">
            <w:pPr>
              <w:suppressAutoHyphens/>
              <w:jc w:val="both"/>
            </w:pPr>
            <w:r>
              <w:t>д</w:t>
            </w:r>
            <w:r w:rsidR="00F8234D">
              <w:t>иректор Уральского филиала</w:t>
            </w:r>
          </w:p>
          <w:p w:rsidR="00F8234D" w:rsidRDefault="00F8234D" w:rsidP="003620C0">
            <w:pPr>
              <w:tabs>
                <w:tab w:val="left" w:pos="180"/>
                <w:tab w:val="left" w:pos="540"/>
              </w:tabs>
              <w:ind w:left="456" w:hangingChars="190" w:hanging="456"/>
            </w:pPr>
            <w:r>
              <w:t>АО «ГСПИ» - «УПИИ «ВНИПИЭТ»</w:t>
            </w:r>
          </w:p>
          <w:p w:rsidR="00F8234D" w:rsidRDefault="00F8234D" w:rsidP="003620C0">
            <w:pPr>
              <w:tabs>
                <w:tab w:val="left" w:pos="180"/>
                <w:tab w:val="left" w:pos="540"/>
              </w:tabs>
              <w:ind w:left="456" w:hangingChars="190" w:hanging="456"/>
            </w:pPr>
          </w:p>
          <w:p w:rsidR="00F8234D" w:rsidRDefault="00F8234D" w:rsidP="00C871AA">
            <w:pPr>
              <w:tabs>
                <w:tab w:val="left" w:pos="180"/>
                <w:tab w:val="left" w:pos="540"/>
              </w:tabs>
              <w:ind w:firstLine="567"/>
            </w:pPr>
            <w:r>
              <w:t>________________</w:t>
            </w:r>
            <w:proofErr w:type="spellStart"/>
            <w:r>
              <w:t>Л.В.Ваганов</w:t>
            </w:r>
            <w:proofErr w:type="spellEnd"/>
            <w:r>
              <w:t xml:space="preserve"> </w:t>
            </w:r>
          </w:p>
          <w:p w:rsidR="00F8234D" w:rsidRDefault="00F8234D" w:rsidP="003620C0">
            <w:pPr>
              <w:ind w:left="456" w:hangingChars="190" w:hanging="456"/>
            </w:pPr>
          </w:p>
          <w:p w:rsidR="00F8234D" w:rsidRDefault="00F8234D" w:rsidP="003620C0">
            <w:pPr>
              <w:ind w:left="456" w:hangingChars="190" w:hanging="456"/>
            </w:pPr>
            <w:r>
              <w:t xml:space="preserve"> М.П.</w:t>
            </w:r>
          </w:p>
        </w:tc>
        <w:tc>
          <w:tcPr>
            <w:tcW w:w="4648" w:type="dxa"/>
          </w:tcPr>
          <w:p w:rsidR="00F8234D" w:rsidRDefault="00F8234D" w:rsidP="003620C0">
            <w:pPr>
              <w:ind w:left="458" w:hangingChars="190" w:hanging="458"/>
              <w:rPr>
                <w:b/>
                <w:bCs/>
              </w:rPr>
            </w:pPr>
            <w:r>
              <w:rPr>
                <w:b/>
                <w:bCs/>
              </w:rPr>
              <w:t xml:space="preserve"> От Подрядчика:</w:t>
            </w:r>
          </w:p>
          <w:p w:rsidR="00F8234D" w:rsidRDefault="00F8234D" w:rsidP="003620C0">
            <w:pPr>
              <w:ind w:left="456" w:hangingChars="190" w:hanging="456"/>
            </w:pPr>
          </w:p>
          <w:p w:rsidR="00F8234D" w:rsidRDefault="00F8234D" w:rsidP="003620C0">
            <w:pPr>
              <w:ind w:left="456" w:hangingChars="190" w:hanging="456"/>
            </w:pPr>
          </w:p>
          <w:p w:rsidR="00F8234D" w:rsidRDefault="00F8234D" w:rsidP="003620C0">
            <w:pPr>
              <w:ind w:left="456" w:hangingChars="190" w:hanging="456"/>
            </w:pPr>
          </w:p>
          <w:p w:rsidR="00F8234D" w:rsidRDefault="00F8234D" w:rsidP="003620C0">
            <w:pPr>
              <w:ind w:left="456" w:hangingChars="190" w:hanging="456"/>
            </w:pPr>
          </w:p>
          <w:p w:rsidR="00F8234D" w:rsidRDefault="00030114" w:rsidP="003620C0">
            <w:pPr>
              <w:ind w:left="456" w:hangingChars="190" w:hanging="456"/>
            </w:pPr>
            <w:r>
              <w:t xml:space="preserve">               </w:t>
            </w:r>
            <w:r w:rsidR="00F8234D">
              <w:t xml:space="preserve"> ______________ </w:t>
            </w:r>
          </w:p>
          <w:p w:rsidR="00F8234D" w:rsidRDefault="00F8234D" w:rsidP="003620C0">
            <w:pPr>
              <w:ind w:left="456" w:hangingChars="190" w:hanging="456"/>
            </w:pPr>
          </w:p>
          <w:p w:rsidR="00F8234D" w:rsidRDefault="00F8234D" w:rsidP="003620C0">
            <w:pPr>
              <w:ind w:left="456" w:hangingChars="190" w:hanging="456"/>
            </w:pPr>
            <w:r>
              <w:t xml:space="preserve">            М.П.</w:t>
            </w:r>
          </w:p>
        </w:tc>
      </w:tr>
      <w:tr w:rsidR="00F8234D" w:rsidTr="00C871AA">
        <w:tc>
          <w:tcPr>
            <w:tcW w:w="4627" w:type="dxa"/>
          </w:tcPr>
          <w:p w:rsidR="00F8234D" w:rsidRDefault="00F8234D" w:rsidP="003620C0">
            <w:pPr>
              <w:ind w:left="458" w:hangingChars="190" w:hanging="458"/>
              <w:rPr>
                <w:b/>
                <w:bCs/>
              </w:rPr>
            </w:pPr>
            <w:r>
              <w:rPr>
                <w:b/>
                <w:bCs/>
              </w:rPr>
              <w:t xml:space="preserve">        </w:t>
            </w:r>
            <w:r>
              <w:t>«___»______________20___г.</w:t>
            </w:r>
            <w:r>
              <w:rPr>
                <w:b/>
                <w:bCs/>
              </w:rPr>
              <w:t xml:space="preserve">                                                                                                </w:t>
            </w:r>
          </w:p>
        </w:tc>
        <w:tc>
          <w:tcPr>
            <w:tcW w:w="4648" w:type="dxa"/>
          </w:tcPr>
          <w:p w:rsidR="00F8234D" w:rsidRDefault="00F8234D" w:rsidP="003620C0">
            <w:pPr>
              <w:ind w:left="456" w:hangingChars="190" w:hanging="456"/>
              <w:jc w:val="center"/>
              <w:rPr>
                <w:b/>
                <w:bCs/>
              </w:rPr>
            </w:pPr>
            <w:r>
              <w:t xml:space="preserve">            «___»______________20___г.</w:t>
            </w:r>
          </w:p>
        </w:tc>
      </w:tr>
    </w:tbl>
    <w:p w:rsidR="0082112A" w:rsidRDefault="004576F1" w:rsidP="0082112A">
      <w:pPr>
        <w:spacing w:line="360" w:lineRule="auto"/>
        <w:jc w:val="right"/>
      </w:pPr>
      <w:r>
        <w:rPr>
          <w:b/>
        </w:rPr>
        <w:br w:type="page"/>
      </w:r>
      <w:r w:rsidR="0082112A" w:rsidRPr="00C62E93">
        <w:lastRenderedPageBreak/>
        <w:t>Приложение</w:t>
      </w:r>
      <w:r w:rsidR="0082112A">
        <w:t xml:space="preserve"> </w:t>
      </w:r>
      <w:r w:rsidR="0082112A" w:rsidRPr="00C62E93">
        <w:t xml:space="preserve"> </w:t>
      </w:r>
      <w:r w:rsidR="0082112A">
        <w:t xml:space="preserve">№1 </w:t>
      </w:r>
    </w:p>
    <w:p w:rsidR="0082112A" w:rsidRPr="00C62E93" w:rsidRDefault="0082112A" w:rsidP="0082112A">
      <w:pPr>
        <w:spacing w:after="100" w:afterAutospacing="1"/>
        <w:jc w:val="right"/>
      </w:pPr>
      <w:r w:rsidRPr="00C62E93">
        <w:t xml:space="preserve">к </w:t>
      </w:r>
      <w:r>
        <w:t>Договору № __</w:t>
      </w:r>
      <w:proofErr w:type="gramStart"/>
      <w:r>
        <w:t>_-</w:t>
      </w:r>
      <w:proofErr w:type="gramEnd"/>
      <w:r>
        <w:t>СН от «__» ___ 2015г.</w:t>
      </w:r>
    </w:p>
    <w:tbl>
      <w:tblPr>
        <w:tblW w:w="9652" w:type="dxa"/>
        <w:tblLook w:val="0000" w:firstRow="0" w:lastRow="0" w:firstColumn="0" w:lastColumn="0" w:noHBand="0" w:noVBand="0"/>
      </w:tblPr>
      <w:tblGrid>
        <w:gridCol w:w="4759"/>
        <w:gridCol w:w="766"/>
        <w:gridCol w:w="4127"/>
      </w:tblGrid>
      <w:tr w:rsidR="0082112A" w:rsidRPr="007F2F00" w:rsidTr="00E55F2E">
        <w:tc>
          <w:tcPr>
            <w:tcW w:w="4759" w:type="dxa"/>
          </w:tcPr>
          <w:p w:rsidR="0082112A" w:rsidRPr="007F2F00" w:rsidRDefault="0082112A" w:rsidP="00E55F2E">
            <w:pPr>
              <w:spacing w:after="120"/>
              <w:jc w:val="center"/>
              <w:rPr>
                <w:b/>
              </w:rPr>
            </w:pPr>
            <w:r w:rsidRPr="007F2F00">
              <w:rPr>
                <w:b/>
              </w:rPr>
              <w:t>СОГЛАСОВАНО:</w:t>
            </w:r>
          </w:p>
          <w:p w:rsidR="0082112A" w:rsidRPr="007F2F00" w:rsidRDefault="0082112A" w:rsidP="00E55F2E">
            <w:pPr>
              <w:jc w:val="center"/>
              <w:rPr>
                <w:b/>
                <w:bCs/>
              </w:rPr>
            </w:pPr>
            <w:r>
              <w:rPr>
                <w:b/>
              </w:rPr>
              <w:t xml:space="preserve">ОТ </w:t>
            </w:r>
            <w:r w:rsidRPr="007F2F00">
              <w:rPr>
                <w:b/>
              </w:rPr>
              <w:t>ПОДРЯДЧИК</w:t>
            </w:r>
            <w:r>
              <w:rPr>
                <w:b/>
              </w:rPr>
              <w:t>А</w:t>
            </w:r>
            <w:r w:rsidRPr="007F2F00">
              <w:rPr>
                <w:b/>
              </w:rPr>
              <w:t>:</w:t>
            </w:r>
          </w:p>
        </w:tc>
        <w:tc>
          <w:tcPr>
            <w:tcW w:w="766" w:type="dxa"/>
          </w:tcPr>
          <w:p w:rsidR="0082112A" w:rsidRPr="007F2F00" w:rsidRDefault="0082112A" w:rsidP="00E55F2E">
            <w:pPr>
              <w:jc w:val="right"/>
              <w:rPr>
                <w:b/>
              </w:rPr>
            </w:pPr>
            <w:r>
              <w:rPr>
                <w:b/>
              </w:rPr>
              <w:t xml:space="preserve">       </w:t>
            </w:r>
          </w:p>
        </w:tc>
        <w:tc>
          <w:tcPr>
            <w:tcW w:w="4127" w:type="dxa"/>
          </w:tcPr>
          <w:p w:rsidR="0082112A" w:rsidRPr="007F2F00" w:rsidRDefault="0082112A" w:rsidP="00E55F2E">
            <w:pPr>
              <w:jc w:val="center"/>
              <w:rPr>
                <w:b/>
              </w:rPr>
            </w:pPr>
            <w:r w:rsidRPr="007F2F00">
              <w:rPr>
                <w:b/>
              </w:rPr>
              <w:t>УТВЕРЖДАЮ:</w:t>
            </w:r>
          </w:p>
          <w:p w:rsidR="0082112A" w:rsidRPr="007F2F00" w:rsidRDefault="0082112A" w:rsidP="00E55F2E">
            <w:pPr>
              <w:pStyle w:val="3"/>
              <w:spacing w:before="0" w:after="0"/>
              <w:ind w:left="0"/>
            </w:pPr>
            <w:r>
              <w:t xml:space="preserve">                                 ОТ </w:t>
            </w:r>
            <w:r w:rsidRPr="007F2F00">
              <w:t>ЗАКАЗЧИК</w:t>
            </w:r>
            <w:r>
              <w:t>А</w:t>
            </w:r>
            <w:r w:rsidRPr="007F2F00">
              <w:t>:</w:t>
            </w:r>
          </w:p>
        </w:tc>
      </w:tr>
      <w:tr w:rsidR="0082112A" w:rsidRPr="007F2F00" w:rsidTr="00E55F2E">
        <w:trPr>
          <w:trHeight w:val="1662"/>
        </w:trPr>
        <w:tc>
          <w:tcPr>
            <w:tcW w:w="4759" w:type="dxa"/>
          </w:tcPr>
          <w:p w:rsidR="0082112A" w:rsidRPr="009D2A00" w:rsidRDefault="0082112A" w:rsidP="00E55F2E">
            <w:pPr>
              <w:jc w:val="center"/>
              <w:rPr>
                <w:b/>
              </w:rPr>
            </w:pPr>
          </w:p>
          <w:p w:rsidR="0082112A" w:rsidRPr="009D2A00" w:rsidRDefault="0082112A" w:rsidP="00E55F2E">
            <w:pPr>
              <w:jc w:val="center"/>
              <w:rPr>
                <w:b/>
              </w:rPr>
            </w:pPr>
          </w:p>
          <w:p w:rsidR="0082112A" w:rsidRPr="009D2A00" w:rsidRDefault="0082112A" w:rsidP="00E55F2E">
            <w:pPr>
              <w:jc w:val="center"/>
              <w:rPr>
                <w:b/>
              </w:rPr>
            </w:pPr>
            <w:r w:rsidRPr="009D2A00">
              <w:rPr>
                <w:b/>
              </w:rPr>
              <w:t>______________________/</w:t>
            </w:r>
            <w:r>
              <w:rPr>
                <w:b/>
              </w:rPr>
              <w:t>__________</w:t>
            </w:r>
            <w:r w:rsidRPr="009D2A00">
              <w:rPr>
                <w:b/>
              </w:rPr>
              <w:t>/</w:t>
            </w:r>
          </w:p>
          <w:p w:rsidR="0082112A" w:rsidRDefault="0082112A" w:rsidP="00E55F2E">
            <w:pPr>
              <w:jc w:val="center"/>
            </w:pPr>
            <w:r w:rsidRPr="007F2F00">
              <w:t>“_____”_____________20__ г.</w:t>
            </w:r>
          </w:p>
          <w:p w:rsidR="0082112A" w:rsidRPr="009D2A00" w:rsidRDefault="0082112A" w:rsidP="00E55F2E">
            <w:pPr>
              <w:pStyle w:val="32"/>
              <w:keepNext w:val="0"/>
              <w:jc w:val="center"/>
              <w:rPr>
                <w:sz w:val="24"/>
              </w:rPr>
            </w:pPr>
            <w:r w:rsidRPr="009D2A00">
              <w:rPr>
                <w:sz w:val="24"/>
              </w:rPr>
              <w:t xml:space="preserve"> (подпись, Ф.И.О.)</w:t>
            </w:r>
          </w:p>
        </w:tc>
        <w:tc>
          <w:tcPr>
            <w:tcW w:w="766" w:type="dxa"/>
          </w:tcPr>
          <w:p w:rsidR="0082112A" w:rsidRPr="007F2F00" w:rsidRDefault="0082112A" w:rsidP="00E55F2E">
            <w:pPr>
              <w:jc w:val="right"/>
            </w:pPr>
          </w:p>
          <w:p w:rsidR="0082112A" w:rsidRPr="007F2F00" w:rsidRDefault="0082112A" w:rsidP="00E55F2E">
            <w:pPr>
              <w:jc w:val="right"/>
            </w:pPr>
          </w:p>
        </w:tc>
        <w:tc>
          <w:tcPr>
            <w:tcW w:w="4127" w:type="dxa"/>
          </w:tcPr>
          <w:p w:rsidR="0082112A" w:rsidRPr="009A1455" w:rsidRDefault="0082112A" w:rsidP="00E55F2E">
            <w:pPr>
              <w:pStyle w:val="a4"/>
              <w:ind w:left="567"/>
              <w:rPr>
                <w:b/>
              </w:rPr>
            </w:pPr>
            <w:r>
              <w:rPr>
                <w:b/>
              </w:rPr>
              <w:t>Заместитель генерального директора - д</w:t>
            </w:r>
            <w:r w:rsidRPr="009A1455">
              <w:rPr>
                <w:b/>
              </w:rPr>
              <w:t>иректор</w:t>
            </w:r>
            <w:r>
              <w:rPr>
                <w:b/>
              </w:rPr>
              <w:t xml:space="preserve"> Уральского филиала </w:t>
            </w:r>
            <w:r w:rsidRPr="009A1455">
              <w:rPr>
                <w:b/>
              </w:rPr>
              <w:t>АО «ГСПИ»</w:t>
            </w:r>
            <w:r>
              <w:rPr>
                <w:b/>
              </w:rPr>
              <w:t xml:space="preserve"> - «УПИИ «ВНИПИЭТ»</w:t>
            </w:r>
          </w:p>
          <w:p w:rsidR="0082112A" w:rsidRPr="007F2F00" w:rsidRDefault="0082112A" w:rsidP="00E55F2E">
            <w:pPr>
              <w:jc w:val="center"/>
            </w:pPr>
            <w:r w:rsidRPr="009A1455">
              <w:t>__________________/</w:t>
            </w:r>
            <w:r>
              <w:rPr>
                <w:b/>
              </w:rPr>
              <w:t>Ваганов Л.В</w:t>
            </w:r>
            <w:r w:rsidRPr="009A1455">
              <w:rPr>
                <w:bCs/>
              </w:rPr>
              <w:t xml:space="preserve"> “_____”______________  201</w:t>
            </w:r>
            <w:r>
              <w:rPr>
                <w:bCs/>
              </w:rPr>
              <w:t>5</w:t>
            </w:r>
            <w:r w:rsidRPr="009A1455">
              <w:rPr>
                <w:bCs/>
              </w:rPr>
              <w:t>г</w:t>
            </w:r>
          </w:p>
          <w:p w:rsidR="0082112A" w:rsidRPr="007F2F00" w:rsidRDefault="0082112A" w:rsidP="00E55F2E">
            <w:pPr>
              <w:jc w:val="center"/>
            </w:pPr>
            <w:r w:rsidRPr="007F2F00">
              <w:t>(подпись, Ф.И.О.)</w:t>
            </w:r>
          </w:p>
          <w:p w:rsidR="0082112A" w:rsidRPr="007F2F00" w:rsidRDefault="0082112A" w:rsidP="00E55F2E">
            <w:pPr>
              <w:pStyle w:val="32"/>
              <w:keepNext w:val="0"/>
              <w:jc w:val="center"/>
              <w:rPr>
                <w:sz w:val="24"/>
              </w:rPr>
            </w:pPr>
          </w:p>
        </w:tc>
      </w:tr>
    </w:tbl>
    <w:p w:rsidR="0082112A" w:rsidRPr="00046E0C" w:rsidRDefault="0082112A" w:rsidP="0082112A">
      <w:pPr>
        <w:pStyle w:val="2"/>
        <w:numPr>
          <w:ilvl w:val="0"/>
          <w:numId w:val="0"/>
        </w:numPr>
        <w:ind w:left="1134"/>
        <w:jc w:val="center"/>
        <w:rPr>
          <w:rFonts w:ascii="Times New Roman" w:hAnsi="Times New Roman" w:cs="Times New Roman"/>
          <w:b w:val="0"/>
          <w:sz w:val="24"/>
          <w:szCs w:val="24"/>
        </w:rPr>
      </w:pPr>
      <w:r w:rsidRPr="00046E0C">
        <w:rPr>
          <w:rFonts w:ascii="Times New Roman" w:hAnsi="Times New Roman" w:cs="Times New Roman"/>
          <w:b w:val="0"/>
          <w:sz w:val="24"/>
          <w:szCs w:val="24"/>
        </w:rPr>
        <w:t>ТЕХНИЧЕСКОЕ ЗАДАНИЕ</w:t>
      </w:r>
    </w:p>
    <w:p w:rsidR="0082112A" w:rsidRPr="00046E0C" w:rsidRDefault="0082112A" w:rsidP="0082112A">
      <w:pPr>
        <w:spacing w:line="192" w:lineRule="auto"/>
        <w:jc w:val="center"/>
        <w:rPr>
          <w:i/>
        </w:rPr>
      </w:pPr>
    </w:p>
    <w:p w:rsidR="0082112A" w:rsidRPr="00046E0C" w:rsidRDefault="0082112A" w:rsidP="0082112A">
      <w:pPr>
        <w:numPr>
          <w:ilvl w:val="0"/>
          <w:numId w:val="13"/>
        </w:numPr>
        <w:tabs>
          <w:tab w:val="clear" w:pos="720"/>
          <w:tab w:val="num" w:pos="426"/>
        </w:tabs>
        <w:autoSpaceDE w:val="0"/>
        <w:autoSpaceDN w:val="0"/>
        <w:ind w:left="0" w:firstLine="426"/>
        <w:jc w:val="both"/>
      </w:pPr>
      <w:r w:rsidRPr="00046E0C">
        <w:t xml:space="preserve">Название работы: ремонт помещений здания </w:t>
      </w:r>
      <w:r>
        <w:t xml:space="preserve">Уральского филиала </w:t>
      </w:r>
      <w:r w:rsidRPr="00046E0C">
        <w:t>АО «ГСПИ»</w:t>
      </w:r>
      <w:r>
        <w:t xml:space="preserve"> - «УПИИ «ВНИПИЭТ»</w:t>
      </w:r>
      <w:r w:rsidRPr="00046E0C">
        <w:t>, находящегося по адресу:  г.</w:t>
      </w:r>
      <w:r>
        <w:t xml:space="preserve"> Озерск Челябинской области</w:t>
      </w:r>
      <w:r w:rsidRPr="00046E0C">
        <w:t xml:space="preserve">,  ул. </w:t>
      </w:r>
      <w:proofErr w:type="gramStart"/>
      <w:r>
        <w:t>Октябрь</w:t>
      </w:r>
      <w:r w:rsidRPr="00046E0C">
        <w:t>ская</w:t>
      </w:r>
      <w:proofErr w:type="gramEnd"/>
      <w:r w:rsidRPr="00046E0C">
        <w:t xml:space="preserve">, д. </w:t>
      </w:r>
      <w:r>
        <w:t>11</w:t>
      </w:r>
      <w:r w:rsidRPr="00046E0C">
        <w:t>.</w:t>
      </w:r>
    </w:p>
    <w:p w:rsidR="0082112A" w:rsidRPr="00046E0C" w:rsidRDefault="0082112A" w:rsidP="0082112A">
      <w:pPr>
        <w:numPr>
          <w:ilvl w:val="0"/>
          <w:numId w:val="13"/>
        </w:numPr>
        <w:tabs>
          <w:tab w:val="clear" w:pos="720"/>
          <w:tab w:val="num" w:pos="0"/>
        </w:tabs>
        <w:autoSpaceDE w:val="0"/>
        <w:autoSpaceDN w:val="0"/>
        <w:ind w:left="0" w:firstLine="426"/>
        <w:jc w:val="both"/>
      </w:pPr>
      <w:r w:rsidRPr="0082112A">
        <w:t xml:space="preserve">Основание для заключения договора: </w:t>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r>
      <w:r w:rsidRPr="0082112A">
        <w:softHyphen/>
        <w:t>итоги открытого запроса цен в электронной форме</w:t>
      </w:r>
      <w:r w:rsidRPr="00046E0C">
        <w:t xml:space="preserve"> </w:t>
      </w:r>
      <w:r w:rsidRPr="00046E0C">
        <w:rPr>
          <w:i/>
          <w:iCs/>
        </w:rPr>
        <w:t xml:space="preserve">(Протокол </w:t>
      </w:r>
      <w:r>
        <w:rPr>
          <w:i/>
          <w:iCs/>
        </w:rPr>
        <w:t xml:space="preserve">___ </w:t>
      </w:r>
      <w:r w:rsidRPr="00046E0C">
        <w:rPr>
          <w:i/>
          <w:iCs/>
        </w:rPr>
        <w:t xml:space="preserve">№ </w:t>
      </w:r>
      <w:r>
        <w:rPr>
          <w:i/>
          <w:iCs/>
        </w:rPr>
        <w:t>___</w:t>
      </w:r>
      <w:r>
        <w:t xml:space="preserve"> от «__</w:t>
      </w:r>
      <w:r w:rsidRPr="00046E0C">
        <w:t xml:space="preserve">» </w:t>
      </w:r>
      <w:r>
        <w:t>___ 2015</w:t>
      </w:r>
      <w:r w:rsidRPr="00046E0C">
        <w:t xml:space="preserve"> г.).</w:t>
      </w:r>
      <w:r w:rsidRPr="00046E0C">
        <w:rPr>
          <w:spacing w:val="-8"/>
        </w:rPr>
        <w:t xml:space="preserve"> </w:t>
      </w:r>
    </w:p>
    <w:p w:rsidR="0082112A" w:rsidRPr="002611E9" w:rsidRDefault="0082112A" w:rsidP="0082112A">
      <w:pPr>
        <w:ind w:firstLine="546"/>
        <w:jc w:val="both"/>
      </w:pPr>
      <w:r w:rsidRPr="00312C5E">
        <w:t xml:space="preserve">Срок выполнения работы по договору: </w:t>
      </w:r>
      <w:r w:rsidRPr="002611E9">
        <w:t xml:space="preserve">работы должны быть закончены в течение </w:t>
      </w:r>
      <w:r w:rsidR="00295C74">
        <w:t>1</w:t>
      </w:r>
      <w:r>
        <w:t>60</w:t>
      </w:r>
      <w:r w:rsidRPr="002611E9">
        <w:rPr>
          <w:u w:val="single"/>
        </w:rPr>
        <w:t xml:space="preserve"> </w:t>
      </w:r>
      <w:r w:rsidR="00CD169B">
        <w:rPr>
          <w:u w:val="single"/>
        </w:rPr>
        <w:t>календарных</w:t>
      </w:r>
      <w:r w:rsidR="00295C74">
        <w:rPr>
          <w:u w:val="single"/>
        </w:rPr>
        <w:t xml:space="preserve"> </w:t>
      </w:r>
      <w:r w:rsidRPr="002611E9">
        <w:rPr>
          <w:u w:val="single"/>
        </w:rPr>
        <w:t>дней после подписания договора</w:t>
      </w:r>
      <w:r w:rsidRPr="002611E9">
        <w:t xml:space="preserve"> и сданы Заказчику по акту сдачи-приемки выполненных работ.</w:t>
      </w:r>
    </w:p>
    <w:p w:rsidR="0082112A" w:rsidRPr="00A61852" w:rsidRDefault="0082112A" w:rsidP="0082112A">
      <w:pPr>
        <w:numPr>
          <w:ilvl w:val="0"/>
          <w:numId w:val="13"/>
        </w:numPr>
        <w:autoSpaceDE w:val="0"/>
        <w:autoSpaceDN w:val="0"/>
        <w:ind w:left="0" w:firstLine="426"/>
        <w:jc w:val="both"/>
      </w:pPr>
      <w:r w:rsidRPr="00312C5E">
        <w:t>Подрядчик</w:t>
      </w:r>
      <w:proofErr w:type="gramStart"/>
      <w:r w:rsidRPr="00312C5E">
        <w:t xml:space="preserve"> </w:t>
      </w:r>
      <w:r w:rsidRPr="0082112A">
        <w:rPr>
          <w:i/>
        </w:rPr>
        <w:t>(</w:t>
      </w:r>
      <w:r>
        <w:rPr>
          <w:i/>
        </w:rPr>
        <w:t>_________________</w:t>
      </w:r>
      <w:r w:rsidRPr="0082112A">
        <w:rPr>
          <w:i/>
        </w:rPr>
        <w:t>).</w:t>
      </w:r>
      <w:proofErr w:type="gramEnd"/>
    </w:p>
    <w:p w:rsidR="0082112A" w:rsidRDefault="0082112A" w:rsidP="0082112A">
      <w:pPr>
        <w:numPr>
          <w:ilvl w:val="0"/>
          <w:numId w:val="13"/>
        </w:numPr>
        <w:autoSpaceDE w:val="0"/>
        <w:autoSpaceDN w:val="0"/>
        <w:ind w:left="0" w:firstLine="426"/>
        <w:jc w:val="both"/>
      </w:pPr>
      <w:r w:rsidRPr="00312C5E">
        <w:t>Цель и исходные данные для проведения работ: Сметная документация.</w:t>
      </w:r>
    </w:p>
    <w:p w:rsidR="0082112A" w:rsidRDefault="0082112A" w:rsidP="0082112A">
      <w:pPr>
        <w:numPr>
          <w:ilvl w:val="0"/>
          <w:numId w:val="13"/>
        </w:numPr>
        <w:autoSpaceDE w:val="0"/>
        <w:autoSpaceDN w:val="0"/>
        <w:ind w:left="0" w:firstLine="426"/>
        <w:jc w:val="both"/>
      </w:pPr>
      <w:r w:rsidRPr="00312C5E">
        <w:t>Основные требования к выполнению работ:</w:t>
      </w:r>
    </w:p>
    <w:p w:rsidR="0082112A" w:rsidRDefault="00E55F2E" w:rsidP="0082112A">
      <w:pPr>
        <w:autoSpaceDE w:val="0"/>
        <w:autoSpaceDN w:val="0"/>
        <w:ind w:left="426"/>
        <w:jc w:val="both"/>
      </w:pPr>
      <w:r>
        <w:t>6</w:t>
      </w:r>
      <w:r w:rsidR="0082112A">
        <w:t>.</w:t>
      </w:r>
      <w:r w:rsidR="0082112A" w:rsidRPr="00A61852">
        <w:t xml:space="preserve"> </w:t>
      </w:r>
      <w:r>
        <w:t>П</w:t>
      </w:r>
      <w:r w:rsidR="0082112A">
        <w:t>редусмотренная в договоре работа выполняется подрядчиком лично;</w:t>
      </w:r>
    </w:p>
    <w:p w:rsidR="0082112A" w:rsidRPr="00312C5E" w:rsidRDefault="00E55F2E" w:rsidP="00E55F2E">
      <w:pPr>
        <w:autoSpaceDE w:val="0"/>
        <w:autoSpaceDN w:val="0"/>
        <w:ind w:firstLine="426"/>
        <w:jc w:val="both"/>
      </w:pPr>
      <w:r>
        <w:t xml:space="preserve">7. </w:t>
      </w:r>
      <w:r w:rsidR="0082112A" w:rsidRPr="00312C5E">
        <w:t xml:space="preserve">Требования к персоналу: к выполнению работ допускаются только граждане Российской Федерации, привлекаемый к выполнению работ, должен иметь оформленные в соответствии с законодательством Российской Федерации трудовые отношения с Подрядчиком; Подрядчик обязан выполнять все требования по соблюдению режима секретности и сохранению коммерческой тайны, установленной Заказчиком; Сотрудники должны иметь документы, подтверждающие прохождение </w:t>
      </w:r>
      <w:proofErr w:type="gramStart"/>
      <w:r w:rsidR="0082112A" w:rsidRPr="00312C5E">
        <w:t>обучения по технике</w:t>
      </w:r>
      <w:proofErr w:type="gramEnd"/>
      <w:r w:rsidR="0082112A" w:rsidRPr="00312C5E">
        <w:t xml:space="preserve"> безопасности и охране труда для данного вида работ; до начала работ сотрудники должны пройти инструктаж у должностного лица Заказчика, отвечающего за охрану труда и технику безопасности в организации.</w:t>
      </w:r>
    </w:p>
    <w:p w:rsidR="0082112A" w:rsidRPr="00046E0C" w:rsidRDefault="00E55F2E" w:rsidP="00E55F2E">
      <w:pPr>
        <w:shd w:val="clear" w:color="auto" w:fill="FFFFFF"/>
        <w:spacing w:line="216" w:lineRule="auto"/>
        <w:ind w:firstLine="426"/>
        <w:jc w:val="both"/>
      </w:pPr>
      <w:r>
        <w:rPr>
          <w:bCs/>
        </w:rPr>
        <w:t xml:space="preserve">8. </w:t>
      </w:r>
      <w:r w:rsidR="0082112A" w:rsidRPr="00046E0C">
        <w:rPr>
          <w:bCs/>
        </w:rPr>
        <w:t>Требования к соответствию материалов:</w:t>
      </w:r>
      <w:r w:rsidR="0082112A" w:rsidRPr="00046E0C">
        <w:rPr>
          <w:b/>
        </w:rPr>
        <w:t xml:space="preserve">  </w:t>
      </w:r>
      <w:r w:rsidR="0082112A" w:rsidRPr="00046E0C">
        <w:t>м</w:t>
      </w:r>
      <w:r w:rsidR="0082112A" w:rsidRPr="00046E0C">
        <w:rPr>
          <w:bCs/>
        </w:rPr>
        <w:t>атериалы, применяемые при выполнении работ, а также их качество, должны соответствовать государственным стандартам, техническому заданию и сметной документации, и иметь соответствующие сертификаты, технические паспорта или другие документы, удостоверяющие их качество.</w:t>
      </w:r>
    </w:p>
    <w:p w:rsidR="0082112A" w:rsidRPr="00046E0C" w:rsidRDefault="00E55F2E" w:rsidP="00E55F2E">
      <w:pPr>
        <w:autoSpaceDE w:val="0"/>
        <w:autoSpaceDN w:val="0"/>
        <w:ind w:firstLine="426"/>
        <w:jc w:val="both"/>
      </w:pPr>
      <w:r>
        <w:t xml:space="preserve">9. </w:t>
      </w:r>
      <w:r w:rsidR="0082112A" w:rsidRPr="00046E0C">
        <w:t>Место выполненных работ:  г.</w:t>
      </w:r>
      <w:r w:rsidR="0082112A">
        <w:t xml:space="preserve"> Озерск Челябинской области</w:t>
      </w:r>
      <w:r w:rsidR="0082112A" w:rsidRPr="00046E0C">
        <w:t xml:space="preserve">, ул. </w:t>
      </w:r>
      <w:proofErr w:type="gramStart"/>
      <w:r w:rsidR="0082112A">
        <w:t>Октябрь</w:t>
      </w:r>
      <w:r w:rsidR="0082112A" w:rsidRPr="00046E0C">
        <w:t>ская</w:t>
      </w:r>
      <w:proofErr w:type="gramEnd"/>
      <w:r w:rsidR="0082112A" w:rsidRPr="00046E0C">
        <w:t xml:space="preserve">, д. </w:t>
      </w:r>
      <w:r w:rsidR="0082112A">
        <w:t>11</w:t>
      </w:r>
      <w:r w:rsidR="0082112A" w:rsidRPr="00046E0C">
        <w:t>.</w:t>
      </w:r>
    </w:p>
    <w:p w:rsidR="0082112A" w:rsidRPr="00046E0C" w:rsidRDefault="00E55F2E" w:rsidP="00E55F2E">
      <w:pPr>
        <w:autoSpaceDE w:val="0"/>
        <w:autoSpaceDN w:val="0"/>
        <w:ind w:left="426"/>
        <w:jc w:val="both"/>
        <w:rPr>
          <w:color w:val="000000"/>
        </w:rPr>
      </w:pPr>
      <w:r>
        <w:rPr>
          <w:color w:val="000000"/>
        </w:rPr>
        <w:t xml:space="preserve">10. </w:t>
      </w:r>
      <w:r w:rsidR="0082112A" w:rsidRPr="00046E0C">
        <w:rPr>
          <w:color w:val="000000"/>
        </w:rPr>
        <w:t>Порядок сдачи и приемки работ:  В соответствии с условиями договора.</w:t>
      </w:r>
    </w:p>
    <w:p w:rsidR="0082112A" w:rsidRPr="00046E0C" w:rsidRDefault="00E55F2E" w:rsidP="00E55F2E">
      <w:pPr>
        <w:autoSpaceDE w:val="0"/>
        <w:autoSpaceDN w:val="0"/>
        <w:ind w:left="426"/>
        <w:jc w:val="both"/>
      </w:pPr>
      <w:r>
        <w:t xml:space="preserve">11. </w:t>
      </w:r>
      <w:r w:rsidR="0082112A" w:rsidRPr="00046E0C">
        <w:t xml:space="preserve">Приложения: </w:t>
      </w:r>
      <w:r w:rsidR="0082112A" w:rsidRPr="00312C5E">
        <w:t xml:space="preserve">Ведомость объемов работ по ремонту помещений, </w:t>
      </w:r>
      <w:r w:rsidR="0082112A" w:rsidRPr="007966CF">
        <w:t xml:space="preserve">на </w:t>
      </w:r>
      <w:r w:rsidR="00B275B9">
        <w:t>9</w:t>
      </w:r>
      <w:r w:rsidR="0082112A">
        <w:t>-</w:t>
      </w:r>
      <w:r w:rsidR="000A6293">
        <w:t>и</w:t>
      </w:r>
      <w:r w:rsidR="0082112A" w:rsidRPr="007966CF">
        <w:t xml:space="preserve"> листах.</w:t>
      </w:r>
    </w:p>
    <w:p w:rsidR="0082112A" w:rsidRPr="00046E0C" w:rsidRDefault="0082112A" w:rsidP="0082112A"/>
    <w:tbl>
      <w:tblPr>
        <w:tblW w:w="0" w:type="auto"/>
        <w:tblLook w:val="0000" w:firstRow="0" w:lastRow="0" w:firstColumn="0" w:lastColumn="0" w:noHBand="0" w:noVBand="0"/>
      </w:tblPr>
      <w:tblGrid>
        <w:gridCol w:w="5496"/>
        <w:gridCol w:w="4471"/>
      </w:tblGrid>
      <w:tr w:rsidR="0082112A" w:rsidRPr="00046E0C" w:rsidTr="00E55F2E">
        <w:tc>
          <w:tcPr>
            <w:tcW w:w="5496" w:type="dxa"/>
          </w:tcPr>
          <w:p w:rsidR="0082112A" w:rsidRPr="00046E0C" w:rsidRDefault="0082112A" w:rsidP="00E55F2E">
            <w:r w:rsidRPr="00046E0C">
              <w:t>Руководитель структурного подразделения ____________________________________________</w:t>
            </w:r>
          </w:p>
          <w:p w:rsidR="0082112A" w:rsidRPr="00046E0C" w:rsidRDefault="0082112A" w:rsidP="00E55F2E">
            <w:pPr>
              <w:spacing w:line="192" w:lineRule="auto"/>
              <w:rPr>
                <w:i/>
                <w:spacing w:val="-4"/>
              </w:rPr>
            </w:pPr>
            <w:r w:rsidRPr="00046E0C">
              <w:rPr>
                <w:i/>
                <w:spacing w:val="-4"/>
              </w:rPr>
              <w:t>(</w:t>
            </w:r>
            <w:proofErr w:type="spellStart"/>
            <w:r w:rsidRPr="00046E0C">
              <w:rPr>
                <w:i/>
                <w:spacing w:val="-4"/>
              </w:rPr>
              <w:t>рук</w:t>
            </w:r>
            <w:proofErr w:type="gramStart"/>
            <w:r w:rsidRPr="00046E0C">
              <w:rPr>
                <w:i/>
                <w:spacing w:val="-4"/>
              </w:rPr>
              <w:t>.п</w:t>
            </w:r>
            <w:proofErr w:type="gramEnd"/>
            <w:r w:rsidRPr="00046E0C">
              <w:rPr>
                <w:i/>
                <w:spacing w:val="-4"/>
              </w:rPr>
              <w:t>одразделения</w:t>
            </w:r>
            <w:proofErr w:type="spellEnd"/>
            <w:r w:rsidRPr="00046E0C">
              <w:rPr>
                <w:i/>
                <w:spacing w:val="-4"/>
              </w:rPr>
              <w:t xml:space="preserve"> Заказчика, курирующего договор)   </w:t>
            </w:r>
          </w:p>
        </w:tc>
        <w:tc>
          <w:tcPr>
            <w:tcW w:w="4471" w:type="dxa"/>
          </w:tcPr>
          <w:p w:rsidR="0082112A" w:rsidRPr="00046E0C" w:rsidRDefault="0082112A" w:rsidP="00E55F2E"/>
          <w:p w:rsidR="0082112A" w:rsidRPr="00046E0C" w:rsidRDefault="0082112A" w:rsidP="00E55F2E">
            <w:r w:rsidRPr="00046E0C">
              <w:t>_________________________________</w:t>
            </w:r>
          </w:p>
          <w:p w:rsidR="0082112A" w:rsidRPr="00046E0C" w:rsidRDefault="0082112A" w:rsidP="00E55F2E">
            <w:pPr>
              <w:rPr>
                <w:i/>
              </w:rPr>
            </w:pPr>
            <w:r w:rsidRPr="00046E0C">
              <w:rPr>
                <w:i/>
              </w:rPr>
              <w:t xml:space="preserve">                       (подпись, Ф.И.О.)</w:t>
            </w:r>
          </w:p>
          <w:p w:rsidR="0082112A" w:rsidRPr="00046E0C" w:rsidRDefault="0082112A" w:rsidP="00E55F2E"/>
        </w:tc>
      </w:tr>
    </w:tbl>
    <w:p w:rsidR="00E55F2E" w:rsidRDefault="0082112A" w:rsidP="0082112A">
      <w:pPr>
        <w:pStyle w:val="24"/>
        <w:spacing w:line="240" w:lineRule="auto"/>
        <w:rPr>
          <w:i/>
        </w:rPr>
      </w:pPr>
      <w:r w:rsidRPr="00046E0C">
        <w:rPr>
          <w:i/>
          <w:u w:val="single"/>
        </w:rPr>
        <w:t xml:space="preserve">Примечание: </w:t>
      </w:r>
      <w:r w:rsidRPr="00046E0C">
        <w:rPr>
          <w:i/>
        </w:rPr>
        <w:t xml:space="preserve">Техническое задание со стороны </w:t>
      </w:r>
      <w:r w:rsidRPr="00046E0C">
        <w:rPr>
          <w:b/>
          <w:bCs/>
          <w:i/>
          <w:caps/>
        </w:rPr>
        <w:t>подрядчика</w:t>
      </w:r>
      <w:r w:rsidRPr="00046E0C">
        <w:rPr>
          <w:b/>
          <w:bCs/>
          <w:i/>
        </w:rPr>
        <w:t xml:space="preserve"> </w:t>
      </w:r>
      <w:r w:rsidRPr="00046E0C">
        <w:rPr>
          <w:i/>
        </w:rPr>
        <w:t xml:space="preserve">и </w:t>
      </w:r>
      <w:r w:rsidRPr="00046E0C">
        <w:rPr>
          <w:b/>
          <w:i/>
        </w:rPr>
        <w:t>ЗАКАЗЧИКА</w:t>
      </w:r>
      <w:r w:rsidRPr="00046E0C">
        <w:rPr>
          <w:i/>
        </w:rPr>
        <w:t xml:space="preserve"> утверждают должностные лица, представляющие стороны договора.</w:t>
      </w:r>
    </w:p>
    <w:p w:rsidR="00E55F2E" w:rsidRDefault="00E55F2E">
      <w:pPr>
        <w:spacing w:line="360" w:lineRule="auto"/>
        <w:rPr>
          <w:i/>
        </w:rPr>
      </w:pPr>
      <w:r>
        <w:rPr>
          <w:i/>
        </w:rPr>
        <w:br w:type="page"/>
      </w:r>
    </w:p>
    <w:p w:rsidR="00E55F2E" w:rsidRDefault="00E55F2E" w:rsidP="00E55F2E">
      <w:pPr>
        <w:spacing w:line="360" w:lineRule="auto"/>
        <w:jc w:val="right"/>
      </w:pPr>
      <w:r w:rsidRPr="00C62E93">
        <w:lastRenderedPageBreak/>
        <w:t>Приложение</w:t>
      </w:r>
      <w:r>
        <w:t xml:space="preserve"> </w:t>
      </w:r>
      <w:r w:rsidRPr="00C62E93">
        <w:t xml:space="preserve"> </w:t>
      </w:r>
      <w:r>
        <w:t xml:space="preserve">№1 </w:t>
      </w:r>
    </w:p>
    <w:p w:rsidR="00E55F2E" w:rsidRPr="00C62E93" w:rsidRDefault="00E55F2E" w:rsidP="00E55F2E">
      <w:pPr>
        <w:spacing w:after="100" w:afterAutospacing="1"/>
        <w:jc w:val="right"/>
      </w:pPr>
      <w:r w:rsidRPr="00C62E93">
        <w:t xml:space="preserve">к </w:t>
      </w:r>
      <w:r>
        <w:t>Договору № __</w:t>
      </w:r>
      <w:proofErr w:type="gramStart"/>
      <w:r>
        <w:t>_-</w:t>
      </w:r>
      <w:proofErr w:type="gramEnd"/>
      <w:r>
        <w:t>СН от «__» ___ 2015г.</w:t>
      </w:r>
    </w:p>
    <w:p w:rsidR="0082112A" w:rsidRPr="00046E0C" w:rsidRDefault="0082112A" w:rsidP="0082112A">
      <w:pPr>
        <w:pStyle w:val="24"/>
        <w:spacing w:line="240" w:lineRule="auto"/>
        <w:rPr>
          <w:i/>
        </w:rPr>
      </w:pPr>
    </w:p>
    <w:tbl>
      <w:tblPr>
        <w:tblW w:w="10320" w:type="dxa"/>
        <w:tblInd w:w="93" w:type="dxa"/>
        <w:tblLook w:val="04A0" w:firstRow="1" w:lastRow="0" w:firstColumn="1" w:lastColumn="0" w:noHBand="0" w:noVBand="1"/>
      </w:tblPr>
      <w:tblGrid>
        <w:gridCol w:w="680"/>
        <w:gridCol w:w="3229"/>
        <w:gridCol w:w="2931"/>
        <w:gridCol w:w="1220"/>
        <w:gridCol w:w="2260"/>
      </w:tblGrid>
      <w:tr w:rsidR="00E55F2E" w:rsidRPr="00E55F2E" w:rsidTr="00E55F2E">
        <w:trPr>
          <w:trHeight w:val="300"/>
        </w:trPr>
        <w:tc>
          <w:tcPr>
            <w:tcW w:w="680"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3229" w:type="dxa"/>
            <w:tcBorders>
              <w:top w:val="nil"/>
              <w:left w:val="nil"/>
              <w:bottom w:val="nil"/>
              <w:right w:val="nil"/>
            </w:tcBorders>
            <w:shd w:val="clear" w:color="auto" w:fill="auto"/>
            <w:hideMark/>
          </w:tcPr>
          <w:p w:rsidR="00E55F2E" w:rsidRPr="00E55F2E" w:rsidRDefault="00E55F2E" w:rsidP="00E55F2E">
            <w:pPr>
              <w:rPr>
                <w:rFonts w:ascii="Arial" w:hAnsi="Arial" w:cs="Arial"/>
                <w:sz w:val="20"/>
                <w:szCs w:val="20"/>
              </w:rPr>
            </w:pPr>
          </w:p>
        </w:tc>
        <w:tc>
          <w:tcPr>
            <w:tcW w:w="2931"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b/>
                <w:bCs/>
              </w:rPr>
            </w:pPr>
            <w:r w:rsidRPr="00E55F2E">
              <w:rPr>
                <w:rFonts w:ascii="Arial" w:hAnsi="Arial" w:cs="Arial"/>
                <w:b/>
                <w:bCs/>
                <w:sz w:val="22"/>
                <w:szCs w:val="22"/>
              </w:rPr>
              <w:t>ВЕДОМОСТЬ ОБЪЕМОВ РАБОТ №</w:t>
            </w:r>
          </w:p>
        </w:tc>
        <w:tc>
          <w:tcPr>
            <w:tcW w:w="1220" w:type="dxa"/>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16"/>
                <w:szCs w:val="16"/>
              </w:rPr>
            </w:pPr>
          </w:p>
        </w:tc>
        <w:tc>
          <w:tcPr>
            <w:tcW w:w="2260" w:type="dxa"/>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285"/>
        </w:trPr>
        <w:tc>
          <w:tcPr>
            <w:tcW w:w="680"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3229" w:type="dxa"/>
            <w:tcBorders>
              <w:top w:val="nil"/>
              <w:left w:val="nil"/>
              <w:bottom w:val="nil"/>
              <w:right w:val="nil"/>
            </w:tcBorders>
            <w:shd w:val="clear" w:color="auto" w:fill="auto"/>
            <w:noWrap/>
            <w:hideMark/>
          </w:tcPr>
          <w:p w:rsidR="00E55F2E" w:rsidRPr="00E55F2E" w:rsidRDefault="00E55F2E" w:rsidP="005D13AC">
            <w:pPr>
              <w:ind w:firstLineChars="800" w:firstLine="1760"/>
              <w:rPr>
                <w:rFonts w:ascii="Arial" w:hAnsi="Arial" w:cs="Arial"/>
              </w:rPr>
            </w:pPr>
          </w:p>
        </w:tc>
        <w:tc>
          <w:tcPr>
            <w:tcW w:w="2931"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rPr>
            </w:pPr>
            <w:r w:rsidRPr="00E55F2E">
              <w:rPr>
                <w:rFonts w:ascii="Arial" w:hAnsi="Arial" w:cs="Arial"/>
                <w:sz w:val="22"/>
                <w:szCs w:val="22"/>
              </w:rPr>
              <w:t>Ремонтные работы ком. 412</w:t>
            </w:r>
          </w:p>
        </w:tc>
        <w:tc>
          <w:tcPr>
            <w:tcW w:w="1220" w:type="dxa"/>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20"/>
                <w:szCs w:val="20"/>
              </w:rPr>
            </w:pPr>
          </w:p>
        </w:tc>
        <w:tc>
          <w:tcPr>
            <w:tcW w:w="2260" w:type="dxa"/>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255"/>
        </w:trPr>
        <w:tc>
          <w:tcPr>
            <w:tcW w:w="680"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3229" w:type="dxa"/>
            <w:tcBorders>
              <w:top w:val="nil"/>
              <w:left w:val="nil"/>
              <w:bottom w:val="nil"/>
              <w:right w:val="nil"/>
            </w:tcBorders>
            <w:shd w:val="clear" w:color="auto" w:fill="auto"/>
            <w:hideMark/>
          </w:tcPr>
          <w:p w:rsidR="00E55F2E" w:rsidRPr="00E55F2E" w:rsidRDefault="00E55F2E" w:rsidP="00E55F2E">
            <w:pPr>
              <w:rPr>
                <w:rFonts w:ascii="Arial" w:hAnsi="Arial" w:cs="Arial"/>
                <w:sz w:val="18"/>
                <w:szCs w:val="18"/>
              </w:rPr>
            </w:pPr>
          </w:p>
        </w:tc>
        <w:tc>
          <w:tcPr>
            <w:tcW w:w="2931"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1220" w:type="dxa"/>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16"/>
                <w:szCs w:val="16"/>
              </w:rPr>
            </w:pPr>
          </w:p>
        </w:tc>
        <w:tc>
          <w:tcPr>
            <w:tcW w:w="2260" w:type="dxa"/>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255"/>
        </w:trPr>
        <w:tc>
          <w:tcPr>
            <w:tcW w:w="680"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3229" w:type="dxa"/>
            <w:tcBorders>
              <w:top w:val="nil"/>
              <w:left w:val="nil"/>
              <w:bottom w:val="nil"/>
              <w:right w:val="nil"/>
            </w:tcBorders>
            <w:shd w:val="clear" w:color="auto" w:fill="auto"/>
            <w:hideMark/>
          </w:tcPr>
          <w:p w:rsidR="00E55F2E" w:rsidRPr="00E55F2E" w:rsidRDefault="00E55F2E" w:rsidP="00E55F2E">
            <w:pPr>
              <w:rPr>
                <w:rFonts w:ascii="Arial" w:hAnsi="Arial" w:cs="Arial"/>
                <w:sz w:val="18"/>
                <w:szCs w:val="18"/>
              </w:rPr>
            </w:pPr>
          </w:p>
        </w:tc>
        <w:tc>
          <w:tcPr>
            <w:tcW w:w="2931"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1220" w:type="dxa"/>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16"/>
                <w:szCs w:val="16"/>
              </w:rPr>
            </w:pPr>
          </w:p>
        </w:tc>
        <w:tc>
          <w:tcPr>
            <w:tcW w:w="2260" w:type="dxa"/>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49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 xml:space="preserve">№ </w:t>
            </w:r>
            <w:proofErr w:type="spellStart"/>
            <w:r w:rsidRPr="00E55F2E">
              <w:rPr>
                <w:rFonts w:ascii="Arial" w:hAnsi="Arial" w:cs="Arial"/>
              </w:rPr>
              <w:t>пп</w:t>
            </w:r>
            <w:proofErr w:type="spellEnd"/>
          </w:p>
        </w:tc>
        <w:tc>
          <w:tcPr>
            <w:tcW w:w="3229" w:type="dxa"/>
            <w:tcBorders>
              <w:top w:val="single" w:sz="4" w:space="0" w:color="auto"/>
              <w:left w:val="nil"/>
              <w:bottom w:val="nil"/>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Наименование</w:t>
            </w:r>
          </w:p>
        </w:tc>
        <w:tc>
          <w:tcPr>
            <w:tcW w:w="2931" w:type="dxa"/>
            <w:tcBorders>
              <w:top w:val="single" w:sz="4" w:space="0" w:color="auto"/>
              <w:left w:val="nil"/>
              <w:bottom w:val="single" w:sz="4" w:space="0" w:color="auto"/>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Ед. изм.</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Кол.</w:t>
            </w: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E55F2E" w:rsidRPr="00E55F2E" w:rsidRDefault="00E55F2E" w:rsidP="00E55F2E">
            <w:pPr>
              <w:jc w:val="center"/>
              <w:rPr>
                <w:rFonts w:ascii="Arial" w:hAnsi="Arial" w:cs="Arial"/>
              </w:rPr>
            </w:pPr>
            <w:r w:rsidRPr="00E55F2E">
              <w:rPr>
                <w:rFonts w:ascii="Arial" w:hAnsi="Arial" w:cs="Arial"/>
              </w:rPr>
              <w:t>Примечание</w:t>
            </w:r>
          </w:p>
        </w:tc>
      </w:tr>
      <w:tr w:rsidR="00E55F2E" w:rsidRPr="00E55F2E" w:rsidTr="00E55F2E">
        <w:trPr>
          <w:trHeight w:val="255"/>
        </w:trPr>
        <w:tc>
          <w:tcPr>
            <w:tcW w:w="680" w:type="dxa"/>
            <w:tcBorders>
              <w:top w:val="nil"/>
              <w:left w:val="single" w:sz="4" w:space="0" w:color="auto"/>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w:t>
            </w:r>
          </w:p>
        </w:tc>
        <w:tc>
          <w:tcPr>
            <w:tcW w:w="3229" w:type="dxa"/>
            <w:tcBorders>
              <w:top w:val="single" w:sz="4" w:space="0" w:color="auto"/>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2</w:t>
            </w:r>
          </w:p>
        </w:tc>
        <w:tc>
          <w:tcPr>
            <w:tcW w:w="2931" w:type="dxa"/>
            <w:tcBorders>
              <w:top w:val="nil"/>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3</w:t>
            </w:r>
          </w:p>
        </w:tc>
        <w:tc>
          <w:tcPr>
            <w:tcW w:w="1220" w:type="dxa"/>
            <w:tcBorders>
              <w:top w:val="nil"/>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w:t>
            </w:r>
          </w:p>
        </w:tc>
        <w:tc>
          <w:tcPr>
            <w:tcW w:w="2260" w:type="dxa"/>
            <w:tcBorders>
              <w:top w:val="nil"/>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5</w:t>
            </w:r>
          </w:p>
        </w:tc>
      </w:tr>
      <w:tr w:rsidR="00E55F2E" w:rsidRPr="00E55F2E" w:rsidTr="00E55F2E">
        <w:trPr>
          <w:trHeight w:val="450"/>
        </w:trPr>
        <w:tc>
          <w:tcPr>
            <w:tcW w:w="10320" w:type="dxa"/>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t xml:space="preserve">                           Раздел 1. Стены</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Очистка вручную стен</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расчищенной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0,054</w:t>
            </w:r>
            <w:r w:rsidRPr="00E55F2E">
              <w:rPr>
                <w:rFonts w:ascii="Arial" w:hAnsi="Arial" w:cs="Arial"/>
                <w:i/>
                <w:iCs/>
                <w:sz w:val="20"/>
                <w:szCs w:val="20"/>
              </w:rPr>
              <w:br/>
              <w:t>5,4/100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7</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Покрытие поверхностей грунтовкой глубокого проникновения: за 1 раз стен</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покрытия</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0,054</w:t>
            </w:r>
            <w:r w:rsidRPr="00E55F2E">
              <w:rPr>
                <w:rFonts w:ascii="Arial" w:hAnsi="Arial" w:cs="Arial"/>
                <w:i/>
                <w:iCs/>
                <w:sz w:val="20"/>
                <w:szCs w:val="20"/>
              </w:rPr>
              <w:br/>
              <w:t>5,4/100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8</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Грунтовка: для внутренних работ ВАК-01-У</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т</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0,0007</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9</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Ремонт штукатурки внутренних стен по камню и бетону цементно-известковым раствором, площадью отдельных мест: до 1 м</w:t>
            </w:r>
            <w:proofErr w:type="gramStart"/>
            <w:r w:rsidRPr="00E55F2E">
              <w:rPr>
                <w:rFonts w:ascii="Arial" w:hAnsi="Arial" w:cs="Arial"/>
                <w:sz w:val="20"/>
                <w:szCs w:val="20"/>
              </w:rPr>
              <w:t>2</w:t>
            </w:r>
            <w:proofErr w:type="gramEnd"/>
            <w:r w:rsidRPr="00E55F2E">
              <w:rPr>
                <w:rFonts w:ascii="Arial" w:hAnsi="Arial" w:cs="Arial"/>
                <w:sz w:val="20"/>
                <w:szCs w:val="20"/>
              </w:rPr>
              <w:t xml:space="preserve"> толщиной слоя до 20 мм</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отремонтированной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0,032</w:t>
            </w:r>
            <w:r w:rsidRPr="00E55F2E">
              <w:rPr>
                <w:rFonts w:ascii="Arial" w:hAnsi="Arial" w:cs="Arial"/>
                <w:i/>
                <w:iCs/>
                <w:sz w:val="20"/>
                <w:szCs w:val="20"/>
              </w:rPr>
              <w:br/>
              <w:t>3,2/100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Шпатлевка стен</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окрашиваемой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0,054</w:t>
            </w:r>
            <w:r w:rsidRPr="00E55F2E">
              <w:rPr>
                <w:rFonts w:ascii="Arial" w:hAnsi="Arial" w:cs="Arial"/>
                <w:i/>
                <w:iCs/>
                <w:sz w:val="20"/>
                <w:szCs w:val="20"/>
              </w:rPr>
              <w:br/>
              <w:t>5,4/100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12</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Окраска поливинилацетатными водоэмульсионными составами улучшенная: по сборным конструкциям стен, подготовленным под окраску</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окрашиваемой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0,054</w:t>
            </w:r>
            <w:r w:rsidRPr="00E55F2E">
              <w:rPr>
                <w:rFonts w:ascii="Arial" w:hAnsi="Arial" w:cs="Arial"/>
                <w:i/>
                <w:iCs/>
                <w:sz w:val="20"/>
                <w:szCs w:val="20"/>
              </w:rPr>
              <w:br/>
              <w:t>5,4/100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bl>
    <w:p w:rsidR="0082112A" w:rsidRDefault="0082112A">
      <w:pPr>
        <w:spacing w:line="360" w:lineRule="auto"/>
      </w:pPr>
    </w:p>
    <w:tbl>
      <w:tblPr>
        <w:tblW w:w="10320" w:type="dxa"/>
        <w:tblInd w:w="93" w:type="dxa"/>
        <w:tblLook w:val="04A0" w:firstRow="1" w:lastRow="0" w:firstColumn="1" w:lastColumn="0" w:noHBand="0" w:noVBand="1"/>
      </w:tblPr>
      <w:tblGrid>
        <w:gridCol w:w="680"/>
        <w:gridCol w:w="3229"/>
        <w:gridCol w:w="2931"/>
        <w:gridCol w:w="1220"/>
        <w:gridCol w:w="2260"/>
      </w:tblGrid>
      <w:tr w:rsidR="00E55F2E" w:rsidRPr="00E55F2E" w:rsidTr="00E55F2E">
        <w:trPr>
          <w:trHeight w:val="300"/>
        </w:trPr>
        <w:tc>
          <w:tcPr>
            <w:tcW w:w="680"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3229" w:type="dxa"/>
            <w:tcBorders>
              <w:top w:val="nil"/>
              <w:left w:val="nil"/>
              <w:bottom w:val="nil"/>
              <w:right w:val="nil"/>
            </w:tcBorders>
            <w:shd w:val="clear" w:color="auto" w:fill="auto"/>
            <w:hideMark/>
          </w:tcPr>
          <w:p w:rsidR="00E55F2E" w:rsidRPr="00E55F2E" w:rsidRDefault="00E55F2E" w:rsidP="00E55F2E">
            <w:pPr>
              <w:rPr>
                <w:rFonts w:ascii="Arial" w:hAnsi="Arial" w:cs="Arial"/>
                <w:sz w:val="20"/>
                <w:szCs w:val="20"/>
              </w:rPr>
            </w:pPr>
          </w:p>
        </w:tc>
        <w:tc>
          <w:tcPr>
            <w:tcW w:w="2931"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b/>
                <w:bCs/>
              </w:rPr>
            </w:pPr>
            <w:r w:rsidRPr="00E55F2E">
              <w:rPr>
                <w:rFonts w:ascii="Arial" w:hAnsi="Arial" w:cs="Arial"/>
                <w:b/>
                <w:bCs/>
                <w:sz w:val="22"/>
                <w:szCs w:val="22"/>
              </w:rPr>
              <w:t>ВЕДОМОСТЬ ОБЪЕМОВ РАБОТ №</w:t>
            </w:r>
          </w:p>
        </w:tc>
        <w:tc>
          <w:tcPr>
            <w:tcW w:w="1220" w:type="dxa"/>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16"/>
                <w:szCs w:val="16"/>
              </w:rPr>
            </w:pPr>
          </w:p>
        </w:tc>
        <w:tc>
          <w:tcPr>
            <w:tcW w:w="2260" w:type="dxa"/>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285"/>
        </w:trPr>
        <w:tc>
          <w:tcPr>
            <w:tcW w:w="680"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3229" w:type="dxa"/>
            <w:tcBorders>
              <w:top w:val="nil"/>
              <w:left w:val="nil"/>
              <w:bottom w:val="nil"/>
              <w:right w:val="nil"/>
            </w:tcBorders>
            <w:shd w:val="clear" w:color="auto" w:fill="auto"/>
            <w:noWrap/>
            <w:hideMark/>
          </w:tcPr>
          <w:p w:rsidR="00E55F2E" w:rsidRPr="00E55F2E" w:rsidRDefault="00E55F2E" w:rsidP="005D13AC">
            <w:pPr>
              <w:ind w:firstLineChars="800" w:firstLine="1760"/>
              <w:rPr>
                <w:rFonts w:ascii="Arial" w:hAnsi="Arial" w:cs="Arial"/>
              </w:rPr>
            </w:pPr>
          </w:p>
        </w:tc>
        <w:tc>
          <w:tcPr>
            <w:tcW w:w="2931"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rPr>
            </w:pPr>
            <w:r w:rsidRPr="00E55F2E">
              <w:rPr>
                <w:rFonts w:ascii="Arial" w:hAnsi="Arial" w:cs="Arial"/>
                <w:sz w:val="22"/>
                <w:szCs w:val="22"/>
              </w:rPr>
              <w:t>Ремонтные работы ком. 416</w:t>
            </w:r>
          </w:p>
        </w:tc>
        <w:tc>
          <w:tcPr>
            <w:tcW w:w="1220" w:type="dxa"/>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20"/>
                <w:szCs w:val="20"/>
              </w:rPr>
            </w:pPr>
          </w:p>
        </w:tc>
        <w:tc>
          <w:tcPr>
            <w:tcW w:w="2260" w:type="dxa"/>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255"/>
        </w:trPr>
        <w:tc>
          <w:tcPr>
            <w:tcW w:w="680"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3229" w:type="dxa"/>
            <w:tcBorders>
              <w:top w:val="nil"/>
              <w:left w:val="nil"/>
              <w:bottom w:val="nil"/>
              <w:right w:val="nil"/>
            </w:tcBorders>
            <w:shd w:val="clear" w:color="auto" w:fill="auto"/>
            <w:hideMark/>
          </w:tcPr>
          <w:p w:rsidR="00E55F2E" w:rsidRPr="00E55F2E" w:rsidRDefault="00E55F2E" w:rsidP="00E55F2E">
            <w:pPr>
              <w:rPr>
                <w:rFonts w:ascii="Arial" w:hAnsi="Arial" w:cs="Arial"/>
                <w:sz w:val="18"/>
                <w:szCs w:val="18"/>
              </w:rPr>
            </w:pPr>
          </w:p>
        </w:tc>
        <w:tc>
          <w:tcPr>
            <w:tcW w:w="2931"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1220" w:type="dxa"/>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16"/>
                <w:szCs w:val="16"/>
              </w:rPr>
            </w:pPr>
          </w:p>
        </w:tc>
        <w:tc>
          <w:tcPr>
            <w:tcW w:w="2260" w:type="dxa"/>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255"/>
        </w:trPr>
        <w:tc>
          <w:tcPr>
            <w:tcW w:w="680"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3229" w:type="dxa"/>
            <w:tcBorders>
              <w:top w:val="nil"/>
              <w:left w:val="nil"/>
              <w:bottom w:val="nil"/>
              <w:right w:val="nil"/>
            </w:tcBorders>
            <w:shd w:val="clear" w:color="auto" w:fill="auto"/>
            <w:hideMark/>
          </w:tcPr>
          <w:p w:rsidR="00E55F2E" w:rsidRPr="00E55F2E" w:rsidRDefault="00E55F2E" w:rsidP="00E55F2E">
            <w:pPr>
              <w:rPr>
                <w:rFonts w:ascii="Arial" w:hAnsi="Arial" w:cs="Arial"/>
                <w:sz w:val="18"/>
                <w:szCs w:val="18"/>
              </w:rPr>
            </w:pPr>
          </w:p>
        </w:tc>
        <w:tc>
          <w:tcPr>
            <w:tcW w:w="2931"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1220" w:type="dxa"/>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16"/>
                <w:szCs w:val="16"/>
              </w:rPr>
            </w:pPr>
          </w:p>
        </w:tc>
        <w:tc>
          <w:tcPr>
            <w:tcW w:w="2260" w:type="dxa"/>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49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 xml:space="preserve">№ </w:t>
            </w:r>
            <w:proofErr w:type="spellStart"/>
            <w:r w:rsidRPr="00E55F2E">
              <w:rPr>
                <w:rFonts w:ascii="Arial" w:hAnsi="Arial" w:cs="Arial"/>
              </w:rPr>
              <w:t>пп</w:t>
            </w:r>
            <w:proofErr w:type="spellEnd"/>
          </w:p>
        </w:tc>
        <w:tc>
          <w:tcPr>
            <w:tcW w:w="3229" w:type="dxa"/>
            <w:tcBorders>
              <w:top w:val="single" w:sz="4" w:space="0" w:color="auto"/>
              <w:left w:val="nil"/>
              <w:bottom w:val="nil"/>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Наименование</w:t>
            </w:r>
          </w:p>
        </w:tc>
        <w:tc>
          <w:tcPr>
            <w:tcW w:w="2931" w:type="dxa"/>
            <w:tcBorders>
              <w:top w:val="single" w:sz="4" w:space="0" w:color="auto"/>
              <w:left w:val="nil"/>
              <w:bottom w:val="single" w:sz="4" w:space="0" w:color="auto"/>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Ед. изм.</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Кол.</w:t>
            </w: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E55F2E" w:rsidRPr="00E55F2E" w:rsidRDefault="00E55F2E" w:rsidP="00E55F2E">
            <w:pPr>
              <w:jc w:val="center"/>
              <w:rPr>
                <w:rFonts w:ascii="Arial" w:hAnsi="Arial" w:cs="Arial"/>
              </w:rPr>
            </w:pPr>
            <w:r w:rsidRPr="00E55F2E">
              <w:rPr>
                <w:rFonts w:ascii="Arial" w:hAnsi="Arial" w:cs="Arial"/>
              </w:rPr>
              <w:t>Примечание</w:t>
            </w:r>
          </w:p>
        </w:tc>
      </w:tr>
      <w:tr w:rsidR="00E55F2E" w:rsidRPr="00E55F2E" w:rsidTr="00E55F2E">
        <w:trPr>
          <w:trHeight w:val="255"/>
        </w:trPr>
        <w:tc>
          <w:tcPr>
            <w:tcW w:w="680" w:type="dxa"/>
            <w:tcBorders>
              <w:top w:val="nil"/>
              <w:left w:val="single" w:sz="4" w:space="0" w:color="auto"/>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w:t>
            </w:r>
          </w:p>
        </w:tc>
        <w:tc>
          <w:tcPr>
            <w:tcW w:w="3229" w:type="dxa"/>
            <w:tcBorders>
              <w:top w:val="single" w:sz="4" w:space="0" w:color="auto"/>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2</w:t>
            </w:r>
          </w:p>
        </w:tc>
        <w:tc>
          <w:tcPr>
            <w:tcW w:w="2931" w:type="dxa"/>
            <w:tcBorders>
              <w:top w:val="nil"/>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3</w:t>
            </w:r>
          </w:p>
        </w:tc>
        <w:tc>
          <w:tcPr>
            <w:tcW w:w="1220" w:type="dxa"/>
            <w:tcBorders>
              <w:top w:val="nil"/>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w:t>
            </w:r>
          </w:p>
        </w:tc>
        <w:tc>
          <w:tcPr>
            <w:tcW w:w="2260" w:type="dxa"/>
            <w:tcBorders>
              <w:top w:val="nil"/>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5</w:t>
            </w:r>
          </w:p>
        </w:tc>
      </w:tr>
      <w:tr w:rsidR="00E55F2E" w:rsidRPr="00E55F2E" w:rsidTr="00E55F2E">
        <w:trPr>
          <w:trHeight w:val="450"/>
        </w:trPr>
        <w:tc>
          <w:tcPr>
            <w:tcW w:w="10320" w:type="dxa"/>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t xml:space="preserve">                           Раздел 1. Стены</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Очистка вручную стен</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расчищенной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0,221</w:t>
            </w:r>
            <w:r w:rsidRPr="00E55F2E">
              <w:rPr>
                <w:rFonts w:ascii="Arial" w:hAnsi="Arial" w:cs="Arial"/>
                <w:i/>
                <w:iCs/>
                <w:sz w:val="20"/>
                <w:szCs w:val="20"/>
              </w:rPr>
              <w:br/>
              <w:t>22,1/100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020"/>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lastRenderedPageBreak/>
              <w:t>5</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Снятие обоев: простых и улучшенных</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очищаемой поверхности</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0,221</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7</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Покрытие поверхностей грунтовкой глубокого проникновения: за 1 раз стен</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покрытия</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0,221</w:t>
            </w:r>
            <w:r w:rsidRPr="00E55F2E">
              <w:rPr>
                <w:rFonts w:ascii="Arial" w:hAnsi="Arial" w:cs="Arial"/>
                <w:i/>
                <w:iCs/>
                <w:sz w:val="20"/>
                <w:szCs w:val="20"/>
              </w:rPr>
              <w:br/>
              <w:t>22,1/100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8</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Грунтовка: для внутренних работ ВАК-01-У</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т</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0,0029</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9</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Ремонт штукатурки внутренних стен по камню и бетону цементно-известковым раствором, площадью отдельных мест: до 1 м</w:t>
            </w:r>
            <w:proofErr w:type="gramStart"/>
            <w:r w:rsidRPr="00E55F2E">
              <w:rPr>
                <w:rFonts w:ascii="Arial" w:hAnsi="Arial" w:cs="Arial"/>
                <w:sz w:val="20"/>
                <w:szCs w:val="20"/>
              </w:rPr>
              <w:t>2</w:t>
            </w:r>
            <w:proofErr w:type="gramEnd"/>
            <w:r w:rsidRPr="00E55F2E">
              <w:rPr>
                <w:rFonts w:ascii="Arial" w:hAnsi="Arial" w:cs="Arial"/>
                <w:sz w:val="20"/>
                <w:szCs w:val="20"/>
              </w:rPr>
              <w:t xml:space="preserve"> толщиной слоя до 20 мм</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отремонтированной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0,078</w:t>
            </w:r>
            <w:r w:rsidRPr="00E55F2E">
              <w:rPr>
                <w:rFonts w:ascii="Arial" w:hAnsi="Arial" w:cs="Arial"/>
                <w:i/>
                <w:iCs/>
                <w:sz w:val="20"/>
                <w:szCs w:val="20"/>
              </w:rPr>
              <w:br/>
              <w:t>7,8/100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Шпатлевка стен</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окрашиваемой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0,221</w:t>
            </w:r>
            <w:r w:rsidRPr="00E55F2E">
              <w:rPr>
                <w:rFonts w:ascii="Arial" w:hAnsi="Arial" w:cs="Arial"/>
                <w:i/>
                <w:iCs/>
                <w:sz w:val="20"/>
                <w:szCs w:val="20"/>
              </w:rPr>
              <w:br/>
              <w:t>22,1/100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12</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Окраска поливинилацетатными водоэмульсионными составами улучшенная: по сборным конструкциям стен, подготовленным под окраску</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окрашиваемой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0,221</w:t>
            </w:r>
            <w:r w:rsidRPr="00E55F2E">
              <w:rPr>
                <w:rFonts w:ascii="Arial" w:hAnsi="Arial" w:cs="Arial"/>
                <w:i/>
                <w:iCs/>
                <w:sz w:val="20"/>
                <w:szCs w:val="20"/>
              </w:rPr>
              <w:br/>
              <w:t>22,1/100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450"/>
        </w:trPr>
        <w:tc>
          <w:tcPr>
            <w:tcW w:w="10320" w:type="dxa"/>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t xml:space="preserve">                           Раздел 2. Прочие работы</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40</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Окраска масляными составами ранее окрашенных поверхностей радиаторов и ребристых труб отопления: за 2 раза</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окрашиваемой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0,36</w:t>
            </w:r>
            <w:r w:rsidRPr="00E55F2E">
              <w:rPr>
                <w:rFonts w:ascii="Arial" w:hAnsi="Arial" w:cs="Arial"/>
                <w:i/>
                <w:iCs/>
                <w:sz w:val="20"/>
                <w:szCs w:val="20"/>
              </w:rPr>
              <w:br/>
              <w:t>36/100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46</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Окраска масляными составами ранее окрашенных поверхностей труб: стальных за 2 раза</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окрашиваемой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0,065</w:t>
            </w:r>
            <w:r w:rsidRPr="00E55F2E">
              <w:rPr>
                <w:rFonts w:ascii="Arial" w:hAnsi="Arial" w:cs="Arial"/>
                <w:i/>
                <w:iCs/>
                <w:sz w:val="20"/>
                <w:szCs w:val="20"/>
              </w:rPr>
              <w:br/>
              <w:t>6,5/100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bl>
    <w:p w:rsidR="00E55F2E" w:rsidRDefault="00E55F2E">
      <w:pPr>
        <w:spacing w:line="360" w:lineRule="auto"/>
      </w:pPr>
    </w:p>
    <w:tbl>
      <w:tblPr>
        <w:tblW w:w="10320" w:type="dxa"/>
        <w:tblInd w:w="93" w:type="dxa"/>
        <w:tblLook w:val="04A0" w:firstRow="1" w:lastRow="0" w:firstColumn="1" w:lastColumn="0" w:noHBand="0" w:noVBand="1"/>
      </w:tblPr>
      <w:tblGrid>
        <w:gridCol w:w="680"/>
        <w:gridCol w:w="3229"/>
        <w:gridCol w:w="2931"/>
        <w:gridCol w:w="1220"/>
        <w:gridCol w:w="2260"/>
      </w:tblGrid>
      <w:tr w:rsidR="00E55F2E" w:rsidRPr="00E55F2E" w:rsidTr="00E55F2E">
        <w:trPr>
          <w:trHeight w:val="300"/>
        </w:trPr>
        <w:tc>
          <w:tcPr>
            <w:tcW w:w="680"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3229" w:type="dxa"/>
            <w:tcBorders>
              <w:top w:val="nil"/>
              <w:left w:val="nil"/>
              <w:bottom w:val="nil"/>
              <w:right w:val="nil"/>
            </w:tcBorders>
            <w:shd w:val="clear" w:color="auto" w:fill="auto"/>
            <w:hideMark/>
          </w:tcPr>
          <w:p w:rsidR="00E55F2E" w:rsidRPr="00E55F2E" w:rsidRDefault="00E55F2E" w:rsidP="00E55F2E">
            <w:pPr>
              <w:rPr>
                <w:rFonts w:ascii="Arial" w:hAnsi="Arial" w:cs="Arial"/>
                <w:sz w:val="20"/>
                <w:szCs w:val="20"/>
              </w:rPr>
            </w:pPr>
          </w:p>
        </w:tc>
        <w:tc>
          <w:tcPr>
            <w:tcW w:w="2931"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b/>
                <w:bCs/>
              </w:rPr>
            </w:pPr>
            <w:r w:rsidRPr="00E55F2E">
              <w:rPr>
                <w:rFonts w:ascii="Arial" w:hAnsi="Arial" w:cs="Arial"/>
                <w:b/>
                <w:bCs/>
                <w:sz w:val="22"/>
                <w:szCs w:val="22"/>
              </w:rPr>
              <w:t>ВЕДОМОСТЬ ОБЪЕМОВ РАБОТ №</w:t>
            </w:r>
          </w:p>
        </w:tc>
        <w:tc>
          <w:tcPr>
            <w:tcW w:w="1220" w:type="dxa"/>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16"/>
                <w:szCs w:val="16"/>
              </w:rPr>
            </w:pPr>
          </w:p>
        </w:tc>
        <w:tc>
          <w:tcPr>
            <w:tcW w:w="2260" w:type="dxa"/>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285"/>
        </w:trPr>
        <w:tc>
          <w:tcPr>
            <w:tcW w:w="680"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3229" w:type="dxa"/>
            <w:tcBorders>
              <w:top w:val="nil"/>
              <w:left w:val="nil"/>
              <w:bottom w:val="nil"/>
              <w:right w:val="nil"/>
            </w:tcBorders>
            <w:shd w:val="clear" w:color="auto" w:fill="auto"/>
            <w:noWrap/>
            <w:hideMark/>
          </w:tcPr>
          <w:p w:rsidR="00E55F2E" w:rsidRPr="00E55F2E" w:rsidRDefault="00E55F2E" w:rsidP="005D13AC">
            <w:pPr>
              <w:ind w:firstLineChars="800" w:firstLine="1760"/>
              <w:rPr>
                <w:rFonts w:ascii="Arial" w:hAnsi="Arial" w:cs="Arial"/>
              </w:rPr>
            </w:pPr>
          </w:p>
        </w:tc>
        <w:tc>
          <w:tcPr>
            <w:tcW w:w="2931"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rPr>
            </w:pPr>
            <w:r w:rsidRPr="00E55F2E">
              <w:rPr>
                <w:rFonts w:ascii="Arial" w:hAnsi="Arial" w:cs="Arial"/>
                <w:sz w:val="22"/>
                <w:szCs w:val="22"/>
              </w:rPr>
              <w:t>Ремонтные работы ком. 418</w:t>
            </w:r>
          </w:p>
        </w:tc>
        <w:tc>
          <w:tcPr>
            <w:tcW w:w="1220" w:type="dxa"/>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20"/>
                <w:szCs w:val="20"/>
              </w:rPr>
            </w:pPr>
          </w:p>
        </w:tc>
        <w:tc>
          <w:tcPr>
            <w:tcW w:w="2260" w:type="dxa"/>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255"/>
        </w:trPr>
        <w:tc>
          <w:tcPr>
            <w:tcW w:w="680"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3229" w:type="dxa"/>
            <w:tcBorders>
              <w:top w:val="nil"/>
              <w:left w:val="nil"/>
              <w:bottom w:val="nil"/>
              <w:right w:val="nil"/>
            </w:tcBorders>
            <w:shd w:val="clear" w:color="auto" w:fill="auto"/>
            <w:hideMark/>
          </w:tcPr>
          <w:p w:rsidR="00E55F2E" w:rsidRPr="00E55F2E" w:rsidRDefault="00E55F2E" w:rsidP="00E55F2E">
            <w:pPr>
              <w:rPr>
                <w:rFonts w:ascii="Arial" w:hAnsi="Arial" w:cs="Arial"/>
                <w:sz w:val="18"/>
                <w:szCs w:val="18"/>
              </w:rPr>
            </w:pPr>
          </w:p>
        </w:tc>
        <w:tc>
          <w:tcPr>
            <w:tcW w:w="2931"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1220" w:type="dxa"/>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16"/>
                <w:szCs w:val="16"/>
              </w:rPr>
            </w:pPr>
          </w:p>
        </w:tc>
        <w:tc>
          <w:tcPr>
            <w:tcW w:w="2260" w:type="dxa"/>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255"/>
        </w:trPr>
        <w:tc>
          <w:tcPr>
            <w:tcW w:w="680"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3229" w:type="dxa"/>
            <w:tcBorders>
              <w:top w:val="nil"/>
              <w:left w:val="nil"/>
              <w:bottom w:val="nil"/>
              <w:right w:val="nil"/>
            </w:tcBorders>
            <w:shd w:val="clear" w:color="auto" w:fill="auto"/>
            <w:hideMark/>
          </w:tcPr>
          <w:p w:rsidR="00E55F2E" w:rsidRPr="00E55F2E" w:rsidRDefault="00E55F2E" w:rsidP="00E55F2E">
            <w:pPr>
              <w:rPr>
                <w:rFonts w:ascii="Arial" w:hAnsi="Arial" w:cs="Arial"/>
                <w:sz w:val="18"/>
                <w:szCs w:val="18"/>
              </w:rPr>
            </w:pPr>
          </w:p>
        </w:tc>
        <w:tc>
          <w:tcPr>
            <w:tcW w:w="2931" w:type="dxa"/>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1220" w:type="dxa"/>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16"/>
                <w:szCs w:val="16"/>
              </w:rPr>
            </w:pPr>
          </w:p>
        </w:tc>
        <w:tc>
          <w:tcPr>
            <w:tcW w:w="2260" w:type="dxa"/>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49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 xml:space="preserve">№ </w:t>
            </w:r>
            <w:proofErr w:type="spellStart"/>
            <w:r w:rsidRPr="00E55F2E">
              <w:rPr>
                <w:rFonts w:ascii="Arial" w:hAnsi="Arial" w:cs="Arial"/>
              </w:rPr>
              <w:t>пп</w:t>
            </w:r>
            <w:proofErr w:type="spellEnd"/>
          </w:p>
        </w:tc>
        <w:tc>
          <w:tcPr>
            <w:tcW w:w="3229" w:type="dxa"/>
            <w:tcBorders>
              <w:top w:val="single" w:sz="4" w:space="0" w:color="auto"/>
              <w:left w:val="nil"/>
              <w:bottom w:val="nil"/>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Наименование</w:t>
            </w:r>
          </w:p>
        </w:tc>
        <w:tc>
          <w:tcPr>
            <w:tcW w:w="2931" w:type="dxa"/>
            <w:tcBorders>
              <w:top w:val="single" w:sz="4" w:space="0" w:color="auto"/>
              <w:left w:val="nil"/>
              <w:bottom w:val="single" w:sz="4" w:space="0" w:color="auto"/>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Ед. изм.</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Кол.</w:t>
            </w: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E55F2E" w:rsidRPr="00E55F2E" w:rsidRDefault="00E55F2E" w:rsidP="00E55F2E">
            <w:pPr>
              <w:jc w:val="center"/>
              <w:rPr>
                <w:rFonts w:ascii="Arial" w:hAnsi="Arial" w:cs="Arial"/>
              </w:rPr>
            </w:pPr>
            <w:r w:rsidRPr="00E55F2E">
              <w:rPr>
                <w:rFonts w:ascii="Arial" w:hAnsi="Arial" w:cs="Arial"/>
              </w:rPr>
              <w:t>Примечание</w:t>
            </w:r>
          </w:p>
        </w:tc>
      </w:tr>
      <w:tr w:rsidR="00E55F2E" w:rsidRPr="00E55F2E" w:rsidTr="00E55F2E">
        <w:trPr>
          <w:trHeight w:val="255"/>
        </w:trPr>
        <w:tc>
          <w:tcPr>
            <w:tcW w:w="680" w:type="dxa"/>
            <w:tcBorders>
              <w:top w:val="nil"/>
              <w:left w:val="single" w:sz="4" w:space="0" w:color="auto"/>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w:t>
            </w:r>
          </w:p>
        </w:tc>
        <w:tc>
          <w:tcPr>
            <w:tcW w:w="3229" w:type="dxa"/>
            <w:tcBorders>
              <w:top w:val="single" w:sz="4" w:space="0" w:color="auto"/>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2</w:t>
            </w:r>
          </w:p>
        </w:tc>
        <w:tc>
          <w:tcPr>
            <w:tcW w:w="2931" w:type="dxa"/>
            <w:tcBorders>
              <w:top w:val="nil"/>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3</w:t>
            </w:r>
          </w:p>
        </w:tc>
        <w:tc>
          <w:tcPr>
            <w:tcW w:w="1220" w:type="dxa"/>
            <w:tcBorders>
              <w:top w:val="nil"/>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w:t>
            </w:r>
          </w:p>
        </w:tc>
        <w:tc>
          <w:tcPr>
            <w:tcW w:w="2260" w:type="dxa"/>
            <w:tcBorders>
              <w:top w:val="nil"/>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5</w:t>
            </w:r>
          </w:p>
        </w:tc>
      </w:tr>
      <w:tr w:rsidR="00E55F2E" w:rsidRPr="00E55F2E" w:rsidTr="00E55F2E">
        <w:trPr>
          <w:trHeight w:val="450"/>
        </w:trPr>
        <w:tc>
          <w:tcPr>
            <w:tcW w:w="10320" w:type="dxa"/>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t xml:space="preserve">                           Раздел 1. Демонтажные работы</w:t>
            </w:r>
          </w:p>
        </w:tc>
      </w:tr>
      <w:tr w:rsidR="00E55F2E" w:rsidRPr="00E55F2E" w:rsidTr="00E55F2E">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Разборка плинтусов: деревянных и из пластмассовых материалов</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 плинтуса</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0,358</w:t>
            </w:r>
            <w:r w:rsidRPr="00E55F2E">
              <w:rPr>
                <w:rFonts w:ascii="Arial" w:hAnsi="Arial" w:cs="Arial"/>
                <w:i/>
                <w:iCs/>
                <w:sz w:val="20"/>
                <w:szCs w:val="20"/>
              </w:rPr>
              <w:br/>
              <w:t>35,8/100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2</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 xml:space="preserve">Разборка покрытий полов: из линолеума и </w:t>
            </w:r>
            <w:proofErr w:type="spellStart"/>
            <w:r w:rsidRPr="00E55F2E">
              <w:rPr>
                <w:rFonts w:ascii="Arial" w:hAnsi="Arial" w:cs="Arial"/>
                <w:sz w:val="20"/>
                <w:szCs w:val="20"/>
              </w:rPr>
              <w:t>релина</w:t>
            </w:r>
            <w:proofErr w:type="spellEnd"/>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покрытия</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0,716</w:t>
            </w:r>
            <w:r w:rsidRPr="00E55F2E">
              <w:rPr>
                <w:rFonts w:ascii="Arial" w:hAnsi="Arial" w:cs="Arial"/>
                <w:i/>
                <w:iCs/>
                <w:sz w:val="20"/>
                <w:szCs w:val="20"/>
              </w:rPr>
              <w:br/>
              <w:t>71,6/100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450"/>
        </w:trPr>
        <w:tc>
          <w:tcPr>
            <w:tcW w:w="10320" w:type="dxa"/>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t xml:space="preserve">                           Раздел 2. Стены</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Очистка вручную стен</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расчищенной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0,692</w:t>
            </w:r>
            <w:r w:rsidRPr="00E55F2E">
              <w:rPr>
                <w:rFonts w:ascii="Arial" w:hAnsi="Arial" w:cs="Arial"/>
                <w:i/>
                <w:iCs/>
                <w:sz w:val="20"/>
                <w:szCs w:val="20"/>
              </w:rPr>
              <w:br/>
              <w:t>69,2/100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020"/>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lastRenderedPageBreak/>
              <w:t>5</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Снятие обоев: простых и улучшенных</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очищаемой поверхности</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0,692</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7</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Покрытие поверхностей грунтовкой глубокого проникновения: за 1 раз стен</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покрытия</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0,692</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8</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Грунтовка: для внутренних работ ВАК-01-У</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т</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0,009</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9</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Ремонт штукатурки внутренних стен по камню и бетону цементно-известковым раствором, площадью отдельных мест: до 1 м</w:t>
            </w:r>
            <w:proofErr w:type="gramStart"/>
            <w:r w:rsidRPr="00E55F2E">
              <w:rPr>
                <w:rFonts w:ascii="Arial" w:hAnsi="Arial" w:cs="Arial"/>
                <w:sz w:val="20"/>
                <w:szCs w:val="20"/>
              </w:rPr>
              <w:t>2</w:t>
            </w:r>
            <w:proofErr w:type="gramEnd"/>
            <w:r w:rsidRPr="00E55F2E">
              <w:rPr>
                <w:rFonts w:ascii="Arial" w:hAnsi="Arial" w:cs="Arial"/>
                <w:sz w:val="20"/>
                <w:szCs w:val="20"/>
              </w:rPr>
              <w:t xml:space="preserve"> толщиной слоя до 20 мм</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отремонтированной поверхности</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0,276</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Шпатлевка стен</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окрашиваемой поверхности</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0,692</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45</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Зашивка дверного проёма на металлическом каркасе  с изоляционной прослойкой толщиной 50 мм</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перегородок (за вычетом проемов)</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0,02</w:t>
            </w:r>
            <w:r w:rsidRPr="00E55F2E">
              <w:rPr>
                <w:rFonts w:ascii="Arial" w:hAnsi="Arial" w:cs="Arial"/>
                <w:i/>
                <w:iCs/>
                <w:sz w:val="20"/>
                <w:szCs w:val="20"/>
              </w:rPr>
              <w:br/>
              <w:t>2/100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12</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Окраска поливинилацетатными водоэмульсионными составами улучшенная: по сборным конструкциям стен, подготовленным под окраску</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окрашиваемой поверхности</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0,692</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450"/>
        </w:trPr>
        <w:tc>
          <w:tcPr>
            <w:tcW w:w="10320" w:type="dxa"/>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t xml:space="preserve">                           Раздел 3. Потолки</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13</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Очистка вручную потолков</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расчищенной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0,726</w:t>
            </w:r>
            <w:r w:rsidRPr="00E55F2E">
              <w:rPr>
                <w:rFonts w:ascii="Arial" w:hAnsi="Arial" w:cs="Arial"/>
                <w:i/>
                <w:iCs/>
                <w:sz w:val="20"/>
                <w:szCs w:val="20"/>
              </w:rPr>
              <w:br/>
              <w:t>72,6/100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14</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Покрытие поверхностей грунтовкой глубокого проникновения: за 1 раз потолков</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покрытия</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0,726</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15</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Грунтовка: для внутренних работ ВАК-01-У</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т</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0,0094</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16</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Шпатлевка потолков</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окрашиваемой поверхности</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0,726</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44</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Ремонт штукатурки потолков по камню и бетону цементно-известковым раствором, площадью отдельных мест: до 1 м</w:t>
            </w:r>
            <w:proofErr w:type="gramStart"/>
            <w:r w:rsidRPr="00E55F2E">
              <w:rPr>
                <w:rFonts w:ascii="Arial" w:hAnsi="Arial" w:cs="Arial"/>
                <w:sz w:val="20"/>
                <w:szCs w:val="20"/>
              </w:rPr>
              <w:t>2</w:t>
            </w:r>
            <w:proofErr w:type="gramEnd"/>
            <w:r w:rsidRPr="00E55F2E">
              <w:rPr>
                <w:rFonts w:ascii="Arial" w:hAnsi="Arial" w:cs="Arial"/>
                <w:sz w:val="20"/>
                <w:szCs w:val="20"/>
              </w:rPr>
              <w:t xml:space="preserve"> толщиной слоя до 20 мм</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отремонтированной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0,15</w:t>
            </w:r>
            <w:r w:rsidRPr="00E55F2E">
              <w:rPr>
                <w:rFonts w:ascii="Arial" w:hAnsi="Arial" w:cs="Arial"/>
                <w:i/>
                <w:iCs/>
                <w:sz w:val="20"/>
                <w:szCs w:val="20"/>
              </w:rPr>
              <w:br/>
              <w:t>15/100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17</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Окраска поливинилацетатными водоэмульсионными составами улучшенная: по сборным конструкциям потолков, подготовленным под окраску</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окрашиваемой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0,726</w:t>
            </w:r>
            <w:r w:rsidRPr="00E55F2E">
              <w:rPr>
                <w:rFonts w:ascii="Arial" w:hAnsi="Arial" w:cs="Arial"/>
                <w:i/>
                <w:iCs/>
                <w:sz w:val="20"/>
                <w:szCs w:val="20"/>
              </w:rPr>
              <w:br/>
              <w:t>72,6/100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450"/>
        </w:trPr>
        <w:tc>
          <w:tcPr>
            <w:tcW w:w="10320" w:type="dxa"/>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t xml:space="preserve">                           Раздел 4. Полы</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lastRenderedPageBreak/>
              <w:t>18</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proofErr w:type="spellStart"/>
            <w:r w:rsidRPr="00E55F2E">
              <w:rPr>
                <w:rFonts w:ascii="Arial" w:hAnsi="Arial" w:cs="Arial"/>
                <w:sz w:val="20"/>
                <w:szCs w:val="20"/>
              </w:rPr>
              <w:t>Обеспыливание</w:t>
            </w:r>
            <w:proofErr w:type="spellEnd"/>
            <w:r w:rsidRPr="00E55F2E">
              <w:rPr>
                <w:rFonts w:ascii="Arial" w:hAnsi="Arial" w:cs="Arial"/>
                <w:sz w:val="20"/>
                <w:szCs w:val="20"/>
              </w:rPr>
              <w:t xml:space="preserve"> поверхности</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 м</w:t>
            </w:r>
            <w:proofErr w:type="gramStart"/>
            <w:r w:rsidRPr="00E55F2E">
              <w:rPr>
                <w:rFonts w:ascii="Arial" w:hAnsi="Arial" w:cs="Arial"/>
                <w:sz w:val="20"/>
                <w:szCs w:val="20"/>
              </w:rPr>
              <w:t>2</w:t>
            </w:r>
            <w:proofErr w:type="gramEnd"/>
            <w:r w:rsidRPr="00E55F2E">
              <w:rPr>
                <w:rFonts w:ascii="Arial" w:hAnsi="Arial" w:cs="Arial"/>
                <w:sz w:val="20"/>
                <w:szCs w:val="20"/>
              </w:rPr>
              <w:t xml:space="preserve"> обеспыливаемой поверхности</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71,6</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19</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Заделка выбоин в полах: цементных площадью до 0,25 м</w:t>
            </w:r>
            <w:proofErr w:type="gramStart"/>
            <w:r w:rsidRPr="00E55F2E">
              <w:rPr>
                <w:rFonts w:ascii="Arial" w:hAnsi="Arial" w:cs="Arial"/>
                <w:sz w:val="20"/>
                <w:szCs w:val="20"/>
              </w:rPr>
              <w:t>2</w:t>
            </w:r>
            <w:proofErr w:type="gramEnd"/>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мест</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0,95</w:t>
            </w:r>
            <w:r w:rsidRPr="00E55F2E">
              <w:rPr>
                <w:rFonts w:ascii="Arial" w:hAnsi="Arial" w:cs="Arial"/>
                <w:i/>
                <w:iCs/>
                <w:sz w:val="20"/>
                <w:szCs w:val="20"/>
              </w:rPr>
              <w:br/>
              <w:t>95/100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21</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Перетирка полов внутри помещений</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поверхности</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0,716</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22</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Покрытие поверхностей грунтовкой глубокого проникновения: за 2 раза</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покрытия</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0,716</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23</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Грунтовка акриловая: НОРТЕКС-ГРУНТ</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кг</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0,0143</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24</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Устройство покрытий: из линолеума насухо со свариванием полотнищ в стыках</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покрытия</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0,716</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25</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proofErr w:type="gramStart"/>
            <w:r w:rsidRPr="00E55F2E">
              <w:rPr>
                <w:rFonts w:ascii="Arial" w:hAnsi="Arial" w:cs="Arial"/>
                <w:sz w:val="20"/>
                <w:szCs w:val="20"/>
              </w:rPr>
              <w:t>Линолеум</w:t>
            </w:r>
            <w:proofErr w:type="gramEnd"/>
            <w:r w:rsidRPr="00E55F2E">
              <w:rPr>
                <w:rFonts w:ascii="Arial" w:hAnsi="Arial" w:cs="Arial"/>
                <w:sz w:val="20"/>
                <w:szCs w:val="20"/>
              </w:rPr>
              <w:t xml:space="preserve"> вспененный с печатным рисунком, защищенный поливинилхлоридным слоем, марки: Л-Т 3-3.3</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м</w:t>
            </w:r>
            <w:proofErr w:type="gramStart"/>
            <w:r w:rsidRPr="00E55F2E">
              <w:rPr>
                <w:rFonts w:ascii="Arial" w:hAnsi="Arial" w:cs="Arial"/>
                <w:sz w:val="20"/>
                <w:szCs w:val="20"/>
              </w:rPr>
              <w:t>2</w:t>
            </w:r>
            <w:proofErr w:type="gramEnd"/>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73,03</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29</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Устройство плинтусов поливинилхлоридных: на клее КН-2</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 плинтуса</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0,352</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30</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Плинтуса для полов пластиковые, 19х48 мм</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м</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35,55</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31</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Монтаж стальных плинтусов из гнутого профиля (стальные порожки)</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 плинтуса</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0,006</w:t>
            </w:r>
            <w:r w:rsidRPr="00E55F2E">
              <w:rPr>
                <w:rFonts w:ascii="Arial" w:hAnsi="Arial" w:cs="Arial"/>
                <w:i/>
                <w:iCs/>
                <w:sz w:val="20"/>
                <w:szCs w:val="20"/>
              </w:rPr>
              <w:br/>
              <w:t>0,6/100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32</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Планка порожная из алюминиевых сплавов</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м</w:t>
            </w:r>
          </w:p>
        </w:tc>
        <w:tc>
          <w:tcPr>
            <w:tcW w:w="122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0,6</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450"/>
        </w:trPr>
        <w:tc>
          <w:tcPr>
            <w:tcW w:w="10320" w:type="dxa"/>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t xml:space="preserve">                           Раздел 5. Проемы</w:t>
            </w:r>
          </w:p>
        </w:tc>
      </w:tr>
      <w:tr w:rsidR="00E55F2E" w:rsidRPr="00E55F2E" w:rsidTr="00E55F2E">
        <w:trPr>
          <w:trHeight w:val="450"/>
        </w:trPr>
        <w:tc>
          <w:tcPr>
            <w:tcW w:w="10320" w:type="dxa"/>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t xml:space="preserve">                           Раздел 6. Прочие работы</w:t>
            </w:r>
          </w:p>
        </w:tc>
      </w:tr>
      <w:tr w:rsidR="00E55F2E" w:rsidRPr="00E55F2E" w:rsidTr="00E55F2E">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40</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Окраска масляными составами ранее окрашенных поверхностей радиаторов и ребристых труб отопления: за 2 раза</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окрашиваемой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0,4265</w:t>
            </w:r>
            <w:r w:rsidRPr="00E55F2E">
              <w:rPr>
                <w:rFonts w:ascii="Arial" w:hAnsi="Arial" w:cs="Arial"/>
                <w:i/>
                <w:iCs/>
                <w:sz w:val="20"/>
                <w:szCs w:val="20"/>
              </w:rPr>
              <w:br/>
              <w:t>42,65/100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020"/>
        </w:trPr>
        <w:tc>
          <w:tcPr>
            <w:tcW w:w="680" w:type="dxa"/>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41</w:t>
            </w:r>
          </w:p>
        </w:tc>
        <w:tc>
          <w:tcPr>
            <w:tcW w:w="3229" w:type="dxa"/>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Промывка поверхности, окрашенной масляными красками: окон и дверей</w:t>
            </w:r>
          </w:p>
        </w:tc>
        <w:tc>
          <w:tcPr>
            <w:tcW w:w="2931"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промытой поверхности</w:t>
            </w:r>
          </w:p>
        </w:tc>
        <w:tc>
          <w:tcPr>
            <w:tcW w:w="1220" w:type="dxa"/>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1,77</w:t>
            </w:r>
            <w:r w:rsidRPr="00E55F2E">
              <w:rPr>
                <w:rFonts w:ascii="Arial" w:hAnsi="Arial" w:cs="Arial"/>
                <w:i/>
                <w:iCs/>
                <w:sz w:val="20"/>
                <w:szCs w:val="20"/>
              </w:rPr>
              <w:br/>
              <w:t>177/100</w:t>
            </w:r>
          </w:p>
        </w:tc>
        <w:tc>
          <w:tcPr>
            <w:tcW w:w="2260" w:type="dxa"/>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bl>
    <w:p w:rsidR="00E55F2E" w:rsidRDefault="00E55F2E">
      <w:pPr>
        <w:spacing w:line="360" w:lineRule="auto"/>
      </w:pPr>
    </w:p>
    <w:tbl>
      <w:tblPr>
        <w:tblW w:w="5000" w:type="pct"/>
        <w:tblLook w:val="04A0" w:firstRow="1" w:lastRow="0" w:firstColumn="1" w:lastColumn="0" w:noHBand="0" w:noVBand="1"/>
      </w:tblPr>
      <w:tblGrid>
        <w:gridCol w:w="732"/>
        <w:gridCol w:w="3359"/>
        <w:gridCol w:w="2774"/>
        <w:gridCol w:w="1222"/>
        <w:gridCol w:w="2165"/>
      </w:tblGrid>
      <w:tr w:rsidR="00E55F2E" w:rsidRPr="00E55F2E" w:rsidTr="00E55F2E">
        <w:trPr>
          <w:trHeight w:val="300"/>
        </w:trPr>
        <w:tc>
          <w:tcPr>
            <w:tcW w:w="319" w:type="pct"/>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1676" w:type="pct"/>
            <w:tcBorders>
              <w:top w:val="nil"/>
              <w:left w:val="nil"/>
              <w:bottom w:val="nil"/>
              <w:right w:val="nil"/>
            </w:tcBorders>
            <w:shd w:val="clear" w:color="auto" w:fill="auto"/>
            <w:hideMark/>
          </w:tcPr>
          <w:p w:rsidR="00E55F2E" w:rsidRPr="00E55F2E" w:rsidRDefault="00E55F2E" w:rsidP="00E55F2E">
            <w:pPr>
              <w:rPr>
                <w:rFonts w:ascii="Arial" w:hAnsi="Arial" w:cs="Arial"/>
                <w:sz w:val="20"/>
                <w:szCs w:val="20"/>
              </w:rPr>
            </w:pPr>
          </w:p>
        </w:tc>
        <w:tc>
          <w:tcPr>
            <w:tcW w:w="1374" w:type="pct"/>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b/>
                <w:bCs/>
              </w:rPr>
            </w:pPr>
            <w:r w:rsidRPr="00E55F2E">
              <w:rPr>
                <w:rFonts w:ascii="Arial" w:hAnsi="Arial" w:cs="Arial"/>
                <w:b/>
                <w:bCs/>
                <w:sz w:val="22"/>
                <w:szCs w:val="22"/>
              </w:rPr>
              <w:t>ВЕДОМОСТЬ ОБЪЕМОВ РАБОТ №</w:t>
            </w:r>
          </w:p>
        </w:tc>
        <w:tc>
          <w:tcPr>
            <w:tcW w:w="572" w:type="pct"/>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16"/>
                <w:szCs w:val="16"/>
              </w:rPr>
            </w:pPr>
          </w:p>
        </w:tc>
        <w:tc>
          <w:tcPr>
            <w:tcW w:w="1060" w:type="pct"/>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285"/>
        </w:trPr>
        <w:tc>
          <w:tcPr>
            <w:tcW w:w="319" w:type="pct"/>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1676" w:type="pct"/>
            <w:tcBorders>
              <w:top w:val="nil"/>
              <w:left w:val="nil"/>
              <w:bottom w:val="nil"/>
              <w:right w:val="nil"/>
            </w:tcBorders>
            <w:shd w:val="clear" w:color="auto" w:fill="auto"/>
            <w:noWrap/>
            <w:hideMark/>
          </w:tcPr>
          <w:p w:rsidR="00E55F2E" w:rsidRPr="00E55F2E" w:rsidRDefault="00E55F2E" w:rsidP="005D13AC">
            <w:pPr>
              <w:ind w:firstLineChars="800" w:firstLine="1760"/>
              <w:rPr>
                <w:rFonts w:ascii="Arial" w:hAnsi="Arial" w:cs="Arial"/>
              </w:rPr>
            </w:pPr>
          </w:p>
        </w:tc>
        <w:tc>
          <w:tcPr>
            <w:tcW w:w="1374" w:type="pct"/>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rPr>
            </w:pPr>
            <w:r w:rsidRPr="00E55F2E">
              <w:rPr>
                <w:rFonts w:ascii="Arial" w:hAnsi="Arial" w:cs="Arial"/>
                <w:sz w:val="22"/>
                <w:szCs w:val="22"/>
              </w:rPr>
              <w:t>Ремонтные работы ком. 212</w:t>
            </w:r>
          </w:p>
        </w:tc>
        <w:tc>
          <w:tcPr>
            <w:tcW w:w="572" w:type="pct"/>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20"/>
                <w:szCs w:val="20"/>
              </w:rPr>
            </w:pPr>
          </w:p>
        </w:tc>
        <w:tc>
          <w:tcPr>
            <w:tcW w:w="1060" w:type="pct"/>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255"/>
        </w:trPr>
        <w:tc>
          <w:tcPr>
            <w:tcW w:w="319" w:type="pct"/>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1676" w:type="pct"/>
            <w:tcBorders>
              <w:top w:val="nil"/>
              <w:left w:val="nil"/>
              <w:bottom w:val="nil"/>
              <w:right w:val="nil"/>
            </w:tcBorders>
            <w:shd w:val="clear" w:color="auto" w:fill="auto"/>
            <w:hideMark/>
          </w:tcPr>
          <w:p w:rsidR="00E55F2E" w:rsidRPr="00E55F2E" w:rsidRDefault="00E55F2E" w:rsidP="00E55F2E">
            <w:pPr>
              <w:rPr>
                <w:rFonts w:ascii="Arial" w:hAnsi="Arial" w:cs="Arial"/>
                <w:sz w:val="18"/>
                <w:szCs w:val="18"/>
              </w:rPr>
            </w:pPr>
          </w:p>
        </w:tc>
        <w:tc>
          <w:tcPr>
            <w:tcW w:w="1374" w:type="pct"/>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572" w:type="pct"/>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16"/>
                <w:szCs w:val="16"/>
              </w:rPr>
            </w:pPr>
          </w:p>
        </w:tc>
        <w:tc>
          <w:tcPr>
            <w:tcW w:w="1060" w:type="pct"/>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255"/>
        </w:trPr>
        <w:tc>
          <w:tcPr>
            <w:tcW w:w="319" w:type="pct"/>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1676" w:type="pct"/>
            <w:tcBorders>
              <w:top w:val="nil"/>
              <w:left w:val="nil"/>
              <w:bottom w:val="nil"/>
              <w:right w:val="nil"/>
            </w:tcBorders>
            <w:shd w:val="clear" w:color="auto" w:fill="auto"/>
            <w:hideMark/>
          </w:tcPr>
          <w:p w:rsidR="00E55F2E" w:rsidRPr="00E55F2E" w:rsidRDefault="00E55F2E" w:rsidP="00E55F2E">
            <w:pPr>
              <w:rPr>
                <w:rFonts w:ascii="Arial" w:hAnsi="Arial" w:cs="Arial"/>
                <w:sz w:val="18"/>
                <w:szCs w:val="18"/>
              </w:rPr>
            </w:pPr>
          </w:p>
        </w:tc>
        <w:tc>
          <w:tcPr>
            <w:tcW w:w="1374" w:type="pct"/>
            <w:tcBorders>
              <w:top w:val="nil"/>
              <w:left w:val="nil"/>
              <w:bottom w:val="nil"/>
              <w:right w:val="nil"/>
            </w:tcBorders>
            <w:shd w:val="clear" w:color="auto" w:fill="auto"/>
            <w:noWrap/>
            <w:hideMark/>
          </w:tcPr>
          <w:p w:rsidR="00E55F2E" w:rsidRPr="00E55F2E" w:rsidRDefault="00E55F2E" w:rsidP="00E55F2E">
            <w:pPr>
              <w:jc w:val="center"/>
              <w:rPr>
                <w:rFonts w:ascii="Arial" w:hAnsi="Arial" w:cs="Arial"/>
                <w:sz w:val="18"/>
                <w:szCs w:val="18"/>
              </w:rPr>
            </w:pPr>
          </w:p>
        </w:tc>
        <w:tc>
          <w:tcPr>
            <w:tcW w:w="572" w:type="pct"/>
            <w:tcBorders>
              <w:top w:val="nil"/>
              <w:left w:val="nil"/>
              <w:bottom w:val="nil"/>
              <w:right w:val="nil"/>
            </w:tcBorders>
            <w:shd w:val="clear" w:color="auto" w:fill="auto"/>
            <w:noWrap/>
            <w:hideMark/>
          </w:tcPr>
          <w:p w:rsidR="00E55F2E" w:rsidRPr="00E55F2E" w:rsidRDefault="00E55F2E" w:rsidP="00E55F2E">
            <w:pPr>
              <w:jc w:val="right"/>
              <w:rPr>
                <w:rFonts w:ascii="Arial" w:hAnsi="Arial" w:cs="Arial"/>
                <w:sz w:val="16"/>
                <w:szCs w:val="16"/>
              </w:rPr>
            </w:pPr>
          </w:p>
        </w:tc>
        <w:tc>
          <w:tcPr>
            <w:tcW w:w="1060" w:type="pct"/>
            <w:tcBorders>
              <w:top w:val="nil"/>
              <w:left w:val="nil"/>
              <w:bottom w:val="nil"/>
              <w:right w:val="nil"/>
            </w:tcBorders>
            <w:shd w:val="clear" w:color="auto" w:fill="auto"/>
            <w:noWrap/>
            <w:hideMark/>
          </w:tcPr>
          <w:p w:rsidR="00E55F2E" w:rsidRPr="00E55F2E" w:rsidRDefault="00E55F2E" w:rsidP="00E55F2E">
            <w:pPr>
              <w:rPr>
                <w:rFonts w:ascii="Arial" w:hAnsi="Arial" w:cs="Arial"/>
                <w:sz w:val="16"/>
                <w:szCs w:val="16"/>
              </w:rPr>
            </w:pPr>
          </w:p>
        </w:tc>
      </w:tr>
      <w:tr w:rsidR="00E55F2E" w:rsidRPr="00E55F2E" w:rsidTr="00E55F2E">
        <w:trPr>
          <w:trHeight w:val="495"/>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 xml:space="preserve">№ </w:t>
            </w:r>
            <w:proofErr w:type="spellStart"/>
            <w:r w:rsidRPr="00E55F2E">
              <w:rPr>
                <w:rFonts w:ascii="Arial" w:hAnsi="Arial" w:cs="Arial"/>
              </w:rPr>
              <w:t>пп</w:t>
            </w:r>
            <w:proofErr w:type="spellEnd"/>
          </w:p>
        </w:tc>
        <w:tc>
          <w:tcPr>
            <w:tcW w:w="1676" w:type="pct"/>
            <w:tcBorders>
              <w:top w:val="single" w:sz="4" w:space="0" w:color="auto"/>
              <w:left w:val="nil"/>
              <w:bottom w:val="nil"/>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Наименование</w:t>
            </w:r>
          </w:p>
        </w:tc>
        <w:tc>
          <w:tcPr>
            <w:tcW w:w="1374" w:type="pct"/>
            <w:tcBorders>
              <w:top w:val="single" w:sz="4" w:space="0" w:color="auto"/>
              <w:left w:val="nil"/>
              <w:bottom w:val="single" w:sz="4" w:space="0" w:color="auto"/>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Ед. изм.</w:t>
            </w:r>
          </w:p>
        </w:tc>
        <w:tc>
          <w:tcPr>
            <w:tcW w:w="572" w:type="pct"/>
            <w:tcBorders>
              <w:top w:val="single" w:sz="4" w:space="0" w:color="auto"/>
              <w:left w:val="nil"/>
              <w:bottom w:val="single" w:sz="4" w:space="0" w:color="auto"/>
              <w:right w:val="single" w:sz="4" w:space="0" w:color="auto"/>
            </w:tcBorders>
            <w:shd w:val="clear" w:color="auto" w:fill="auto"/>
            <w:vAlign w:val="center"/>
            <w:hideMark/>
          </w:tcPr>
          <w:p w:rsidR="00E55F2E" w:rsidRPr="00E55F2E" w:rsidRDefault="00E55F2E" w:rsidP="00E55F2E">
            <w:pPr>
              <w:jc w:val="center"/>
              <w:rPr>
                <w:rFonts w:ascii="Arial" w:hAnsi="Arial" w:cs="Arial"/>
              </w:rPr>
            </w:pPr>
            <w:r w:rsidRPr="00E55F2E">
              <w:rPr>
                <w:rFonts w:ascii="Arial" w:hAnsi="Arial" w:cs="Arial"/>
              </w:rPr>
              <w:t>Кол.</w:t>
            </w:r>
          </w:p>
        </w:tc>
        <w:tc>
          <w:tcPr>
            <w:tcW w:w="1060" w:type="pct"/>
            <w:tcBorders>
              <w:top w:val="single" w:sz="4" w:space="0" w:color="auto"/>
              <w:left w:val="nil"/>
              <w:bottom w:val="single" w:sz="4" w:space="0" w:color="auto"/>
              <w:right w:val="single" w:sz="4" w:space="0" w:color="auto"/>
            </w:tcBorders>
            <w:shd w:val="clear" w:color="auto" w:fill="auto"/>
            <w:noWrap/>
            <w:vAlign w:val="center"/>
            <w:hideMark/>
          </w:tcPr>
          <w:p w:rsidR="00E55F2E" w:rsidRPr="00E55F2E" w:rsidRDefault="00E55F2E" w:rsidP="00E55F2E">
            <w:pPr>
              <w:jc w:val="center"/>
              <w:rPr>
                <w:rFonts w:ascii="Arial" w:hAnsi="Arial" w:cs="Arial"/>
              </w:rPr>
            </w:pPr>
            <w:r w:rsidRPr="00E55F2E">
              <w:rPr>
                <w:rFonts w:ascii="Arial" w:hAnsi="Arial" w:cs="Arial"/>
              </w:rPr>
              <w:t>Примечание</w:t>
            </w:r>
          </w:p>
        </w:tc>
      </w:tr>
      <w:tr w:rsidR="00E55F2E" w:rsidRPr="00E55F2E" w:rsidTr="00E55F2E">
        <w:trPr>
          <w:trHeight w:val="255"/>
        </w:trPr>
        <w:tc>
          <w:tcPr>
            <w:tcW w:w="319" w:type="pct"/>
            <w:tcBorders>
              <w:top w:val="nil"/>
              <w:left w:val="single" w:sz="4" w:space="0" w:color="auto"/>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w:t>
            </w:r>
          </w:p>
        </w:tc>
        <w:tc>
          <w:tcPr>
            <w:tcW w:w="1676" w:type="pct"/>
            <w:tcBorders>
              <w:top w:val="single" w:sz="4" w:space="0" w:color="auto"/>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2</w:t>
            </w:r>
          </w:p>
        </w:tc>
        <w:tc>
          <w:tcPr>
            <w:tcW w:w="1374" w:type="pct"/>
            <w:tcBorders>
              <w:top w:val="nil"/>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3</w:t>
            </w:r>
          </w:p>
        </w:tc>
        <w:tc>
          <w:tcPr>
            <w:tcW w:w="572" w:type="pct"/>
            <w:tcBorders>
              <w:top w:val="nil"/>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w:t>
            </w:r>
          </w:p>
        </w:tc>
        <w:tc>
          <w:tcPr>
            <w:tcW w:w="1060" w:type="pct"/>
            <w:tcBorders>
              <w:top w:val="nil"/>
              <w:left w:val="nil"/>
              <w:bottom w:val="nil"/>
              <w:right w:val="single" w:sz="4" w:space="0" w:color="auto"/>
            </w:tcBorders>
            <w:shd w:val="clear" w:color="auto" w:fill="auto"/>
            <w:noWrap/>
            <w:vAlign w:val="center"/>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5</w:t>
            </w:r>
          </w:p>
        </w:tc>
      </w:tr>
      <w:tr w:rsidR="00E55F2E" w:rsidRPr="00E55F2E" w:rsidTr="00E55F2E">
        <w:trPr>
          <w:trHeight w:val="45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t xml:space="preserve">                           Раздел 1. Демонтажные работы</w:t>
            </w:r>
          </w:p>
        </w:tc>
      </w:tr>
      <w:tr w:rsidR="00E55F2E" w:rsidRPr="00E55F2E" w:rsidTr="00E55F2E">
        <w:trPr>
          <w:trHeight w:val="38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xml:space="preserve">                           Применен коэффициент</w:t>
            </w:r>
            <w:proofErr w:type="gramStart"/>
            <w:r w:rsidRPr="00E55F2E">
              <w:rPr>
                <w:rFonts w:ascii="Arial" w:hAnsi="Arial" w:cs="Arial"/>
                <w:sz w:val="20"/>
                <w:szCs w:val="20"/>
              </w:rPr>
              <w:t xml:space="preserve"> К</w:t>
            </w:r>
            <w:proofErr w:type="gramEnd"/>
            <w:r w:rsidRPr="00E55F2E">
              <w:rPr>
                <w:rFonts w:ascii="Arial" w:hAnsi="Arial" w:cs="Arial"/>
                <w:sz w:val="20"/>
                <w:szCs w:val="20"/>
              </w:rPr>
              <w:t>=1,3 (1,3:1,15=1,13) к ФОТ</w:t>
            </w:r>
          </w:p>
        </w:tc>
      </w:tr>
      <w:tr w:rsidR="00E55F2E" w:rsidRPr="00E55F2E" w:rsidTr="00E55F2E">
        <w:trPr>
          <w:trHeight w:val="38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lastRenderedPageBreak/>
              <w:t xml:space="preserve">                           Применен К=1,15 на ЗПМ и К=1,25 на ЭМ и ЗПМ на раб</w:t>
            </w:r>
            <w:proofErr w:type="gramStart"/>
            <w:r w:rsidRPr="00E55F2E">
              <w:rPr>
                <w:rFonts w:ascii="Arial" w:hAnsi="Arial" w:cs="Arial"/>
                <w:sz w:val="20"/>
                <w:szCs w:val="20"/>
              </w:rPr>
              <w:t>.</w:t>
            </w:r>
            <w:proofErr w:type="gramEnd"/>
            <w:r w:rsidRPr="00E55F2E">
              <w:rPr>
                <w:rFonts w:ascii="Arial" w:hAnsi="Arial" w:cs="Arial"/>
                <w:sz w:val="20"/>
                <w:szCs w:val="20"/>
              </w:rPr>
              <w:t xml:space="preserve"> </w:t>
            </w:r>
            <w:proofErr w:type="gramStart"/>
            <w:r w:rsidRPr="00E55F2E">
              <w:rPr>
                <w:rFonts w:ascii="Arial" w:hAnsi="Arial" w:cs="Arial"/>
                <w:sz w:val="20"/>
                <w:szCs w:val="20"/>
              </w:rPr>
              <w:t>п</w:t>
            </w:r>
            <w:proofErr w:type="gramEnd"/>
            <w:r w:rsidRPr="00E55F2E">
              <w:rPr>
                <w:rFonts w:ascii="Arial" w:hAnsi="Arial" w:cs="Arial"/>
                <w:sz w:val="20"/>
                <w:szCs w:val="20"/>
              </w:rPr>
              <w:t xml:space="preserve">ри ремонте и реконструкции </w:t>
            </w:r>
            <w:proofErr w:type="spellStart"/>
            <w:r w:rsidRPr="00E55F2E">
              <w:rPr>
                <w:rFonts w:ascii="Arial" w:hAnsi="Arial" w:cs="Arial"/>
                <w:sz w:val="20"/>
                <w:szCs w:val="20"/>
              </w:rPr>
              <w:t>зд</w:t>
            </w:r>
            <w:proofErr w:type="spellEnd"/>
            <w:r w:rsidRPr="00E55F2E">
              <w:rPr>
                <w:rFonts w:ascii="Arial" w:hAnsi="Arial" w:cs="Arial"/>
                <w:sz w:val="20"/>
                <w:szCs w:val="20"/>
              </w:rPr>
              <w:t xml:space="preserve">. и </w:t>
            </w:r>
            <w:proofErr w:type="spellStart"/>
            <w:r w:rsidRPr="00E55F2E">
              <w:rPr>
                <w:rFonts w:ascii="Arial" w:hAnsi="Arial" w:cs="Arial"/>
                <w:sz w:val="20"/>
                <w:szCs w:val="20"/>
              </w:rPr>
              <w:t>соор</w:t>
            </w:r>
            <w:proofErr w:type="spellEnd"/>
            <w:r w:rsidRPr="00E55F2E">
              <w:rPr>
                <w:rFonts w:ascii="Arial" w:hAnsi="Arial" w:cs="Arial"/>
                <w:sz w:val="20"/>
                <w:szCs w:val="20"/>
              </w:rPr>
              <w:t>., аналогичные тех. процессам в новом строительстве (кроме ТЕР46 и демонтаж) (МДС 81.35-2004 п.4.7)</w:t>
            </w:r>
          </w:p>
        </w:tc>
      </w:tr>
      <w:tr w:rsidR="00E55F2E" w:rsidRPr="00E55F2E" w:rsidTr="00E55F2E">
        <w:trPr>
          <w:trHeight w:val="38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xml:space="preserve">                           Применен</w:t>
            </w:r>
            <w:proofErr w:type="gramStart"/>
            <w:r w:rsidRPr="00E55F2E">
              <w:rPr>
                <w:rFonts w:ascii="Arial" w:hAnsi="Arial" w:cs="Arial"/>
                <w:sz w:val="20"/>
                <w:szCs w:val="20"/>
              </w:rPr>
              <w:t xml:space="preserve"> К</w:t>
            </w:r>
            <w:proofErr w:type="gramEnd"/>
            <w:r w:rsidRPr="00E55F2E">
              <w:rPr>
                <w:rFonts w:ascii="Arial" w:hAnsi="Arial" w:cs="Arial"/>
                <w:sz w:val="20"/>
                <w:szCs w:val="20"/>
              </w:rPr>
              <w:t>=1,20  к НЗТ, ЗП и ЭМ на условия производства работ  (МДС 81.35-2004 прил.1, табл.1, п.2)</w:t>
            </w:r>
          </w:p>
        </w:tc>
      </w:tr>
      <w:tr w:rsidR="00E55F2E" w:rsidRPr="00E55F2E" w:rsidTr="00E55F2E">
        <w:trPr>
          <w:trHeight w:val="765"/>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3</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 xml:space="preserve">Демонтаж монтажных изделий массой: до 20 кг (конструкции крепления) металлической двери </w:t>
            </w:r>
            <w:proofErr w:type="spellStart"/>
            <w:r w:rsidRPr="00E55F2E">
              <w:rPr>
                <w:rFonts w:ascii="Arial" w:hAnsi="Arial" w:cs="Arial"/>
                <w:sz w:val="20"/>
                <w:szCs w:val="20"/>
              </w:rPr>
              <w:t>икоробки</w:t>
            </w:r>
            <w:proofErr w:type="spellEnd"/>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 т стальных элементов</w:t>
            </w:r>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0,12</w:t>
            </w:r>
            <w:r w:rsidRPr="00E55F2E">
              <w:rPr>
                <w:rFonts w:ascii="Arial" w:hAnsi="Arial" w:cs="Arial"/>
                <w:i/>
                <w:iCs/>
                <w:sz w:val="20"/>
                <w:szCs w:val="20"/>
              </w:rPr>
              <w:br/>
              <w:t>120/1000</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020"/>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50</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Разборка облицовки стен: из керамических глазурованных плиток</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поверхности облицовки</w:t>
            </w:r>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0,046</w:t>
            </w:r>
            <w:r w:rsidRPr="00E55F2E">
              <w:rPr>
                <w:rFonts w:ascii="Arial" w:hAnsi="Arial" w:cs="Arial"/>
                <w:i/>
                <w:iCs/>
                <w:sz w:val="20"/>
                <w:szCs w:val="20"/>
              </w:rPr>
              <w:br/>
              <w:t>4,6/100</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51</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Отбивка штукатурки с поверхностей: стен и потолков кирпичных и плиточного клея</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0,046</w:t>
            </w:r>
            <w:r w:rsidRPr="00E55F2E">
              <w:rPr>
                <w:rFonts w:ascii="Arial" w:hAnsi="Arial" w:cs="Arial"/>
                <w:i/>
                <w:iCs/>
                <w:sz w:val="20"/>
                <w:szCs w:val="20"/>
              </w:rPr>
              <w:br/>
              <w:t>4,6/100</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45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t xml:space="preserve">                           Раздел 2. Стены</w:t>
            </w:r>
          </w:p>
        </w:tc>
      </w:tr>
      <w:tr w:rsidR="00E55F2E" w:rsidRPr="00E55F2E" w:rsidTr="00E55F2E">
        <w:trPr>
          <w:trHeight w:val="1020"/>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5</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Снятие обоев: простых и улучшенных</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очищаемой поверхности</w:t>
            </w:r>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0,487</w:t>
            </w:r>
            <w:r w:rsidRPr="00E55F2E">
              <w:rPr>
                <w:rFonts w:ascii="Arial" w:hAnsi="Arial" w:cs="Arial"/>
                <w:i/>
                <w:iCs/>
                <w:sz w:val="20"/>
                <w:szCs w:val="20"/>
              </w:rPr>
              <w:br/>
              <w:t>48,7/100</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7</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Покрытие поверхностей грунтовкой глубокого проникновения: за 1 раз стен</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покрытия</w:t>
            </w:r>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0,533</w:t>
            </w:r>
            <w:r w:rsidRPr="00E55F2E">
              <w:rPr>
                <w:rFonts w:ascii="Arial" w:hAnsi="Arial" w:cs="Arial"/>
                <w:i/>
                <w:iCs/>
                <w:sz w:val="20"/>
                <w:szCs w:val="20"/>
              </w:rPr>
              <w:br/>
              <w:t>53,3/100</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255"/>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8</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Грунтовка: для внутренних работ ВАК-01-У</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т</w:t>
            </w:r>
          </w:p>
        </w:tc>
        <w:tc>
          <w:tcPr>
            <w:tcW w:w="572"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0,0069</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Шпатлевка стен</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окрашиваемой поверхности</w:t>
            </w:r>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0,154</w:t>
            </w:r>
            <w:r w:rsidRPr="00E55F2E">
              <w:rPr>
                <w:rFonts w:ascii="Arial" w:hAnsi="Arial" w:cs="Arial"/>
                <w:i/>
                <w:iCs/>
                <w:sz w:val="20"/>
                <w:szCs w:val="20"/>
              </w:rPr>
              <w:br/>
              <w:t>15,4/100</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530"/>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11</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Оклейка обоями стен по монолитной штукатурке и бетону: тиснеными и плотными</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оклеиваемой и обиваемой поверхности</w:t>
            </w:r>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0,467</w:t>
            </w:r>
            <w:r w:rsidRPr="00E55F2E">
              <w:rPr>
                <w:rFonts w:ascii="Arial" w:hAnsi="Arial" w:cs="Arial"/>
                <w:i/>
                <w:iCs/>
                <w:sz w:val="20"/>
                <w:szCs w:val="20"/>
              </w:rPr>
              <w:br/>
              <w:t>46,7/100</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255"/>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47</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Обои высококачественные</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p>
        </w:tc>
        <w:tc>
          <w:tcPr>
            <w:tcW w:w="572"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0,5371</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12</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Окраска поливинилацетатными водоэмульсионными составами улучшенная: по сборным конструкциям стен, подготовленным под окраску</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окрашиваемой поверхности</w:t>
            </w:r>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0,078</w:t>
            </w:r>
            <w:r w:rsidRPr="00E55F2E">
              <w:rPr>
                <w:rFonts w:ascii="Arial" w:hAnsi="Arial" w:cs="Arial"/>
                <w:i/>
                <w:iCs/>
                <w:sz w:val="20"/>
                <w:szCs w:val="20"/>
              </w:rPr>
              <w:br/>
              <w:t>7,8/100</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45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t xml:space="preserve">                           Раздел 3. Потолки</w:t>
            </w:r>
          </w:p>
        </w:tc>
      </w:tr>
      <w:tr w:rsidR="00E55F2E" w:rsidRPr="00E55F2E" w:rsidTr="00E55F2E">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13</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Очистка вручную потолков</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расчищенной поверхности</w:t>
            </w:r>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0,195</w:t>
            </w:r>
            <w:r w:rsidRPr="00E55F2E">
              <w:rPr>
                <w:rFonts w:ascii="Arial" w:hAnsi="Arial" w:cs="Arial"/>
                <w:i/>
                <w:iCs/>
                <w:sz w:val="20"/>
                <w:szCs w:val="20"/>
              </w:rPr>
              <w:br/>
              <w:t>19,5/100</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14</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Покрытие поверхностей грунтовкой глубокого проникновения: за 1 раз потолков</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покрытия</w:t>
            </w:r>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0,195</w:t>
            </w:r>
            <w:r w:rsidRPr="00E55F2E">
              <w:rPr>
                <w:rFonts w:ascii="Arial" w:hAnsi="Arial" w:cs="Arial"/>
                <w:i/>
                <w:iCs/>
                <w:sz w:val="20"/>
                <w:szCs w:val="20"/>
              </w:rPr>
              <w:br/>
              <w:t>19,5/100</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255"/>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15</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Грунтовка: для внутренних работ ВАК-01-У</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т</w:t>
            </w:r>
          </w:p>
        </w:tc>
        <w:tc>
          <w:tcPr>
            <w:tcW w:w="572"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0,0025</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17</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Окраска поливинилацетатными водоэмульсионными составами улучшенная: по сборным конструкциям потолков, подготовленным под окраску</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w:t>
            </w:r>
            <w:proofErr w:type="gramStart"/>
            <w:r w:rsidRPr="00E55F2E">
              <w:rPr>
                <w:rFonts w:ascii="Arial" w:hAnsi="Arial" w:cs="Arial"/>
                <w:sz w:val="20"/>
                <w:szCs w:val="20"/>
              </w:rPr>
              <w:t>2</w:t>
            </w:r>
            <w:proofErr w:type="gramEnd"/>
            <w:r w:rsidRPr="00E55F2E">
              <w:rPr>
                <w:rFonts w:ascii="Arial" w:hAnsi="Arial" w:cs="Arial"/>
                <w:sz w:val="20"/>
                <w:szCs w:val="20"/>
              </w:rPr>
              <w:t xml:space="preserve"> окрашиваемой поверхности</w:t>
            </w:r>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0,215</w:t>
            </w:r>
            <w:r w:rsidRPr="00E55F2E">
              <w:rPr>
                <w:rFonts w:ascii="Arial" w:hAnsi="Arial" w:cs="Arial"/>
                <w:i/>
                <w:iCs/>
                <w:sz w:val="20"/>
                <w:szCs w:val="20"/>
              </w:rPr>
              <w:br/>
              <w:t>21,5/100</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45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lastRenderedPageBreak/>
              <w:t xml:space="preserve">                           Раздел 4. Полы</w:t>
            </w:r>
          </w:p>
        </w:tc>
      </w:tr>
      <w:tr w:rsidR="00E55F2E" w:rsidRPr="00E55F2E" w:rsidTr="00E55F2E">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29</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Устройство плинтусов поливинилхлоридных: на клее КН-2</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 плинтуса</w:t>
            </w:r>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0,186</w:t>
            </w:r>
            <w:r w:rsidRPr="00E55F2E">
              <w:rPr>
                <w:rFonts w:ascii="Arial" w:hAnsi="Arial" w:cs="Arial"/>
                <w:i/>
                <w:iCs/>
                <w:sz w:val="20"/>
                <w:szCs w:val="20"/>
              </w:rPr>
              <w:br/>
              <w:t>18,6/100</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255"/>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30</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Плинтуса для полов пластиковые, 19х48 мм</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м</w:t>
            </w:r>
          </w:p>
        </w:tc>
        <w:tc>
          <w:tcPr>
            <w:tcW w:w="572"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18,79</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31</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Монтаж стальных плинтусов из гнутого профиля (стальные порожки)</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 плинтуса</w:t>
            </w:r>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0,005</w:t>
            </w:r>
            <w:r w:rsidRPr="00E55F2E">
              <w:rPr>
                <w:rFonts w:ascii="Arial" w:hAnsi="Arial" w:cs="Arial"/>
                <w:i/>
                <w:iCs/>
                <w:sz w:val="20"/>
                <w:szCs w:val="20"/>
              </w:rPr>
              <w:br/>
              <w:t>0,5/100</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255"/>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32</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Планка порожная из алюминиевых сплавов</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м</w:t>
            </w:r>
          </w:p>
        </w:tc>
        <w:tc>
          <w:tcPr>
            <w:tcW w:w="572"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0,5</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45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t xml:space="preserve">                           Раздел 5. Проемы</w:t>
            </w:r>
          </w:p>
        </w:tc>
      </w:tr>
      <w:tr w:rsidR="00E55F2E" w:rsidRPr="00E55F2E" w:rsidTr="00E55F2E">
        <w:trPr>
          <w:trHeight w:val="45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t xml:space="preserve">                           Раздел 6. Прочие работы</w:t>
            </w:r>
          </w:p>
        </w:tc>
      </w:tr>
      <w:tr w:rsidR="00E55F2E" w:rsidRPr="00E55F2E" w:rsidTr="00E55F2E">
        <w:trPr>
          <w:trHeight w:val="45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rsidR="00E55F2E" w:rsidRPr="00E55F2E" w:rsidRDefault="00E55F2E" w:rsidP="00E55F2E">
            <w:pPr>
              <w:rPr>
                <w:rFonts w:ascii="Arial" w:hAnsi="Arial" w:cs="Arial"/>
                <w:b/>
                <w:bCs/>
              </w:rPr>
            </w:pPr>
            <w:r w:rsidRPr="00E55F2E">
              <w:rPr>
                <w:rFonts w:ascii="Arial" w:hAnsi="Arial" w:cs="Arial"/>
                <w:b/>
                <w:bCs/>
                <w:sz w:val="22"/>
                <w:szCs w:val="22"/>
              </w:rPr>
              <w:t xml:space="preserve">                           Раздел 7. Шкаф</w:t>
            </w:r>
          </w:p>
        </w:tc>
      </w:tr>
      <w:tr w:rsidR="00E55F2E" w:rsidRPr="00E55F2E" w:rsidTr="00E55F2E">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46</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Демонтаж шкафа встроенного</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 м3 древесины в конструкции</w:t>
            </w:r>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2,8405</w:t>
            </w:r>
            <w:r w:rsidRPr="00E55F2E">
              <w:rPr>
                <w:rFonts w:ascii="Arial" w:hAnsi="Arial" w:cs="Arial"/>
                <w:i/>
                <w:iCs/>
                <w:sz w:val="20"/>
                <w:szCs w:val="20"/>
              </w:rPr>
              <w:br/>
              <w:t>2,3*1,9*0,65</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48</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Демонтаж: светильников</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шт.</w:t>
            </w:r>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0,04</w:t>
            </w:r>
            <w:r w:rsidRPr="00E55F2E">
              <w:rPr>
                <w:rFonts w:ascii="Arial" w:hAnsi="Arial" w:cs="Arial"/>
                <w:i/>
                <w:iCs/>
                <w:sz w:val="20"/>
                <w:szCs w:val="20"/>
              </w:rPr>
              <w:br/>
              <w:t>4/100</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49</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Разборка плинтусов: цементных и из керамической плитки</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100 м плинтуса</w:t>
            </w:r>
          </w:p>
        </w:tc>
        <w:tc>
          <w:tcPr>
            <w:tcW w:w="572"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0,186</w:t>
            </w:r>
            <w:r w:rsidRPr="00E55F2E">
              <w:rPr>
                <w:rFonts w:ascii="Arial" w:hAnsi="Arial" w:cs="Arial"/>
                <w:i/>
                <w:iCs/>
                <w:sz w:val="20"/>
                <w:szCs w:val="20"/>
              </w:rPr>
              <w:br/>
              <w:t>18,6/100</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r w:rsidR="00E55F2E" w:rsidRPr="00E55F2E" w:rsidTr="00E55F2E">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E55F2E" w:rsidRPr="00E55F2E" w:rsidRDefault="00E55F2E" w:rsidP="00E55F2E">
            <w:pPr>
              <w:jc w:val="center"/>
              <w:rPr>
                <w:rFonts w:ascii="Arial" w:hAnsi="Arial" w:cs="Arial"/>
                <w:sz w:val="20"/>
                <w:szCs w:val="20"/>
              </w:rPr>
            </w:pPr>
            <w:r w:rsidRPr="00E55F2E">
              <w:rPr>
                <w:rFonts w:ascii="Arial" w:hAnsi="Arial" w:cs="Arial"/>
                <w:sz w:val="20"/>
                <w:szCs w:val="20"/>
              </w:rPr>
              <w:t>52</w:t>
            </w:r>
          </w:p>
        </w:tc>
        <w:tc>
          <w:tcPr>
            <w:tcW w:w="1676" w:type="pct"/>
            <w:tcBorders>
              <w:top w:val="nil"/>
              <w:left w:val="nil"/>
              <w:bottom w:val="single" w:sz="4" w:space="0" w:color="auto"/>
              <w:right w:val="single" w:sz="4" w:space="0" w:color="auto"/>
            </w:tcBorders>
            <w:shd w:val="clear" w:color="auto" w:fill="auto"/>
            <w:hideMark/>
          </w:tcPr>
          <w:p w:rsidR="00E55F2E" w:rsidRPr="00E55F2E" w:rsidRDefault="00E55F2E" w:rsidP="00E55F2E">
            <w:pPr>
              <w:rPr>
                <w:rFonts w:ascii="Arial" w:hAnsi="Arial" w:cs="Arial"/>
                <w:sz w:val="20"/>
                <w:szCs w:val="20"/>
              </w:rPr>
            </w:pPr>
            <w:r w:rsidRPr="00E55F2E">
              <w:rPr>
                <w:rFonts w:ascii="Arial" w:hAnsi="Arial" w:cs="Arial"/>
                <w:sz w:val="20"/>
                <w:szCs w:val="20"/>
              </w:rPr>
              <w:t>Устройство встроенного шкафа 2,3*1,9*0,65 (цена 32000/1,18/5,64)</w:t>
            </w:r>
          </w:p>
        </w:tc>
        <w:tc>
          <w:tcPr>
            <w:tcW w:w="1374" w:type="pct"/>
            <w:tcBorders>
              <w:top w:val="nil"/>
              <w:left w:val="nil"/>
              <w:bottom w:val="single" w:sz="4" w:space="0" w:color="auto"/>
              <w:right w:val="single" w:sz="4" w:space="0" w:color="auto"/>
            </w:tcBorders>
            <w:shd w:val="clear" w:color="auto" w:fill="auto"/>
            <w:hideMark/>
          </w:tcPr>
          <w:p w:rsidR="00E55F2E" w:rsidRPr="00E55F2E" w:rsidRDefault="00E55F2E" w:rsidP="00E55F2E">
            <w:pPr>
              <w:jc w:val="center"/>
              <w:rPr>
                <w:rFonts w:ascii="Arial" w:hAnsi="Arial" w:cs="Arial"/>
                <w:sz w:val="20"/>
                <w:szCs w:val="20"/>
              </w:rPr>
            </w:pPr>
            <w:proofErr w:type="spellStart"/>
            <w:proofErr w:type="gramStart"/>
            <w:r w:rsidRPr="00E55F2E">
              <w:rPr>
                <w:rFonts w:ascii="Arial" w:hAnsi="Arial" w:cs="Arial"/>
                <w:sz w:val="20"/>
                <w:szCs w:val="20"/>
              </w:rPr>
              <w:t>шт</w:t>
            </w:r>
            <w:proofErr w:type="spellEnd"/>
            <w:proofErr w:type="gramEnd"/>
          </w:p>
        </w:tc>
        <w:tc>
          <w:tcPr>
            <w:tcW w:w="572"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jc w:val="right"/>
              <w:rPr>
                <w:rFonts w:ascii="Arial" w:hAnsi="Arial" w:cs="Arial"/>
                <w:sz w:val="20"/>
                <w:szCs w:val="20"/>
              </w:rPr>
            </w:pPr>
            <w:r w:rsidRPr="00E55F2E">
              <w:rPr>
                <w:rFonts w:ascii="Arial" w:hAnsi="Arial" w:cs="Arial"/>
                <w:sz w:val="20"/>
                <w:szCs w:val="20"/>
              </w:rPr>
              <w:t>1</w:t>
            </w:r>
          </w:p>
        </w:tc>
        <w:tc>
          <w:tcPr>
            <w:tcW w:w="1060" w:type="pct"/>
            <w:tcBorders>
              <w:top w:val="nil"/>
              <w:left w:val="nil"/>
              <w:bottom w:val="single" w:sz="4" w:space="0" w:color="auto"/>
              <w:right w:val="single" w:sz="4" w:space="0" w:color="auto"/>
            </w:tcBorders>
            <w:shd w:val="clear" w:color="auto" w:fill="auto"/>
            <w:noWrap/>
            <w:hideMark/>
          </w:tcPr>
          <w:p w:rsidR="00E55F2E" w:rsidRPr="00E55F2E" w:rsidRDefault="00E55F2E" w:rsidP="00E55F2E">
            <w:pPr>
              <w:rPr>
                <w:rFonts w:ascii="Arial" w:hAnsi="Arial" w:cs="Arial"/>
                <w:sz w:val="20"/>
                <w:szCs w:val="20"/>
              </w:rPr>
            </w:pPr>
            <w:r w:rsidRPr="00E55F2E">
              <w:rPr>
                <w:rFonts w:ascii="Arial" w:hAnsi="Arial" w:cs="Arial"/>
                <w:sz w:val="20"/>
                <w:szCs w:val="20"/>
              </w:rPr>
              <w:t> </w:t>
            </w:r>
          </w:p>
        </w:tc>
      </w:tr>
    </w:tbl>
    <w:p w:rsidR="00E55F2E" w:rsidRDefault="00E55F2E">
      <w:pPr>
        <w:spacing w:line="360" w:lineRule="auto"/>
      </w:pPr>
    </w:p>
    <w:tbl>
      <w:tblPr>
        <w:tblW w:w="5000" w:type="pct"/>
        <w:tblLook w:val="04A0" w:firstRow="1" w:lastRow="0" w:firstColumn="1" w:lastColumn="0" w:noHBand="0" w:noVBand="1"/>
      </w:tblPr>
      <w:tblGrid>
        <w:gridCol w:w="732"/>
        <w:gridCol w:w="3359"/>
        <w:gridCol w:w="2774"/>
        <w:gridCol w:w="1222"/>
        <w:gridCol w:w="2165"/>
      </w:tblGrid>
      <w:tr w:rsidR="00B275B9" w:rsidRPr="00B275B9" w:rsidTr="00B275B9">
        <w:trPr>
          <w:trHeight w:val="300"/>
        </w:trPr>
        <w:tc>
          <w:tcPr>
            <w:tcW w:w="319" w:type="pct"/>
            <w:tcBorders>
              <w:top w:val="nil"/>
              <w:left w:val="nil"/>
              <w:bottom w:val="nil"/>
              <w:right w:val="nil"/>
            </w:tcBorders>
            <w:shd w:val="clear" w:color="auto" w:fill="auto"/>
            <w:noWrap/>
            <w:hideMark/>
          </w:tcPr>
          <w:p w:rsidR="00B275B9" w:rsidRPr="00B275B9" w:rsidRDefault="00B275B9" w:rsidP="00B275B9">
            <w:pPr>
              <w:jc w:val="center"/>
              <w:rPr>
                <w:rFonts w:ascii="Arial" w:hAnsi="Arial" w:cs="Arial"/>
                <w:sz w:val="18"/>
                <w:szCs w:val="18"/>
              </w:rPr>
            </w:pPr>
          </w:p>
        </w:tc>
        <w:tc>
          <w:tcPr>
            <w:tcW w:w="1676" w:type="pct"/>
            <w:tcBorders>
              <w:top w:val="nil"/>
              <w:left w:val="nil"/>
              <w:bottom w:val="nil"/>
              <w:right w:val="nil"/>
            </w:tcBorders>
            <w:shd w:val="clear" w:color="auto" w:fill="auto"/>
            <w:hideMark/>
          </w:tcPr>
          <w:p w:rsidR="00B275B9" w:rsidRPr="00B275B9" w:rsidRDefault="00B275B9" w:rsidP="00B275B9">
            <w:pPr>
              <w:rPr>
                <w:rFonts w:ascii="Arial" w:hAnsi="Arial" w:cs="Arial"/>
                <w:sz w:val="20"/>
                <w:szCs w:val="20"/>
              </w:rPr>
            </w:pPr>
          </w:p>
        </w:tc>
        <w:tc>
          <w:tcPr>
            <w:tcW w:w="1374" w:type="pct"/>
            <w:tcBorders>
              <w:top w:val="nil"/>
              <w:left w:val="nil"/>
              <w:bottom w:val="nil"/>
              <w:right w:val="nil"/>
            </w:tcBorders>
            <w:shd w:val="clear" w:color="auto" w:fill="auto"/>
            <w:noWrap/>
            <w:hideMark/>
          </w:tcPr>
          <w:p w:rsidR="00B275B9" w:rsidRPr="00B275B9" w:rsidRDefault="00B275B9" w:rsidP="00B275B9">
            <w:pPr>
              <w:jc w:val="center"/>
              <w:rPr>
                <w:rFonts w:ascii="Arial" w:hAnsi="Arial" w:cs="Arial"/>
                <w:b/>
                <w:bCs/>
              </w:rPr>
            </w:pPr>
            <w:r w:rsidRPr="00B275B9">
              <w:rPr>
                <w:rFonts w:ascii="Arial" w:hAnsi="Arial" w:cs="Arial"/>
                <w:b/>
                <w:bCs/>
                <w:sz w:val="22"/>
                <w:szCs w:val="22"/>
              </w:rPr>
              <w:t>ВЕДОМОСТЬ ОБЪЕМОВ РАБОТ №</w:t>
            </w:r>
          </w:p>
        </w:tc>
        <w:tc>
          <w:tcPr>
            <w:tcW w:w="572" w:type="pct"/>
            <w:tcBorders>
              <w:top w:val="nil"/>
              <w:left w:val="nil"/>
              <w:bottom w:val="nil"/>
              <w:right w:val="nil"/>
            </w:tcBorders>
            <w:shd w:val="clear" w:color="auto" w:fill="auto"/>
            <w:noWrap/>
            <w:hideMark/>
          </w:tcPr>
          <w:p w:rsidR="00B275B9" w:rsidRPr="00B275B9" w:rsidRDefault="00B275B9" w:rsidP="00B275B9">
            <w:pPr>
              <w:jc w:val="right"/>
              <w:rPr>
                <w:rFonts w:ascii="Arial" w:hAnsi="Arial" w:cs="Arial"/>
                <w:sz w:val="16"/>
                <w:szCs w:val="16"/>
              </w:rPr>
            </w:pPr>
          </w:p>
        </w:tc>
        <w:tc>
          <w:tcPr>
            <w:tcW w:w="1060" w:type="pct"/>
            <w:tcBorders>
              <w:top w:val="nil"/>
              <w:left w:val="nil"/>
              <w:bottom w:val="nil"/>
              <w:right w:val="nil"/>
            </w:tcBorders>
            <w:shd w:val="clear" w:color="auto" w:fill="auto"/>
            <w:noWrap/>
            <w:hideMark/>
          </w:tcPr>
          <w:p w:rsidR="00B275B9" w:rsidRPr="00B275B9" w:rsidRDefault="00B275B9" w:rsidP="00B275B9">
            <w:pPr>
              <w:rPr>
                <w:rFonts w:ascii="Arial" w:hAnsi="Arial" w:cs="Arial"/>
                <w:sz w:val="16"/>
                <w:szCs w:val="16"/>
              </w:rPr>
            </w:pPr>
          </w:p>
        </w:tc>
      </w:tr>
      <w:tr w:rsidR="00B275B9" w:rsidRPr="00B275B9" w:rsidTr="00B275B9">
        <w:trPr>
          <w:trHeight w:val="285"/>
        </w:trPr>
        <w:tc>
          <w:tcPr>
            <w:tcW w:w="319" w:type="pct"/>
            <w:tcBorders>
              <w:top w:val="nil"/>
              <w:left w:val="nil"/>
              <w:bottom w:val="nil"/>
              <w:right w:val="nil"/>
            </w:tcBorders>
            <w:shd w:val="clear" w:color="auto" w:fill="auto"/>
            <w:noWrap/>
            <w:hideMark/>
          </w:tcPr>
          <w:p w:rsidR="00B275B9" w:rsidRPr="00B275B9" w:rsidRDefault="00B275B9" w:rsidP="00B275B9">
            <w:pPr>
              <w:jc w:val="center"/>
              <w:rPr>
                <w:rFonts w:ascii="Arial" w:hAnsi="Arial" w:cs="Arial"/>
                <w:sz w:val="18"/>
                <w:szCs w:val="18"/>
              </w:rPr>
            </w:pPr>
          </w:p>
        </w:tc>
        <w:tc>
          <w:tcPr>
            <w:tcW w:w="1676" w:type="pct"/>
            <w:tcBorders>
              <w:top w:val="nil"/>
              <w:left w:val="nil"/>
              <w:bottom w:val="nil"/>
              <w:right w:val="nil"/>
            </w:tcBorders>
            <w:shd w:val="clear" w:color="auto" w:fill="auto"/>
            <w:noWrap/>
            <w:hideMark/>
          </w:tcPr>
          <w:p w:rsidR="00B275B9" w:rsidRPr="00B275B9" w:rsidRDefault="00B275B9" w:rsidP="00B275B9">
            <w:pPr>
              <w:ind w:firstLineChars="800" w:firstLine="1760"/>
              <w:rPr>
                <w:rFonts w:ascii="Arial" w:hAnsi="Arial" w:cs="Arial"/>
              </w:rPr>
            </w:pPr>
          </w:p>
        </w:tc>
        <w:tc>
          <w:tcPr>
            <w:tcW w:w="1374" w:type="pct"/>
            <w:tcBorders>
              <w:top w:val="nil"/>
              <w:left w:val="nil"/>
              <w:bottom w:val="nil"/>
              <w:right w:val="nil"/>
            </w:tcBorders>
            <w:shd w:val="clear" w:color="auto" w:fill="auto"/>
            <w:noWrap/>
            <w:hideMark/>
          </w:tcPr>
          <w:p w:rsidR="00B275B9" w:rsidRPr="00B275B9" w:rsidRDefault="00B275B9" w:rsidP="00B275B9">
            <w:pPr>
              <w:jc w:val="center"/>
              <w:rPr>
                <w:rFonts w:ascii="Arial" w:hAnsi="Arial" w:cs="Arial"/>
              </w:rPr>
            </w:pPr>
            <w:r w:rsidRPr="00B275B9">
              <w:rPr>
                <w:rFonts w:ascii="Arial" w:hAnsi="Arial" w:cs="Arial"/>
                <w:sz w:val="22"/>
                <w:szCs w:val="22"/>
              </w:rPr>
              <w:t>Ремонтные работы ком. 013</w:t>
            </w:r>
          </w:p>
        </w:tc>
        <w:tc>
          <w:tcPr>
            <w:tcW w:w="572" w:type="pct"/>
            <w:tcBorders>
              <w:top w:val="nil"/>
              <w:left w:val="nil"/>
              <w:bottom w:val="nil"/>
              <w:right w:val="nil"/>
            </w:tcBorders>
            <w:shd w:val="clear" w:color="auto" w:fill="auto"/>
            <w:noWrap/>
            <w:hideMark/>
          </w:tcPr>
          <w:p w:rsidR="00B275B9" w:rsidRPr="00B275B9" w:rsidRDefault="00B275B9" w:rsidP="00B275B9">
            <w:pPr>
              <w:jc w:val="right"/>
              <w:rPr>
                <w:rFonts w:ascii="Arial" w:hAnsi="Arial" w:cs="Arial"/>
                <w:sz w:val="20"/>
                <w:szCs w:val="20"/>
              </w:rPr>
            </w:pPr>
          </w:p>
        </w:tc>
        <w:tc>
          <w:tcPr>
            <w:tcW w:w="1060" w:type="pct"/>
            <w:tcBorders>
              <w:top w:val="nil"/>
              <w:left w:val="nil"/>
              <w:bottom w:val="nil"/>
              <w:right w:val="nil"/>
            </w:tcBorders>
            <w:shd w:val="clear" w:color="auto" w:fill="auto"/>
            <w:noWrap/>
            <w:hideMark/>
          </w:tcPr>
          <w:p w:rsidR="00B275B9" w:rsidRPr="00B275B9" w:rsidRDefault="00B275B9" w:rsidP="00B275B9">
            <w:pPr>
              <w:rPr>
                <w:rFonts w:ascii="Arial" w:hAnsi="Arial" w:cs="Arial"/>
                <w:sz w:val="16"/>
                <w:szCs w:val="16"/>
              </w:rPr>
            </w:pPr>
          </w:p>
        </w:tc>
      </w:tr>
      <w:tr w:rsidR="00B275B9" w:rsidRPr="00B275B9" w:rsidTr="00B275B9">
        <w:trPr>
          <w:trHeight w:val="255"/>
        </w:trPr>
        <w:tc>
          <w:tcPr>
            <w:tcW w:w="319" w:type="pct"/>
            <w:tcBorders>
              <w:top w:val="nil"/>
              <w:left w:val="nil"/>
              <w:bottom w:val="nil"/>
              <w:right w:val="nil"/>
            </w:tcBorders>
            <w:shd w:val="clear" w:color="auto" w:fill="auto"/>
            <w:noWrap/>
            <w:hideMark/>
          </w:tcPr>
          <w:p w:rsidR="00B275B9" w:rsidRPr="00B275B9" w:rsidRDefault="00B275B9" w:rsidP="00B275B9">
            <w:pPr>
              <w:jc w:val="center"/>
              <w:rPr>
                <w:rFonts w:ascii="Arial" w:hAnsi="Arial" w:cs="Arial"/>
                <w:sz w:val="18"/>
                <w:szCs w:val="18"/>
              </w:rPr>
            </w:pPr>
          </w:p>
        </w:tc>
        <w:tc>
          <w:tcPr>
            <w:tcW w:w="1676" w:type="pct"/>
            <w:tcBorders>
              <w:top w:val="nil"/>
              <w:left w:val="nil"/>
              <w:bottom w:val="nil"/>
              <w:right w:val="nil"/>
            </w:tcBorders>
            <w:shd w:val="clear" w:color="auto" w:fill="auto"/>
            <w:hideMark/>
          </w:tcPr>
          <w:p w:rsidR="00B275B9" w:rsidRPr="00B275B9" w:rsidRDefault="00B275B9" w:rsidP="00B275B9">
            <w:pPr>
              <w:rPr>
                <w:rFonts w:ascii="Arial" w:hAnsi="Arial" w:cs="Arial"/>
                <w:sz w:val="18"/>
                <w:szCs w:val="18"/>
              </w:rPr>
            </w:pPr>
          </w:p>
        </w:tc>
        <w:tc>
          <w:tcPr>
            <w:tcW w:w="1374" w:type="pct"/>
            <w:tcBorders>
              <w:top w:val="nil"/>
              <w:left w:val="nil"/>
              <w:bottom w:val="nil"/>
              <w:right w:val="nil"/>
            </w:tcBorders>
            <w:shd w:val="clear" w:color="auto" w:fill="auto"/>
            <w:noWrap/>
            <w:hideMark/>
          </w:tcPr>
          <w:p w:rsidR="00B275B9" w:rsidRPr="00B275B9" w:rsidRDefault="00B275B9" w:rsidP="00B275B9">
            <w:pPr>
              <w:jc w:val="center"/>
              <w:rPr>
                <w:rFonts w:ascii="Arial" w:hAnsi="Arial" w:cs="Arial"/>
                <w:sz w:val="18"/>
                <w:szCs w:val="18"/>
              </w:rPr>
            </w:pPr>
          </w:p>
        </w:tc>
        <w:tc>
          <w:tcPr>
            <w:tcW w:w="572" w:type="pct"/>
            <w:tcBorders>
              <w:top w:val="nil"/>
              <w:left w:val="nil"/>
              <w:bottom w:val="nil"/>
              <w:right w:val="nil"/>
            </w:tcBorders>
            <w:shd w:val="clear" w:color="auto" w:fill="auto"/>
            <w:noWrap/>
            <w:hideMark/>
          </w:tcPr>
          <w:p w:rsidR="00B275B9" w:rsidRPr="00B275B9" w:rsidRDefault="00B275B9" w:rsidP="00B275B9">
            <w:pPr>
              <w:jc w:val="right"/>
              <w:rPr>
                <w:rFonts w:ascii="Arial" w:hAnsi="Arial" w:cs="Arial"/>
                <w:sz w:val="16"/>
                <w:szCs w:val="16"/>
              </w:rPr>
            </w:pPr>
          </w:p>
        </w:tc>
        <w:tc>
          <w:tcPr>
            <w:tcW w:w="1060" w:type="pct"/>
            <w:tcBorders>
              <w:top w:val="nil"/>
              <w:left w:val="nil"/>
              <w:bottom w:val="nil"/>
              <w:right w:val="nil"/>
            </w:tcBorders>
            <w:shd w:val="clear" w:color="auto" w:fill="auto"/>
            <w:noWrap/>
            <w:hideMark/>
          </w:tcPr>
          <w:p w:rsidR="00B275B9" w:rsidRPr="00B275B9" w:rsidRDefault="00B275B9" w:rsidP="00B275B9">
            <w:pPr>
              <w:rPr>
                <w:rFonts w:ascii="Arial" w:hAnsi="Arial" w:cs="Arial"/>
                <w:sz w:val="16"/>
                <w:szCs w:val="16"/>
              </w:rPr>
            </w:pPr>
          </w:p>
        </w:tc>
      </w:tr>
      <w:tr w:rsidR="00B275B9" w:rsidRPr="00B275B9" w:rsidTr="00B275B9">
        <w:trPr>
          <w:trHeight w:val="255"/>
        </w:trPr>
        <w:tc>
          <w:tcPr>
            <w:tcW w:w="319" w:type="pct"/>
            <w:tcBorders>
              <w:top w:val="nil"/>
              <w:left w:val="nil"/>
              <w:bottom w:val="nil"/>
              <w:right w:val="nil"/>
            </w:tcBorders>
            <w:shd w:val="clear" w:color="auto" w:fill="auto"/>
            <w:noWrap/>
            <w:hideMark/>
          </w:tcPr>
          <w:p w:rsidR="00B275B9" w:rsidRPr="00B275B9" w:rsidRDefault="00B275B9" w:rsidP="00B275B9">
            <w:pPr>
              <w:jc w:val="center"/>
              <w:rPr>
                <w:rFonts w:ascii="Arial" w:hAnsi="Arial" w:cs="Arial"/>
                <w:sz w:val="18"/>
                <w:szCs w:val="18"/>
              </w:rPr>
            </w:pPr>
          </w:p>
        </w:tc>
        <w:tc>
          <w:tcPr>
            <w:tcW w:w="1676" w:type="pct"/>
            <w:tcBorders>
              <w:top w:val="nil"/>
              <w:left w:val="nil"/>
              <w:bottom w:val="nil"/>
              <w:right w:val="nil"/>
            </w:tcBorders>
            <w:shd w:val="clear" w:color="auto" w:fill="auto"/>
            <w:hideMark/>
          </w:tcPr>
          <w:p w:rsidR="00B275B9" w:rsidRPr="00B275B9" w:rsidRDefault="00B275B9" w:rsidP="00B275B9">
            <w:pPr>
              <w:rPr>
                <w:rFonts w:ascii="Arial" w:hAnsi="Arial" w:cs="Arial"/>
                <w:sz w:val="18"/>
                <w:szCs w:val="18"/>
              </w:rPr>
            </w:pPr>
          </w:p>
        </w:tc>
        <w:tc>
          <w:tcPr>
            <w:tcW w:w="1374" w:type="pct"/>
            <w:tcBorders>
              <w:top w:val="nil"/>
              <w:left w:val="nil"/>
              <w:bottom w:val="nil"/>
              <w:right w:val="nil"/>
            </w:tcBorders>
            <w:shd w:val="clear" w:color="auto" w:fill="auto"/>
            <w:noWrap/>
            <w:hideMark/>
          </w:tcPr>
          <w:p w:rsidR="00B275B9" w:rsidRPr="00B275B9" w:rsidRDefault="00B275B9" w:rsidP="00B275B9">
            <w:pPr>
              <w:jc w:val="center"/>
              <w:rPr>
                <w:rFonts w:ascii="Arial" w:hAnsi="Arial" w:cs="Arial"/>
                <w:sz w:val="18"/>
                <w:szCs w:val="18"/>
              </w:rPr>
            </w:pPr>
          </w:p>
        </w:tc>
        <w:tc>
          <w:tcPr>
            <w:tcW w:w="572" w:type="pct"/>
            <w:tcBorders>
              <w:top w:val="nil"/>
              <w:left w:val="nil"/>
              <w:bottom w:val="nil"/>
              <w:right w:val="nil"/>
            </w:tcBorders>
            <w:shd w:val="clear" w:color="auto" w:fill="auto"/>
            <w:noWrap/>
            <w:hideMark/>
          </w:tcPr>
          <w:p w:rsidR="00B275B9" w:rsidRPr="00B275B9" w:rsidRDefault="00B275B9" w:rsidP="00B275B9">
            <w:pPr>
              <w:jc w:val="right"/>
              <w:rPr>
                <w:rFonts w:ascii="Arial" w:hAnsi="Arial" w:cs="Arial"/>
                <w:sz w:val="16"/>
                <w:szCs w:val="16"/>
              </w:rPr>
            </w:pPr>
          </w:p>
        </w:tc>
        <w:tc>
          <w:tcPr>
            <w:tcW w:w="1060" w:type="pct"/>
            <w:tcBorders>
              <w:top w:val="nil"/>
              <w:left w:val="nil"/>
              <w:bottom w:val="nil"/>
              <w:right w:val="nil"/>
            </w:tcBorders>
            <w:shd w:val="clear" w:color="auto" w:fill="auto"/>
            <w:noWrap/>
            <w:hideMark/>
          </w:tcPr>
          <w:p w:rsidR="00B275B9" w:rsidRPr="00B275B9" w:rsidRDefault="00B275B9" w:rsidP="00B275B9">
            <w:pPr>
              <w:rPr>
                <w:rFonts w:ascii="Arial" w:hAnsi="Arial" w:cs="Arial"/>
                <w:sz w:val="16"/>
                <w:szCs w:val="16"/>
              </w:rPr>
            </w:pPr>
          </w:p>
        </w:tc>
      </w:tr>
      <w:tr w:rsidR="00B275B9" w:rsidRPr="00B275B9" w:rsidTr="00B275B9">
        <w:trPr>
          <w:trHeight w:val="495"/>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275B9" w:rsidRPr="00B275B9" w:rsidRDefault="00B275B9" w:rsidP="00B275B9">
            <w:pPr>
              <w:jc w:val="center"/>
              <w:rPr>
                <w:rFonts w:ascii="Arial" w:hAnsi="Arial" w:cs="Arial"/>
              </w:rPr>
            </w:pPr>
            <w:r w:rsidRPr="00B275B9">
              <w:rPr>
                <w:rFonts w:ascii="Arial" w:hAnsi="Arial" w:cs="Arial"/>
              </w:rPr>
              <w:t xml:space="preserve">№ </w:t>
            </w:r>
            <w:proofErr w:type="spellStart"/>
            <w:r w:rsidRPr="00B275B9">
              <w:rPr>
                <w:rFonts w:ascii="Arial" w:hAnsi="Arial" w:cs="Arial"/>
              </w:rPr>
              <w:t>пп</w:t>
            </w:r>
            <w:proofErr w:type="spellEnd"/>
          </w:p>
        </w:tc>
        <w:tc>
          <w:tcPr>
            <w:tcW w:w="1676" w:type="pct"/>
            <w:tcBorders>
              <w:top w:val="single" w:sz="4" w:space="0" w:color="auto"/>
              <w:left w:val="nil"/>
              <w:bottom w:val="nil"/>
              <w:right w:val="single" w:sz="4" w:space="0" w:color="auto"/>
            </w:tcBorders>
            <w:shd w:val="clear" w:color="auto" w:fill="auto"/>
            <w:vAlign w:val="center"/>
            <w:hideMark/>
          </w:tcPr>
          <w:p w:rsidR="00B275B9" w:rsidRPr="00B275B9" w:rsidRDefault="00B275B9" w:rsidP="00B275B9">
            <w:pPr>
              <w:jc w:val="center"/>
              <w:rPr>
                <w:rFonts w:ascii="Arial" w:hAnsi="Arial" w:cs="Arial"/>
              </w:rPr>
            </w:pPr>
            <w:r w:rsidRPr="00B275B9">
              <w:rPr>
                <w:rFonts w:ascii="Arial" w:hAnsi="Arial" w:cs="Arial"/>
              </w:rPr>
              <w:t>Наименование</w:t>
            </w:r>
          </w:p>
        </w:tc>
        <w:tc>
          <w:tcPr>
            <w:tcW w:w="1374" w:type="pct"/>
            <w:tcBorders>
              <w:top w:val="single" w:sz="4" w:space="0" w:color="auto"/>
              <w:left w:val="nil"/>
              <w:bottom w:val="single" w:sz="4" w:space="0" w:color="auto"/>
              <w:right w:val="single" w:sz="4" w:space="0" w:color="auto"/>
            </w:tcBorders>
            <w:shd w:val="clear" w:color="auto" w:fill="auto"/>
            <w:vAlign w:val="center"/>
            <w:hideMark/>
          </w:tcPr>
          <w:p w:rsidR="00B275B9" w:rsidRPr="00B275B9" w:rsidRDefault="00B275B9" w:rsidP="00B275B9">
            <w:pPr>
              <w:jc w:val="center"/>
              <w:rPr>
                <w:rFonts w:ascii="Arial" w:hAnsi="Arial" w:cs="Arial"/>
              </w:rPr>
            </w:pPr>
            <w:r w:rsidRPr="00B275B9">
              <w:rPr>
                <w:rFonts w:ascii="Arial" w:hAnsi="Arial" w:cs="Arial"/>
              </w:rPr>
              <w:t>Ед. изм.</w:t>
            </w:r>
          </w:p>
        </w:tc>
        <w:tc>
          <w:tcPr>
            <w:tcW w:w="572" w:type="pct"/>
            <w:tcBorders>
              <w:top w:val="single" w:sz="4" w:space="0" w:color="auto"/>
              <w:left w:val="nil"/>
              <w:bottom w:val="single" w:sz="4" w:space="0" w:color="auto"/>
              <w:right w:val="single" w:sz="4" w:space="0" w:color="auto"/>
            </w:tcBorders>
            <w:shd w:val="clear" w:color="auto" w:fill="auto"/>
            <w:vAlign w:val="center"/>
            <w:hideMark/>
          </w:tcPr>
          <w:p w:rsidR="00B275B9" w:rsidRPr="00B275B9" w:rsidRDefault="00B275B9" w:rsidP="00B275B9">
            <w:pPr>
              <w:jc w:val="center"/>
              <w:rPr>
                <w:rFonts w:ascii="Arial" w:hAnsi="Arial" w:cs="Arial"/>
              </w:rPr>
            </w:pPr>
            <w:r w:rsidRPr="00B275B9">
              <w:rPr>
                <w:rFonts w:ascii="Arial" w:hAnsi="Arial" w:cs="Arial"/>
              </w:rPr>
              <w:t>Кол.</w:t>
            </w:r>
          </w:p>
        </w:tc>
        <w:tc>
          <w:tcPr>
            <w:tcW w:w="1060" w:type="pct"/>
            <w:tcBorders>
              <w:top w:val="single" w:sz="4" w:space="0" w:color="auto"/>
              <w:left w:val="nil"/>
              <w:bottom w:val="single" w:sz="4" w:space="0" w:color="auto"/>
              <w:right w:val="single" w:sz="4" w:space="0" w:color="auto"/>
            </w:tcBorders>
            <w:shd w:val="clear" w:color="auto" w:fill="auto"/>
            <w:noWrap/>
            <w:vAlign w:val="center"/>
            <w:hideMark/>
          </w:tcPr>
          <w:p w:rsidR="00B275B9" w:rsidRPr="00B275B9" w:rsidRDefault="00B275B9" w:rsidP="00B275B9">
            <w:pPr>
              <w:jc w:val="center"/>
              <w:rPr>
                <w:rFonts w:ascii="Arial" w:hAnsi="Arial" w:cs="Arial"/>
              </w:rPr>
            </w:pPr>
            <w:r w:rsidRPr="00B275B9">
              <w:rPr>
                <w:rFonts w:ascii="Arial" w:hAnsi="Arial" w:cs="Arial"/>
              </w:rPr>
              <w:t>Примечание</w:t>
            </w:r>
          </w:p>
        </w:tc>
      </w:tr>
      <w:tr w:rsidR="00B275B9" w:rsidRPr="00B275B9" w:rsidTr="00B275B9">
        <w:trPr>
          <w:trHeight w:val="255"/>
        </w:trPr>
        <w:tc>
          <w:tcPr>
            <w:tcW w:w="319" w:type="pct"/>
            <w:tcBorders>
              <w:top w:val="nil"/>
              <w:left w:val="single" w:sz="4" w:space="0" w:color="auto"/>
              <w:bottom w:val="nil"/>
              <w:right w:val="single" w:sz="4" w:space="0" w:color="auto"/>
            </w:tcBorders>
            <w:shd w:val="clear" w:color="auto" w:fill="auto"/>
            <w:noWrap/>
            <w:vAlign w:val="center"/>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w:t>
            </w:r>
          </w:p>
        </w:tc>
        <w:tc>
          <w:tcPr>
            <w:tcW w:w="1676" w:type="pct"/>
            <w:tcBorders>
              <w:top w:val="single" w:sz="4" w:space="0" w:color="auto"/>
              <w:left w:val="nil"/>
              <w:bottom w:val="nil"/>
              <w:right w:val="single" w:sz="4" w:space="0" w:color="auto"/>
            </w:tcBorders>
            <w:shd w:val="clear" w:color="auto" w:fill="auto"/>
            <w:noWrap/>
            <w:vAlign w:val="center"/>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2</w:t>
            </w:r>
          </w:p>
        </w:tc>
        <w:tc>
          <w:tcPr>
            <w:tcW w:w="1374" w:type="pct"/>
            <w:tcBorders>
              <w:top w:val="nil"/>
              <w:left w:val="nil"/>
              <w:bottom w:val="nil"/>
              <w:right w:val="single" w:sz="4" w:space="0" w:color="auto"/>
            </w:tcBorders>
            <w:shd w:val="clear" w:color="auto" w:fill="auto"/>
            <w:noWrap/>
            <w:vAlign w:val="center"/>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3</w:t>
            </w:r>
          </w:p>
        </w:tc>
        <w:tc>
          <w:tcPr>
            <w:tcW w:w="572" w:type="pct"/>
            <w:tcBorders>
              <w:top w:val="nil"/>
              <w:left w:val="nil"/>
              <w:bottom w:val="nil"/>
              <w:right w:val="single" w:sz="4" w:space="0" w:color="auto"/>
            </w:tcBorders>
            <w:shd w:val="clear" w:color="auto" w:fill="auto"/>
            <w:noWrap/>
            <w:vAlign w:val="center"/>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4</w:t>
            </w:r>
          </w:p>
        </w:tc>
        <w:tc>
          <w:tcPr>
            <w:tcW w:w="1060" w:type="pct"/>
            <w:tcBorders>
              <w:top w:val="nil"/>
              <w:left w:val="nil"/>
              <w:bottom w:val="nil"/>
              <w:right w:val="single" w:sz="4" w:space="0" w:color="auto"/>
            </w:tcBorders>
            <w:shd w:val="clear" w:color="auto" w:fill="auto"/>
            <w:noWrap/>
            <w:vAlign w:val="center"/>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5</w:t>
            </w:r>
          </w:p>
        </w:tc>
      </w:tr>
      <w:tr w:rsidR="00B275B9" w:rsidRPr="00B275B9" w:rsidTr="00B275B9">
        <w:trPr>
          <w:trHeight w:val="45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rsidR="00B275B9" w:rsidRPr="00B275B9" w:rsidRDefault="00B275B9" w:rsidP="00B275B9">
            <w:pPr>
              <w:rPr>
                <w:rFonts w:ascii="Arial" w:hAnsi="Arial" w:cs="Arial"/>
                <w:b/>
                <w:bCs/>
              </w:rPr>
            </w:pPr>
            <w:r w:rsidRPr="00B275B9">
              <w:rPr>
                <w:rFonts w:ascii="Arial" w:hAnsi="Arial" w:cs="Arial"/>
                <w:b/>
                <w:bCs/>
                <w:sz w:val="22"/>
                <w:szCs w:val="22"/>
              </w:rPr>
              <w:t xml:space="preserve">                           Раздел 1. Демонтажные работы</w:t>
            </w:r>
          </w:p>
        </w:tc>
      </w:tr>
      <w:tr w:rsidR="00B275B9" w:rsidRPr="00B275B9" w:rsidTr="00B275B9">
        <w:trPr>
          <w:trHeight w:val="38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xml:space="preserve">                           Применен коэффициент</w:t>
            </w:r>
            <w:proofErr w:type="gramStart"/>
            <w:r w:rsidRPr="00B275B9">
              <w:rPr>
                <w:rFonts w:ascii="Arial" w:hAnsi="Arial" w:cs="Arial"/>
                <w:sz w:val="20"/>
                <w:szCs w:val="20"/>
              </w:rPr>
              <w:t xml:space="preserve"> К</w:t>
            </w:r>
            <w:proofErr w:type="gramEnd"/>
            <w:r w:rsidRPr="00B275B9">
              <w:rPr>
                <w:rFonts w:ascii="Arial" w:hAnsi="Arial" w:cs="Arial"/>
                <w:sz w:val="20"/>
                <w:szCs w:val="20"/>
              </w:rPr>
              <w:t>=1,3 (1,3:1,15=1,13) к ФОТ</w:t>
            </w:r>
          </w:p>
        </w:tc>
      </w:tr>
      <w:tr w:rsidR="00B275B9" w:rsidRPr="00B275B9" w:rsidTr="00B275B9">
        <w:trPr>
          <w:trHeight w:val="38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xml:space="preserve">                           Применен К=1,15 на ЗПМ и К=1,25 на ЭМ и ЗПМ на раб</w:t>
            </w:r>
            <w:proofErr w:type="gramStart"/>
            <w:r w:rsidRPr="00B275B9">
              <w:rPr>
                <w:rFonts w:ascii="Arial" w:hAnsi="Arial" w:cs="Arial"/>
                <w:sz w:val="20"/>
                <w:szCs w:val="20"/>
              </w:rPr>
              <w:t>.</w:t>
            </w:r>
            <w:proofErr w:type="gramEnd"/>
            <w:r w:rsidRPr="00B275B9">
              <w:rPr>
                <w:rFonts w:ascii="Arial" w:hAnsi="Arial" w:cs="Arial"/>
                <w:sz w:val="20"/>
                <w:szCs w:val="20"/>
              </w:rPr>
              <w:t xml:space="preserve"> </w:t>
            </w:r>
            <w:proofErr w:type="gramStart"/>
            <w:r w:rsidRPr="00B275B9">
              <w:rPr>
                <w:rFonts w:ascii="Arial" w:hAnsi="Arial" w:cs="Arial"/>
                <w:sz w:val="20"/>
                <w:szCs w:val="20"/>
              </w:rPr>
              <w:t>п</w:t>
            </w:r>
            <w:proofErr w:type="gramEnd"/>
            <w:r w:rsidRPr="00B275B9">
              <w:rPr>
                <w:rFonts w:ascii="Arial" w:hAnsi="Arial" w:cs="Arial"/>
                <w:sz w:val="20"/>
                <w:szCs w:val="20"/>
              </w:rPr>
              <w:t xml:space="preserve">ри ремонте и реконструкции </w:t>
            </w:r>
            <w:proofErr w:type="spellStart"/>
            <w:r w:rsidRPr="00B275B9">
              <w:rPr>
                <w:rFonts w:ascii="Arial" w:hAnsi="Arial" w:cs="Arial"/>
                <w:sz w:val="20"/>
                <w:szCs w:val="20"/>
              </w:rPr>
              <w:t>зд</w:t>
            </w:r>
            <w:proofErr w:type="spellEnd"/>
            <w:r w:rsidRPr="00B275B9">
              <w:rPr>
                <w:rFonts w:ascii="Arial" w:hAnsi="Arial" w:cs="Arial"/>
                <w:sz w:val="20"/>
                <w:szCs w:val="20"/>
              </w:rPr>
              <w:t xml:space="preserve">. и </w:t>
            </w:r>
            <w:proofErr w:type="spellStart"/>
            <w:r w:rsidRPr="00B275B9">
              <w:rPr>
                <w:rFonts w:ascii="Arial" w:hAnsi="Arial" w:cs="Arial"/>
                <w:sz w:val="20"/>
                <w:szCs w:val="20"/>
              </w:rPr>
              <w:t>соор</w:t>
            </w:r>
            <w:proofErr w:type="spellEnd"/>
            <w:r w:rsidRPr="00B275B9">
              <w:rPr>
                <w:rFonts w:ascii="Arial" w:hAnsi="Arial" w:cs="Arial"/>
                <w:sz w:val="20"/>
                <w:szCs w:val="20"/>
              </w:rPr>
              <w:t>., аналогичные тех. процессам в новом строительстве (кроме ТЕР46 и демонтаж) (МДС 81.35-2004 п.4.7)</w:t>
            </w:r>
          </w:p>
        </w:tc>
      </w:tr>
      <w:tr w:rsidR="00B275B9" w:rsidRPr="00B275B9" w:rsidTr="00B275B9">
        <w:trPr>
          <w:trHeight w:val="38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xml:space="preserve">                           Применен</w:t>
            </w:r>
            <w:proofErr w:type="gramStart"/>
            <w:r w:rsidRPr="00B275B9">
              <w:rPr>
                <w:rFonts w:ascii="Arial" w:hAnsi="Arial" w:cs="Arial"/>
                <w:sz w:val="20"/>
                <w:szCs w:val="20"/>
              </w:rPr>
              <w:t xml:space="preserve"> К</w:t>
            </w:r>
            <w:proofErr w:type="gramEnd"/>
            <w:r w:rsidRPr="00B275B9">
              <w:rPr>
                <w:rFonts w:ascii="Arial" w:hAnsi="Arial" w:cs="Arial"/>
                <w:sz w:val="20"/>
                <w:szCs w:val="20"/>
              </w:rPr>
              <w:t>=1,20  к НЗТ, ЗП и ЭМ на условия производства работ  (МДС 81.35-2004 прил.1, табл.1, п.2)</w:t>
            </w:r>
          </w:p>
        </w:tc>
      </w:tr>
      <w:tr w:rsidR="00B275B9" w:rsidRPr="00B275B9" w:rsidTr="00B275B9">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 xml:space="preserve">Разборка покрытий полов: из линолеума и </w:t>
            </w:r>
            <w:proofErr w:type="spellStart"/>
            <w:r w:rsidRPr="00B275B9">
              <w:rPr>
                <w:rFonts w:ascii="Arial" w:hAnsi="Arial" w:cs="Arial"/>
                <w:sz w:val="20"/>
                <w:szCs w:val="20"/>
              </w:rPr>
              <w:t>релина</w:t>
            </w:r>
            <w:proofErr w:type="spellEnd"/>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покрытия</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0,173</w:t>
            </w:r>
            <w:r w:rsidRPr="00B275B9">
              <w:rPr>
                <w:rFonts w:ascii="Arial" w:hAnsi="Arial" w:cs="Arial"/>
                <w:i/>
                <w:iCs/>
                <w:sz w:val="20"/>
                <w:szCs w:val="20"/>
              </w:rPr>
              <w:br/>
              <w:t>17,3/100</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76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2</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Демонтаж металлоконструкций</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 т стальных элементов</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0,14</w:t>
            </w:r>
            <w:r w:rsidRPr="00B275B9">
              <w:rPr>
                <w:rFonts w:ascii="Arial" w:hAnsi="Arial" w:cs="Arial"/>
                <w:i/>
                <w:iCs/>
                <w:sz w:val="20"/>
                <w:szCs w:val="20"/>
              </w:rPr>
              <w:br/>
              <w:t>140/1000</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45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rsidR="00B275B9" w:rsidRPr="00B275B9" w:rsidRDefault="00B275B9" w:rsidP="00B275B9">
            <w:pPr>
              <w:rPr>
                <w:rFonts w:ascii="Arial" w:hAnsi="Arial" w:cs="Arial"/>
                <w:b/>
                <w:bCs/>
              </w:rPr>
            </w:pPr>
            <w:r w:rsidRPr="00B275B9">
              <w:rPr>
                <w:rFonts w:ascii="Arial" w:hAnsi="Arial" w:cs="Arial"/>
                <w:b/>
                <w:bCs/>
                <w:sz w:val="22"/>
                <w:szCs w:val="22"/>
              </w:rPr>
              <w:t xml:space="preserve">                           Раздел 2. Стены</w:t>
            </w:r>
          </w:p>
        </w:tc>
      </w:tr>
      <w:tr w:rsidR="00B275B9" w:rsidRPr="00B275B9" w:rsidTr="00B275B9">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3</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Заделка кирпичом гнезд, борозд и концов балок</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 м3 заделки</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0,2</w:t>
            </w:r>
            <w:r w:rsidRPr="00B275B9">
              <w:rPr>
                <w:rFonts w:ascii="Arial" w:hAnsi="Arial" w:cs="Arial"/>
                <w:i/>
                <w:iCs/>
                <w:sz w:val="20"/>
                <w:szCs w:val="20"/>
              </w:rPr>
              <w:br/>
              <w:t>1*0,2</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lastRenderedPageBreak/>
              <w:t>4</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Очистка вручную стен</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расчищенной поверхности</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0,416</w:t>
            </w:r>
            <w:r w:rsidRPr="00B275B9">
              <w:rPr>
                <w:rFonts w:ascii="Arial" w:hAnsi="Arial" w:cs="Arial"/>
                <w:i/>
                <w:iCs/>
                <w:sz w:val="20"/>
                <w:szCs w:val="20"/>
              </w:rPr>
              <w:br/>
              <w:t>41,6/100</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5</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Покрытие поверхностей грунтовкой глубокого проникновения: за 1 раз стен</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покрытия</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0,416</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25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6</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Грунтовка: для внутренних работ ВАК-01-У</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т</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0,0054</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8</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Шпатлевка стен</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окрашиваемой поверхности</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0,416</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Окраска поливинилацетатными водоэмульсионными составами улучшенная: по сборным конструкциям стен, подготовленным под окраску</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окрашиваемой поверхности</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0,416</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45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rsidR="00B275B9" w:rsidRPr="00B275B9" w:rsidRDefault="00B275B9" w:rsidP="00B275B9">
            <w:pPr>
              <w:rPr>
                <w:rFonts w:ascii="Arial" w:hAnsi="Arial" w:cs="Arial"/>
                <w:b/>
                <w:bCs/>
              </w:rPr>
            </w:pPr>
            <w:r w:rsidRPr="00B275B9">
              <w:rPr>
                <w:rFonts w:ascii="Arial" w:hAnsi="Arial" w:cs="Arial"/>
                <w:b/>
                <w:bCs/>
                <w:sz w:val="22"/>
                <w:szCs w:val="22"/>
              </w:rPr>
              <w:t xml:space="preserve">                           Раздел 3. Потолки</w:t>
            </w:r>
          </w:p>
        </w:tc>
      </w:tr>
      <w:tr w:rsidR="00B275B9" w:rsidRPr="00B275B9" w:rsidTr="00B275B9">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11</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Очистка вручную потолков</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расчищенной поверхности</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0,173</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12</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Покрытие поверхностей грунтовкой глубокого проникновения: за 1 раз потолков</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покрытия</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0,173</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25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13</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Грунтовка: для внутренних работ ВАК-01-У</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т</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0,0022</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14</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Шпатлевка потолков</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окрашиваемой поверхности</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0,173</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15</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Окраска поливинилацетатными водоэмульсионными составами улучшенная: по сборным конструкциям потолков, подготовленным под окраску</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окрашиваемой поверхности</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0,173</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45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rsidR="00B275B9" w:rsidRPr="00B275B9" w:rsidRDefault="00B275B9" w:rsidP="00B275B9">
            <w:pPr>
              <w:rPr>
                <w:rFonts w:ascii="Arial" w:hAnsi="Arial" w:cs="Arial"/>
                <w:b/>
                <w:bCs/>
              </w:rPr>
            </w:pPr>
            <w:r w:rsidRPr="00B275B9">
              <w:rPr>
                <w:rFonts w:ascii="Arial" w:hAnsi="Arial" w:cs="Arial"/>
                <w:b/>
                <w:bCs/>
                <w:sz w:val="22"/>
                <w:szCs w:val="22"/>
              </w:rPr>
              <w:t xml:space="preserve">                           Раздел 4. Полы</w:t>
            </w:r>
          </w:p>
        </w:tc>
      </w:tr>
      <w:tr w:rsidR="00B275B9" w:rsidRPr="00B275B9" w:rsidTr="00B275B9">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16</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Поднятие пола блоками из пенобетона</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 м3 кладки</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2,076</w:t>
            </w:r>
            <w:r w:rsidRPr="00B275B9">
              <w:rPr>
                <w:rFonts w:ascii="Arial" w:hAnsi="Arial" w:cs="Arial"/>
                <w:i/>
                <w:iCs/>
                <w:sz w:val="20"/>
                <w:szCs w:val="20"/>
              </w:rPr>
              <w:br/>
              <w:t>17,3*0,12</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25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17</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Раствор готовый кладочный тяжелый цементный</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м3</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0,2284</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18</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Блоки из ячеистых бетонов стеновые 1 категории, объемная масса: 500 кг/м3, класс</w:t>
            </w:r>
            <w:proofErr w:type="gramStart"/>
            <w:r w:rsidRPr="00B275B9">
              <w:rPr>
                <w:rFonts w:ascii="Arial" w:hAnsi="Arial" w:cs="Arial"/>
                <w:sz w:val="20"/>
                <w:szCs w:val="20"/>
              </w:rPr>
              <w:t xml:space="preserve"> В</w:t>
            </w:r>
            <w:proofErr w:type="gramEnd"/>
            <w:r w:rsidRPr="00B275B9">
              <w:rPr>
                <w:rFonts w:ascii="Arial" w:hAnsi="Arial" w:cs="Arial"/>
                <w:sz w:val="20"/>
                <w:szCs w:val="20"/>
              </w:rPr>
              <w:t xml:space="preserve"> 2,5</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м3</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1,91</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19</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Устройство стяжек: цементных толщиной 20 мм</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стяжки</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0,173</w:t>
            </w:r>
            <w:r w:rsidRPr="00B275B9">
              <w:rPr>
                <w:rFonts w:ascii="Arial" w:hAnsi="Arial" w:cs="Arial"/>
                <w:i/>
                <w:iCs/>
                <w:sz w:val="20"/>
                <w:szCs w:val="20"/>
              </w:rPr>
              <w:br/>
              <w:t>17,3/100</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76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20</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Устройство стяжек: на каждые 5 мм изменения толщины стяжки добавлять или исключать к расценке 11-01-011-01 до 60 мм</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стяжки</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0,173</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lastRenderedPageBreak/>
              <w:t>21</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proofErr w:type="spellStart"/>
            <w:r w:rsidRPr="00B275B9">
              <w:rPr>
                <w:rFonts w:ascii="Arial" w:hAnsi="Arial" w:cs="Arial"/>
                <w:sz w:val="20"/>
                <w:szCs w:val="20"/>
              </w:rPr>
              <w:t>Обеспыливание</w:t>
            </w:r>
            <w:proofErr w:type="spellEnd"/>
            <w:r w:rsidRPr="00B275B9">
              <w:rPr>
                <w:rFonts w:ascii="Arial" w:hAnsi="Arial" w:cs="Arial"/>
                <w:sz w:val="20"/>
                <w:szCs w:val="20"/>
              </w:rPr>
              <w:t xml:space="preserve"> поверхности</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 м</w:t>
            </w:r>
            <w:proofErr w:type="gramStart"/>
            <w:r w:rsidRPr="00B275B9">
              <w:rPr>
                <w:rFonts w:ascii="Arial" w:hAnsi="Arial" w:cs="Arial"/>
                <w:sz w:val="20"/>
                <w:szCs w:val="20"/>
              </w:rPr>
              <w:t>2</w:t>
            </w:r>
            <w:proofErr w:type="gramEnd"/>
            <w:r w:rsidRPr="00B275B9">
              <w:rPr>
                <w:rFonts w:ascii="Arial" w:hAnsi="Arial" w:cs="Arial"/>
                <w:sz w:val="20"/>
                <w:szCs w:val="20"/>
              </w:rPr>
              <w:t xml:space="preserve"> обеспыливаемой поверхности</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0,176</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24</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Покрытие поверхностей грунтовкой глубокого проникновения: за 2 раза</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покрытия</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0,176</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25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25</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Грунтовка акриловая: НОРТЕКС-ГРУНТ</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кг</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3,5</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26</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Устройство покрытий: из линолеума насухо со свариванием полотнищ в стыках</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покрытия</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0,176</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76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27</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proofErr w:type="gramStart"/>
            <w:r w:rsidRPr="00B275B9">
              <w:rPr>
                <w:rFonts w:ascii="Arial" w:hAnsi="Arial" w:cs="Arial"/>
                <w:sz w:val="20"/>
                <w:szCs w:val="20"/>
              </w:rPr>
              <w:t>Линолеум</w:t>
            </w:r>
            <w:proofErr w:type="gramEnd"/>
            <w:r w:rsidRPr="00B275B9">
              <w:rPr>
                <w:rFonts w:ascii="Arial" w:hAnsi="Arial" w:cs="Arial"/>
                <w:sz w:val="20"/>
                <w:szCs w:val="20"/>
              </w:rPr>
              <w:t xml:space="preserve"> вспененный с печатным рисунком, защищенный поливинилхлоридным слоем, марки: Л-Т 3-3.3</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м</w:t>
            </w:r>
            <w:proofErr w:type="gramStart"/>
            <w:r w:rsidRPr="00B275B9">
              <w:rPr>
                <w:rFonts w:ascii="Arial" w:hAnsi="Arial" w:cs="Arial"/>
                <w:sz w:val="20"/>
                <w:szCs w:val="20"/>
              </w:rPr>
              <w:t>2</w:t>
            </w:r>
            <w:proofErr w:type="gramEnd"/>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17,95</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31</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Устройство плинтусов поливинилхлоридных: на клее КН-2</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 плинтуса</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0,182</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25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32</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Плинтуса для полов пластиковые, 19х48 мм</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м</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18,38</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33</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Монтаж порожков</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 плинтуса</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0,006</w:t>
            </w:r>
            <w:r w:rsidRPr="00B275B9">
              <w:rPr>
                <w:rFonts w:ascii="Arial" w:hAnsi="Arial" w:cs="Arial"/>
                <w:i/>
                <w:iCs/>
                <w:sz w:val="20"/>
                <w:szCs w:val="20"/>
              </w:rPr>
              <w:br/>
              <w:t>0,6/100</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25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34</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Планка порожная из алюминиевых сплавов</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м</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0,6</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45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rsidR="00B275B9" w:rsidRPr="00B275B9" w:rsidRDefault="00B275B9" w:rsidP="00B275B9">
            <w:pPr>
              <w:rPr>
                <w:rFonts w:ascii="Arial" w:hAnsi="Arial" w:cs="Arial"/>
                <w:b/>
                <w:bCs/>
              </w:rPr>
            </w:pPr>
            <w:r w:rsidRPr="00B275B9">
              <w:rPr>
                <w:rFonts w:ascii="Arial" w:hAnsi="Arial" w:cs="Arial"/>
                <w:b/>
                <w:bCs/>
                <w:sz w:val="22"/>
                <w:szCs w:val="22"/>
              </w:rPr>
              <w:t xml:space="preserve">                           Раздел 5. Проемы</w:t>
            </w:r>
          </w:p>
        </w:tc>
      </w:tr>
      <w:tr w:rsidR="00B275B9" w:rsidRPr="00B275B9" w:rsidTr="00B275B9">
        <w:trPr>
          <w:trHeight w:val="38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xml:space="preserve">                           двери</w:t>
            </w:r>
          </w:p>
        </w:tc>
      </w:tr>
      <w:tr w:rsidR="00B275B9" w:rsidRPr="00B275B9" w:rsidTr="00B275B9">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38</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Разборка деревянных заполнений проемов: дверных</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0,019</w:t>
            </w:r>
            <w:r w:rsidRPr="00B275B9">
              <w:rPr>
                <w:rFonts w:ascii="Arial" w:hAnsi="Arial" w:cs="Arial"/>
                <w:i/>
                <w:iCs/>
                <w:sz w:val="20"/>
                <w:szCs w:val="20"/>
              </w:rPr>
              <w:br/>
              <w:t>1,9/100</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76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39</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Монтаж металлических дверей 2,1*0,9</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 т конструкций</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0,12</w:t>
            </w:r>
            <w:r w:rsidRPr="00B275B9">
              <w:rPr>
                <w:rFonts w:ascii="Arial" w:hAnsi="Arial" w:cs="Arial"/>
                <w:i/>
                <w:iCs/>
                <w:sz w:val="20"/>
                <w:szCs w:val="20"/>
              </w:rPr>
              <w:br/>
              <w:t>120/1000</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25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40</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Двери стальные (прим) с теплоизоляцией  2,1*0,9м</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шт.</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1</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41</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Замок врезной оцинкованный с цилиндровым: механизмом из латуни</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proofErr w:type="spellStart"/>
            <w:r w:rsidRPr="00B275B9">
              <w:rPr>
                <w:rFonts w:ascii="Arial" w:hAnsi="Arial" w:cs="Arial"/>
                <w:sz w:val="20"/>
                <w:szCs w:val="20"/>
              </w:rPr>
              <w:t>компл</w:t>
            </w:r>
            <w:proofErr w:type="spellEnd"/>
            <w:r w:rsidRPr="00B275B9">
              <w:rPr>
                <w:rFonts w:ascii="Arial" w:hAnsi="Arial" w:cs="Arial"/>
                <w:sz w:val="20"/>
                <w:szCs w:val="20"/>
              </w:rPr>
              <w:t>.</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1</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42</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Ремонт и восстановление герметизации коробок дверей</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 восстановленной герметизации стыков</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0,05</w:t>
            </w:r>
            <w:r w:rsidRPr="00B275B9">
              <w:rPr>
                <w:rFonts w:ascii="Arial" w:hAnsi="Arial" w:cs="Arial"/>
                <w:i/>
                <w:iCs/>
                <w:sz w:val="20"/>
                <w:szCs w:val="20"/>
              </w:rPr>
              <w:br/>
              <w:t>5/100</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510"/>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43</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Пена монтажная для герметизации стыков в баллончике емкостью 0,85 л</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шт.</w:t>
            </w:r>
          </w:p>
        </w:tc>
        <w:tc>
          <w:tcPr>
            <w:tcW w:w="572"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1</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44</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Ремонт штукатурки откосов внутри здания по камню и бетону цементно-известковым раствором прямолинейных</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отремонтированной поверхности</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0,013</w:t>
            </w:r>
            <w:r w:rsidRPr="00B275B9">
              <w:rPr>
                <w:rFonts w:ascii="Arial" w:hAnsi="Arial" w:cs="Arial"/>
                <w:i/>
                <w:iCs/>
                <w:sz w:val="20"/>
                <w:szCs w:val="20"/>
              </w:rPr>
              <w:br/>
              <w:t>1,3/100</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45</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Улучшенная окраска масляными составами по штукатурке: откосов</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окрашиваемой поверхности</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0,013</w:t>
            </w:r>
            <w:r w:rsidRPr="00B275B9">
              <w:rPr>
                <w:rFonts w:ascii="Arial" w:hAnsi="Arial" w:cs="Arial"/>
                <w:i/>
                <w:iCs/>
                <w:sz w:val="20"/>
                <w:szCs w:val="20"/>
              </w:rPr>
              <w:br w:type="page"/>
              <w:t>1,3/100</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lastRenderedPageBreak/>
              <w:t>47</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Улучшенная окраска масляными составами по дереву: заполнений дверных проемов</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окрашиваемой поверхности</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0,019</w:t>
            </w:r>
            <w:r w:rsidRPr="00B275B9">
              <w:rPr>
                <w:rFonts w:ascii="Arial" w:hAnsi="Arial" w:cs="Arial"/>
                <w:i/>
                <w:iCs/>
                <w:sz w:val="20"/>
                <w:szCs w:val="20"/>
              </w:rPr>
              <w:br/>
              <w:t>1,9/100</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48</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Масляная окраска дверей (кровель), количество окрасок 2</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окрашиваемой поверхности</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0,038</w:t>
            </w:r>
            <w:r w:rsidRPr="00B275B9">
              <w:rPr>
                <w:rFonts w:ascii="Arial" w:hAnsi="Arial" w:cs="Arial"/>
                <w:i/>
                <w:iCs/>
                <w:sz w:val="20"/>
                <w:szCs w:val="20"/>
              </w:rPr>
              <w:br/>
              <w:t>1,9*2/100</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49</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Улучшенная масляная окраска ранее окрашенных окон: за два раза с расчисткой старой краски до 35%</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окрашиваемой поверхности</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0,016</w:t>
            </w:r>
            <w:r w:rsidRPr="00B275B9">
              <w:rPr>
                <w:rFonts w:ascii="Arial" w:hAnsi="Arial" w:cs="Arial"/>
                <w:i/>
                <w:iCs/>
                <w:sz w:val="20"/>
                <w:szCs w:val="20"/>
              </w:rPr>
              <w:br/>
              <w:t>1,6/100</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50</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Улучшенная масляная окраска ранее окрашенных дверей: за два раза с расчисткой старой краски до 35%</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окрашиваемой поверхности</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0,076</w:t>
            </w:r>
            <w:r w:rsidRPr="00B275B9">
              <w:rPr>
                <w:rFonts w:ascii="Arial" w:hAnsi="Arial" w:cs="Arial"/>
                <w:i/>
                <w:iCs/>
                <w:sz w:val="20"/>
                <w:szCs w:val="20"/>
              </w:rPr>
              <w:br/>
              <w:t>7,6/100</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r w:rsidR="00B275B9" w:rsidRPr="00B275B9" w:rsidTr="00B275B9">
        <w:trPr>
          <w:trHeight w:val="45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rsidR="00B275B9" w:rsidRPr="00B275B9" w:rsidRDefault="00B275B9" w:rsidP="00B275B9">
            <w:pPr>
              <w:rPr>
                <w:rFonts w:ascii="Arial" w:hAnsi="Arial" w:cs="Arial"/>
                <w:b/>
                <w:bCs/>
              </w:rPr>
            </w:pPr>
            <w:r w:rsidRPr="00B275B9">
              <w:rPr>
                <w:rFonts w:ascii="Arial" w:hAnsi="Arial" w:cs="Arial"/>
                <w:b/>
                <w:bCs/>
                <w:sz w:val="22"/>
                <w:szCs w:val="22"/>
              </w:rPr>
              <w:t xml:space="preserve">                           Раздел 6. Прочие работы</w:t>
            </w:r>
          </w:p>
        </w:tc>
      </w:tr>
      <w:tr w:rsidR="00B275B9" w:rsidRPr="00B275B9" w:rsidTr="00B275B9">
        <w:trPr>
          <w:trHeight w:val="1275"/>
        </w:trPr>
        <w:tc>
          <w:tcPr>
            <w:tcW w:w="319" w:type="pct"/>
            <w:tcBorders>
              <w:top w:val="nil"/>
              <w:left w:val="single" w:sz="4" w:space="0" w:color="auto"/>
              <w:bottom w:val="single" w:sz="4" w:space="0" w:color="auto"/>
              <w:right w:val="single" w:sz="4" w:space="0" w:color="auto"/>
            </w:tcBorders>
            <w:shd w:val="clear" w:color="auto" w:fill="auto"/>
            <w:noWrap/>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51</w:t>
            </w:r>
          </w:p>
        </w:tc>
        <w:tc>
          <w:tcPr>
            <w:tcW w:w="1676" w:type="pct"/>
            <w:tcBorders>
              <w:top w:val="nil"/>
              <w:left w:val="nil"/>
              <w:bottom w:val="single" w:sz="4" w:space="0" w:color="auto"/>
              <w:right w:val="single" w:sz="4" w:space="0" w:color="auto"/>
            </w:tcBorders>
            <w:shd w:val="clear" w:color="auto" w:fill="auto"/>
            <w:hideMark/>
          </w:tcPr>
          <w:p w:rsidR="00B275B9" w:rsidRPr="00B275B9" w:rsidRDefault="00B275B9" w:rsidP="00B275B9">
            <w:pPr>
              <w:rPr>
                <w:rFonts w:ascii="Arial" w:hAnsi="Arial" w:cs="Arial"/>
                <w:sz w:val="20"/>
                <w:szCs w:val="20"/>
              </w:rPr>
            </w:pPr>
            <w:r w:rsidRPr="00B275B9">
              <w:rPr>
                <w:rFonts w:ascii="Arial" w:hAnsi="Arial" w:cs="Arial"/>
                <w:sz w:val="20"/>
                <w:szCs w:val="20"/>
              </w:rPr>
              <w:t>Окраска масляными составами ранее окрашенных поверхностей радиаторов и ребристых труб отопления: за 2 раза</w:t>
            </w:r>
          </w:p>
        </w:tc>
        <w:tc>
          <w:tcPr>
            <w:tcW w:w="1374"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center"/>
              <w:rPr>
                <w:rFonts w:ascii="Arial" w:hAnsi="Arial" w:cs="Arial"/>
                <w:sz w:val="20"/>
                <w:szCs w:val="20"/>
              </w:rPr>
            </w:pPr>
            <w:r w:rsidRPr="00B275B9">
              <w:rPr>
                <w:rFonts w:ascii="Arial" w:hAnsi="Arial" w:cs="Arial"/>
                <w:sz w:val="20"/>
                <w:szCs w:val="20"/>
              </w:rPr>
              <w:t>100 м</w:t>
            </w:r>
            <w:proofErr w:type="gramStart"/>
            <w:r w:rsidRPr="00B275B9">
              <w:rPr>
                <w:rFonts w:ascii="Arial" w:hAnsi="Arial" w:cs="Arial"/>
                <w:sz w:val="20"/>
                <w:szCs w:val="20"/>
              </w:rPr>
              <w:t>2</w:t>
            </w:r>
            <w:proofErr w:type="gramEnd"/>
            <w:r w:rsidRPr="00B275B9">
              <w:rPr>
                <w:rFonts w:ascii="Arial" w:hAnsi="Arial" w:cs="Arial"/>
                <w:sz w:val="20"/>
                <w:szCs w:val="20"/>
              </w:rPr>
              <w:t xml:space="preserve"> окрашиваемой поверхности</w:t>
            </w:r>
          </w:p>
        </w:tc>
        <w:tc>
          <w:tcPr>
            <w:tcW w:w="572" w:type="pct"/>
            <w:tcBorders>
              <w:top w:val="nil"/>
              <w:left w:val="nil"/>
              <w:bottom w:val="single" w:sz="4" w:space="0" w:color="auto"/>
              <w:right w:val="single" w:sz="4" w:space="0" w:color="auto"/>
            </w:tcBorders>
            <w:shd w:val="clear" w:color="auto" w:fill="auto"/>
            <w:hideMark/>
          </w:tcPr>
          <w:p w:rsidR="00B275B9" w:rsidRPr="00B275B9" w:rsidRDefault="00B275B9" w:rsidP="00B275B9">
            <w:pPr>
              <w:jc w:val="right"/>
              <w:rPr>
                <w:rFonts w:ascii="Arial" w:hAnsi="Arial" w:cs="Arial"/>
                <w:sz w:val="20"/>
                <w:szCs w:val="20"/>
              </w:rPr>
            </w:pPr>
            <w:r w:rsidRPr="00B275B9">
              <w:rPr>
                <w:rFonts w:ascii="Arial" w:hAnsi="Arial" w:cs="Arial"/>
                <w:sz w:val="20"/>
                <w:szCs w:val="20"/>
              </w:rPr>
              <w:t>0,4265</w:t>
            </w:r>
            <w:r w:rsidRPr="00B275B9">
              <w:rPr>
                <w:rFonts w:ascii="Arial" w:hAnsi="Arial" w:cs="Arial"/>
                <w:i/>
                <w:iCs/>
                <w:sz w:val="20"/>
                <w:szCs w:val="20"/>
              </w:rPr>
              <w:br/>
              <w:t>42,65/100</w:t>
            </w:r>
          </w:p>
        </w:tc>
        <w:tc>
          <w:tcPr>
            <w:tcW w:w="1060" w:type="pct"/>
            <w:tcBorders>
              <w:top w:val="nil"/>
              <w:left w:val="nil"/>
              <w:bottom w:val="single" w:sz="4" w:space="0" w:color="auto"/>
              <w:right w:val="single" w:sz="4" w:space="0" w:color="auto"/>
            </w:tcBorders>
            <w:shd w:val="clear" w:color="auto" w:fill="auto"/>
            <w:noWrap/>
            <w:hideMark/>
          </w:tcPr>
          <w:p w:rsidR="00B275B9" w:rsidRPr="00B275B9" w:rsidRDefault="00B275B9" w:rsidP="00B275B9">
            <w:pPr>
              <w:rPr>
                <w:rFonts w:ascii="Arial" w:hAnsi="Arial" w:cs="Arial"/>
                <w:sz w:val="20"/>
                <w:szCs w:val="20"/>
              </w:rPr>
            </w:pPr>
            <w:r w:rsidRPr="00B275B9">
              <w:rPr>
                <w:rFonts w:ascii="Arial" w:hAnsi="Arial" w:cs="Arial"/>
                <w:sz w:val="20"/>
                <w:szCs w:val="20"/>
              </w:rPr>
              <w:t> </w:t>
            </w:r>
          </w:p>
        </w:tc>
      </w:tr>
    </w:tbl>
    <w:p w:rsidR="00B275B9" w:rsidRDefault="00B275B9">
      <w:pPr>
        <w:spacing w:line="360" w:lineRule="auto"/>
      </w:pPr>
    </w:p>
    <w:tbl>
      <w:tblPr>
        <w:tblW w:w="0" w:type="auto"/>
        <w:tblLayout w:type="fixed"/>
        <w:tblLook w:val="00A0" w:firstRow="1" w:lastRow="0" w:firstColumn="1" w:lastColumn="0" w:noHBand="0" w:noVBand="0"/>
      </w:tblPr>
      <w:tblGrid>
        <w:gridCol w:w="4627"/>
        <w:gridCol w:w="4648"/>
      </w:tblGrid>
      <w:tr w:rsidR="00E55F2E" w:rsidTr="00E55F2E">
        <w:tc>
          <w:tcPr>
            <w:tcW w:w="4627" w:type="dxa"/>
          </w:tcPr>
          <w:p w:rsidR="00E55F2E" w:rsidRDefault="00E55F2E" w:rsidP="003620C0">
            <w:pPr>
              <w:ind w:left="458" w:hangingChars="190" w:hanging="458"/>
              <w:rPr>
                <w:b/>
                <w:bCs/>
              </w:rPr>
            </w:pPr>
            <w:r>
              <w:rPr>
                <w:b/>
                <w:bCs/>
              </w:rPr>
              <w:t>От Заказчика:</w:t>
            </w:r>
          </w:p>
          <w:p w:rsidR="00E55F2E" w:rsidRDefault="00E55F2E" w:rsidP="00E55F2E">
            <w:pPr>
              <w:suppressAutoHyphens/>
              <w:jc w:val="both"/>
            </w:pPr>
            <w:r>
              <w:t xml:space="preserve">Заместитель </w:t>
            </w:r>
            <w:proofErr w:type="gramStart"/>
            <w:r>
              <w:t>генерального</w:t>
            </w:r>
            <w:proofErr w:type="gramEnd"/>
            <w:r>
              <w:t xml:space="preserve"> -</w:t>
            </w:r>
          </w:p>
          <w:p w:rsidR="00E55F2E" w:rsidRDefault="00E55F2E" w:rsidP="00E55F2E">
            <w:pPr>
              <w:suppressAutoHyphens/>
              <w:jc w:val="both"/>
            </w:pPr>
            <w:r>
              <w:t>директор Уральского филиала</w:t>
            </w:r>
          </w:p>
          <w:p w:rsidR="00E55F2E" w:rsidRDefault="00E55F2E" w:rsidP="003620C0">
            <w:pPr>
              <w:tabs>
                <w:tab w:val="left" w:pos="180"/>
                <w:tab w:val="left" w:pos="540"/>
              </w:tabs>
              <w:ind w:left="456" w:hangingChars="190" w:hanging="456"/>
            </w:pPr>
            <w:r>
              <w:t>АО «ГСПИ» - «УПИИ «ВНИПИЭТ»</w:t>
            </w:r>
          </w:p>
          <w:p w:rsidR="00E55F2E" w:rsidRDefault="00E55F2E" w:rsidP="003620C0">
            <w:pPr>
              <w:tabs>
                <w:tab w:val="left" w:pos="180"/>
                <w:tab w:val="left" w:pos="540"/>
              </w:tabs>
              <w:ind w:left="456" w:hangingChars="190" w:hanging="456"/>
            </w:pPr>
          </w:p>
          <w:p w:rsidR="00E55F2E" w:rsidRDefault="00E55F2E" w:rsidP="00E55F2E">
            <w:pPr>
              <w:tabs>
                <w:tab w:val="left" w:pos="180"/>
                <w:tab w:val="left" w:pos="540"/>
              </w:tabs>
              <w:ind w:firstLine="567"/>
            </w:pPr>
            <w:r>
              <w:t>________________</w:t>
            </w:r>
            <w:proofErr w:type="spellStart"/>
            <w:r>
              <w:t>Л.В.Ваганов</w:t>
            </w:r>
            <w:proofErr w:type="spellEnd"/>
            <w:r>
              <w:t xml:space="preserve"> </w:t>
            </w:r>
          </w:p>
          <w:p w:rsidR="00E55F2E" w:rsidRDefault="00E55F2E" w:rsidP="003620C0">
            <w:pPr>
              <w:ind w:left="456" w:hangingChars="190" w:hanging="456"/>
            </w:pPr>
          </w:p>
          <w:p w:rsidR="00E55F2E" w:rsidRDefault="00E55F2E" w:rsidP="003620C0">
            <w:pPr>
              <w:ind w:left="456" w:hangingChars="190" w:hanging="456"/>
            </w:pPr>
            <w:r>
              <w:t xml:space="preserve"> М.П.</w:t>
            </w:r>
          </w:p>
        </w:tc>
        <w:tc>
          <w:tcPr>
            <w:tcW w:w="4648" w:type="dxa"/>
          </w:tcPr>
          <w:p w:rsidR="00E55F2E" w:rsidRDefault="00E55F2E" w:rsidP="003620C0">
            <w:pPr>
              <w:ind w:left="458" w:hangingChars="190" w:hanging="458"/>
              <w:rPr>
                <w:b/>
                <w:bCs/>
              </w:rPr>
            </w:pPr>
            <w:r>
              <w:rPr>
                <w:b/>
                <w:bCs/>
              </w:rPr>
              <w:t xml:space="preserve"> От Подрядчика:</w:t>
            </w:r>
          </w:p>
          <w:p w:rsidR="00E55F2E" w:rsidRDefault="00E55F2E" w:rsidP="003620C0">
            <w:pPr>
              <w:ind w:left="456" w:hangingChars="190" w:hanging="456"/>
            </w:pPr>
          </w:p>
          <w:p w:rsidR="00E55F2E" w:rsidRDefault="00E55F2E" w:rsidP="003620C0">
            <w:pPr>
              <w:ind w:left="456" w:hangingChars="190" w:hanging="456"/>
            </w:pPr>
          </w:p>
          <w:p w:rsidR="00E55F2E" w:rsidRDefault="00E55F2E" w:rsidP="003620C0">
            <w:pPr>
              <w:ind w:left="456" w:hangingChars="190" w:hanging="456"/>
            </w:pPr>
          </w:p>
          <w:p w:rsidR="00E55F2E" w:rsidRDefault="00E55F2E" w:rsidP="003620C0">
            <w:pPr>
              <w:ind w:left="456" w:hangingChars="190" w:hanging="456"/>
            </w:pPr>
          </w:p>
          <w:p w:rsidR="00E55F2E" w:rsidRDefault="00E55F2E" w:rsidP="003620C0">
            <w:pPr>
              <w:ind w:left="456" w:hangingChars="190" w:hanging="456"/>
            </w:pPr>
            <w:r>
              <w:t xml:space="preserve">                ______________ </w:t>
            </w:r>
          </w:p>
          <w:p w:rsidR="00E55F2E" w:rsidRDefault="00E55F2E" w:rsidP="003620C0">
            <w:pPr>
              <w:ind w:left="456" w:hangingChars="190" w:hanging="456"/>
            </w:pPr>
          </w:p>
          <w:p w:rsidR="00E55F2E" w:rsidRDefault="00E55F2E" w:rsidP="003620C0">
            <w:pPr>
              <w:ind w:left="456" w:hangingChars="190" w:hanging="456"/>
            </w:pPr>
            <w:r>
              <w:t xml:space="preserve">            М.П.</w:t>
            </w:r>
          </w:p>
        </w:tc>
      </w:tr>
      <w:tr w:rsidR="00E55F2E" w:rsidTr="00E55F2E">
        <w:tc>
          <w:tcPr>
            <w:tcW w:w="4627" w:type="dxa"/>
          </w:tcPr>
          <w:p w:rsidR="00E55F2E" w:rsidRDefault="00E55F2E" w:rsidP="003620C0">
            <w:pPr>
              <w:ind w:left="458" w:hangingChars="190" w:hanging="458"/>
              <w:rPr>
                <w:b/>
                <w:bCs/>
              </w:rPr>
            </w:pPr>
            <w:r>
              <w:rPr>
                <w:b/>
                <w:bCs/>
              </w:rPr>
              <w:t xml:space="preserve">        </w:t>
            </w:r>
            <w:r>
              <w:t>«___»______________20___г.</w:t>
            </w:r>
            <w:r>
              <w:rPr>
                <w:b/>
                <w:bCs/>
              </w:rPr>
              <w:t xml:space="preserve">                                                                                                </w:t>
            </w:r>
          </w:p>
        </w:tc>
        <w:tc>
          <w:tcPr>
            <w:tcW w:w="4648" w:type="dxa"/>
          </w:tcPr>
          <w:p w:rsidR="00E55F2E" w:rsidRDefault="00E55F2E" w:rsidP="003620C0">
            <w:pPr>
              <w:ind w:left="456" w:hangingChars="190" w:hanging="456"/>
              <w:jc w:val="center"/>
              <w:rPr>
                <w:b/>
                <w:bCs/>
              </w:rPr>
            </w:pPr>
            <w:r>
              <w:t xml:space="preserve">            «___»______________20___г.</w:t>
            </w:r>
          </w:p>
        </w:tc>
      </w:tr>
    </w:tbl>
    <w:p w:rsidR="00E55F2E" w:rsidRDefault="00E55F2E">
      <w:pPr>
        <w:spacing w:line="360" w:lineRule="auto"/>
      </w:pPr>
    </w:p>
    <w:p w:rsidR="00E55F2E" w:rsidRDefault="00E55F2E">
      <w:pPr>
        <w:spacing w:line="360" w:lineRule="auto"/>
      </w:pPr>
      <w:r>
        <w:br w:type="page"/>
      </w:r>
    </w:p>
    <w:p w:rsidR="00E55F2E" w:rsidRDefault="00E55F2E">
      <w:pPr>
        <w:spacing w:line="360" w:lineRule="auto"/>
      </w:pPr>
    </w:p>
    <w:p w:rsidR="004576F1" w:rsidRPr="009F3EC8" w:rsidRDefault="0082112A" w:rsidP="004576F1">
      <w:pPr>
        <w:ind w:left="4956" w:firstLine="708"/>
        <w:jc w:val="center"/>
      </w:pPr>
      <w:r>
        <w:t xml:space="preserve">Приложение № </w:t>
      </w:r>
      <w:r w:rsidR="00E55F2E">
        <w:t>3</w:t>
      </w:r>
    </w:p>
    <w:p w:rsidR="004576F1" w:rsidRPr="009F3EC8" w:rsidRDefault="004576F1" w:rsidP="004576F1">
      <w:pPr>
        <w:ind w:left="6372" w:firstLine="708"/>
      </w:pPr>
      <w:r w:rsidRPr="009F3EC8">
        <w:t>к договору № _______</w:t>
      </w:r>
    </w:p>
    <w:p w:rsidR="004576F1" w:rsidRPr="009F3EC8" w:rsidRDefault="004576F1" w:rsidP="004576F1">
      <w:pPr>
        <w:ind w:left="7080"/>
      </w:pPr>
      <w:r w:rsidRPr="009F3EC8">
        <w:t>от ___________ 201</w:t>
      </w:r>
      <w:r>
        <w:t>5</w:t>
      </w:r>
      <w:r w:rsidRPr="009F3EC8">
        <w:t xml:space="preserve"> г.</w:t>
      </w:r>
    </w:p>
    <w:p w:rsidR="004576F1" w:rsidRDefault="004576F1" w:rsidP="004576F1">
      <w:pPr>
        <w:jc w:val="center"/>
        <w:rPr>
          <w:b/>
        </w:rPr>
      </w:pPr>
    </w:p>
    <w:p w:rsidR="004576F1" w:rsidRDefault="004576F1" w:rsidP="004576F1">
      <w:pPr>
        <w:jc w:val="center"/>
        <w:rPr>
          <w:b/>
        </w:rPr>
      </w:pPr>
      <w:r>
        <w:rPr>
          <w:b/>
        </w:rPr>
        <w:t>График выполнения работ</w:t>
      </w:r>
    </w:p>
    <w:p w:rsidR="004576F1" w:rsidRPr="009F3EC8" w:rsidRDefault="004576F1" w:rsidP="004576F1">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5"/>
        <w:gridCol w:w="4856"/>
      </w:tblGrid>
      <w:tr w:rsidR="004576F1" w:rsidRPr="00164AAF" w:rsidTr="00C871AA">
        <w:trPr>
          <w:trHeight w:val="562"/>
        </w:trPr>
        <w:tc>
          <w:tcPr>
            <w:tcW w:w="5175" w:type="dxa"/>
          </w:tcPr>
          <w:p w:rsidR="004576F1" w:rsidRPr="00164AAF" w:rsidRDefault="004576F1" w:rsidP="00C871AA">
            <w:r w:rsidRPr="00164AAF">
              <w:t xml:space="preserve">Наименование </w:t>
            </w:r>
            <w:r>
              <w:t>работ</w:t>
            </w:r>
            <w:r w:rsidRPr="00164AAF">
              <w:t xml:space="preserve"> по договору и</w:t>
            </w:r>
          </w:p>
          <w:p w:rsidR="004576F1" w:rsidRPr="00164AAF" w:rsidRDefault="004576F1" w:rsidP="00C871AA">
            <w:r w:rsidRPr="00164AAF">
              <w:t>основных этапов его выполнения</w:t>
            </w:r>
          </w:p>
        </w:tc>
        <w:tc>
          <w:tcPr>
            <w:tcW w:w="4856" w:type="dxa"/>
          </w:tcPr>
          <w:p w:rsidR="004576F1" w:rsidRPr="00164AAF" w:rsidRDefault="004576F1" w:rsidP="00C871AA">
            <w:pPr>
              <w:jc w:val="center"/>
            </w:pPr>
            <w:r w:rsidRPr="00164AAF">
              <w:t>Срок выполнения</w:t>
            </w:r>
          </w:p>
        </w:tc>
      </w:tr>
      <w:tr w:rsidR="004576F1" w:rsidRPr="00164AAF" w:rsidTr="00C871AA">
        <w:trPr>
          <w:trHeight w:val="3524"/>
        </w:trPr>
        <w:tc>
          <w:tcPr>
            <w:tcW w:w="5175" w:type="dxa"/>
          </w:tcPr>
          <w:p w:rsidR="004576F1" w:rsidRPr="00164AAF" w:rsidRDefault="004576F1" w:rsidP="00C871AA">
            <w:pPr>
              <w:spacing w:before="240"/>
            </w:pPr>
          </w:p>
        </w:tc>
        <w:tc>
          <w:tcPr>
            <w:tcW w:w="4856" w:type="dxa"/>
          </w:tcPr>
          <w:p w:rsidR="004576F1" w:rsidRPr="00164AAF" w:rsidRDefault="004576F1" w:rsidP="00C871AA">
            <w:pPr>
              <w:jc w:val="center"/>
            </w:pPr>
          </w:p>
        </w:tc>
      </w:tr>
    </w:tbl>
    <w:p w:rsidR="004576F1" w:rsidRDefault="004576F1" w:rsidP="004576F1"/>
    <w:p w:rsidR="004576F1" w:rsidRDefault="004576F1" w:rsidP="004576F1"/>
    <w:tbl>
      <w:tblPr>
        <w:tblW w:w="9825" w:type="dxa"/>
        <w:tblLayout w:type="fixed"/>
        <w:tblLook w:val="04A0" w:firstRow="1" w:lastRow="0" w:firstColumn="1" w:lastColumn="0" w:noHBand="0" w:noVBand="1"/>
      </w:tblPr>
      <w:tblGrid>
        <w:gridCol w:w="4913"/>
        <w:gridCol w:w="4912"/>
      </w:tblGrid>
      <w:tr w:rsidR="004576F1" w:rsidRPr="00AB54DB" w:rsidTr="00C871AA">
        <w:tc>
          <w:tcPr>
            <w:tcW w:w="4913" w:type="dxa"/>
          </w:tcPr>
          <w:p w:rsidR="004576F1" w:rsidRPr="00C7407A" w:rsidRDefault="004576F1" w:rsidP="003620C0">
            <w:pPr>
              <w:tabs>
                <w:tab w:val="left" w:pos="180"/>
                <w:tab w:val="left" w:pos="540"/>
              </w:tabs>
              <w:ind w:left="458" w:hangingChars="190" w:hanging="458"/>
            </w:pPr>
            <w:r w:rsidRPr="00C7407A">
              <w:rPr>
                <w:b/>
              </w:rPr>
              <w:t>От Заказчика:</w:t>
            </w:r>
          </w:p>
          <w:p w:rsidR="004576F1" w:rsidRPr="00C7407A" w:rsidRDefault="004576F1" w:rsidP="00C871AA">
            <w:pPr>
              <w:suppressAutoHyphens/>
              <w:jc w:val="both"/>
            </w:pPr>
            <w:r w:rsidRPr="00C7407A">
              <w:t>Заместитель генерального директора –</w:t>
            </w:r>
          </w:p>
          <w:p w:rsidR="004576F1" w:rsidRPr="00AB54DB" w:rsidRDefault="004576F1" w:rsidP="00C871AA">
            <w:pPr>
              <w:suppressAutoHyphens/>
              <w:jc w:val="both"/>
            </w:pPr>
            <w:r w:rsidRPr="00C7407A">
              <w:t>директор Уральского</w:t>
            </w:r>
            <w:r w:rsidRPr="00AB54DB">
              <w:t xml:space="preserve"> филиала</w:t>
            </w:r>
          </w:p>
          <w:p w:rsidR="004576F1" w:rsidRPr="00AB54DB" w:rsidRDefault="004576F1" w:rsidP="003620C0">
            <w:pPr>
              <w:tabs>
                <w:tab w:val="left" w:pos="180"/>
                <w:tab w:val="left" w:pos="540"/>
              </w:tabs>
              <w:ind w:left="456" w:hangingChars="190" w:hanging="456"/>
            </w:pPr>
            <w:r w:rsidRPr="00AB54DB">
              <w:t>АО «ГСПИ» - «УПИИ «ВНИПИЭТ»</w:t>
            </w:r>
          </w:p>
          <w:p w:rsidR="004576F1" w:rsidRPr="00AB54DB" w:rsidRDefault="004576F1" w:rsidP="003620C0">
            <w:pPr>
              <w:tabs>
                <w:tab w:val="left" w:pos="180"/>
                <w:tab w:val="left" w:pos="540"/>
              </w:tabs>
              <w:ind w:left="456" w:hangingChars="190" w:hanging="456"/>
            </w:pPr>
          </w:p>
          <w:p w:rsidR="004576F1" w:rsidRPr="00AB54DB" w:rsidRDefault="004576F1" w:rsidP="00C871AA">
            <w:pPr>
              <w:tabs>
                <w:tab w:val="left" w:pos="180"/>
                <w:tab w:val="left" w:pos="540"/>
              </w:tabs>
              <w:ind w:firstLine="709"/>
            </w:pPr>
            <w:r w:rsidRPr="00AB54DB">
              <w:t>________________</w:t>
            </w:r>
            <w:proofErr w:type="spellStart"/>
            <w:r w:rsidRPr="00AB54DB">
              <w:t>Л.В.Ваганов</w:t>
            </w:r>
            <w:proofErr w:type="spellEnd"/>
            <w:r w:rsidRPr="00AB54DB">
              <w:t xml:space="preserve"> </w:t>
            </w:r>
          </w:p>
          <w:p w:rsidR="004576F1" w:rsidRPr="00AB54DB" w:rsidRDefault="004576F1" w:rsidP="003620C0">
            <w:pPr>
              <w:tabs>
                <w:tab w:val="left" w:pos="180"/>
                <w:tab w:val="left" w:pos="540"/>
              </w:tabs>
              <w:ind w:left="456" w:hangingChars="190" w:hanging="456"/>
            </w:pPr>
            <w:r w:rsidRPr="00AB54DB">
              <w:t>М.П.</w:t>
            </w:r>
          </w:p>
        </w:tc>
        <w:tc>
          <w:tcPr>
            <w:tcW w:w="4912" w:type="dxa"/>
          </w:tcPr>
          <w:p w:rsidR="004576F1" w:rsidRPr="00AB54DB" w:rsidRDefault="004576F1" w:rsidP="003620C0">
            <w:pPr>
              <w:tabs>
                <w:tab w:val="left" w:pos="180"/>
                <w:tab w:val="left" w:pos="540"/>
              </w:tabs>
              <w:ind w:left="458" w:hangingChars="190" w:hanging="458"/>
              <w:rPr>
                <w:b/>
              </w:rPr>
            </w:pPr>
            <w:r w:rsidRPr="00AB54DB">
              <w:rPr>
                <w:b/>
              </w:rPr>
              <w:t xml:space="preserve">От </w:t>
            </w:r>
            <w:r w:rsidR="00E55F2E">
              <w:rPr>
                <w:b/>
              </w:rPr>
              <w:t>Подрядчика</w:t>
            </w:r>
            <w:r w:rsidRPr="00AB54DB">
              <w:rPr>
                <w:b/>
              </w:rPr>
              <w:t>:</w:t>
            </w:r>
          </w:p>
          <w:p w:rsidR="004576F1" w:rsidRPr="00AB54DB" w:rsidRDefault="004576F1" w:rsidP="003620C0">
            <w:pPr>
              <w:tabs>
                <w:tab w:val="left" w:pos="180"/>
                <w:tab w:val="left" w:pos="540"/>
              </w:tabs>
              <w:ind w:left="456" w:hangingChars="190" w:hanging="456"/>
            </w:pPr>
          </w:p>
          <w:p w:rsidR="004576F1" w:rsidRPr="00AB54DB" w:rsidRDefault="004576F1" w:rsidP="003620C0">
            <w:pPr>
              <w:tabs>
                <w:tab w:val="left" w:pos="180"/>
                <w:tab w:val="left" w:pos="540"/>
              </w:tabs>
              <w:ind w:left="456" w:hangingChars="190" w:hanging="456"/>
            </w:pPr>
          </w:p>
          <w:p w:rsidR="004576F1" w:rsidRPr="00AB54DB" w:rsidRDefault="004576F1" w:rsidP="003620C0">
            <w:pPr>
              <w:tabs>
                <w:tab w:val="left" w:pos="180"/>
                <w:tab w:val="left" w:pos="540"/>
              </w:tabs>
              <w:ind w:left="456" w:hangingChars="190" w:hanging="456"/>
            </w:pPr>
          </w:p>
          <w:p w:rsidR="004576F1" w:rsidRPr="00AB54DB" w:rsidRDefault="004576F1" w:rsidP="003620C0">
            <w:pPr>
              <w:tabs>
                <w:tab w:val="left" w:pos="180"/>
                <w:tab w:val="left" w:pos="540"/>
              </w:tabs>
              <w:ind w:left="456" w:hangingChars="190" w:hanging="456"/>
            </w:pPr>
            <w:r w:rsidRPr="00AB54DB">
              <w:t xml:space="preserve">___________________  </w:t>
            </w:r>
          </w:p>
          <w:p w:rsidR="004576F1" w:rsidRPr="00AB54DB" w:rsidRDefault="004576F1" w:rsidP="003620C0">
            <w:pPr>
              <w:tabs>
                <w:tab w:val="left" w:pos="180"/>
                <w:tab w:val="left" w:pos="540"/>
              </w:tabs>
              <w:ind w:left="456" w:hangingChars="190" w:hanging="456"/>
            </w:pPr>
            <w:r w:rsidRPr="00AB54DB">
              <w:t>М.П.</w:t>
            </w:r>
          </w:p>
        </w:tc>
      </w:tr>
    </w:tbl>
    <w:p w:rsidR="004576F1" w:rsidRDefault="004576F1" w:rsidP="00F8234D">
      <w:pPr>
        <w:pStyle w:val="a6"/>
        <w:spacing w:after="0"/>
        <w:ind w:left="360"/>
        <w:jc w:val="both"/>
        <w:rPr>
          <w:rFonts w:ascii="Times New Roman" w:hAnsi="Times New Roman"/>
          <w:b/>
          <w:sz w:val="24"/>
          <w:szCs w:val="24"/>
        </w:rPr>
      </w:pPr>
    </w:p>
    <w:p w:rsidR="004576F1" w:rsidRDefault="004576F1">
      <w:pPr>
        <w:spacing w:line="360" w:lineRule="auto"/>
        <w:rPr>
          <w:rFonts w:cs="Calibri"/>
          <w:b/>
          <w:lang w:eastAsia="en-US"/>
        </w:rPr>
      </w:pPr>
      <w:r>
        <w:rPr>
          <w:b/>
        </w:rPr>
        <w:br w:type="page"/>
      </w:r>
    </w:p>
    <w:p w:rsidR="00F8234D" w:rsidRPr="00563AAE" w:rsidRDefault="00F8234D" w:rsidP="00F8234D">
      <w:pPr>
        <w:jc w:val="right"/>
        <w:rPr>
          <w:b/>
        </w:rPr>
      </w:pPr>
      <w:r>
        <w:rPr>
          <w:b/>
        </w:rPr>
        <w:lastRenderedPageBreak/>
        <w:t xml:space="preserve"> </w:t>
      </w:r>
      <w:r w:rsidRPr="00563AAE">
        <w:rPr>
          <w:b/>
        </w:rPr>
        <w:t xml:space="preserve">Приложение № </w:t>
      </w:r>
      <w:r w:rsidR="00E55F2E">
        <w:rPr>
          <w:b/>
        </w:rPr>
        <w:t>4</w:t>
      </w:r>
      <w:r>
        <w:rPr>
          <w:b/>
        </w:rPr>
        <w:t xml:space="preserve"> </w:t>
      </w:r>
      <w:r w:rsidRPr="00563AAE">
        <w:rPr>
          <w:b/>
        </w:rPr>
        <w:t xml:space="preserve">к Договору №______ </w:t>
      </w:r>
    </w:p>
    <w:p w:rsidR="00F8234D" w:rsidRPr="00563AAE" w:rsidRDefault="00F8234D" w:rsidP="00F8234D">
      <w:pPr>
        <w:jc w:val="right"/>
        <w:rPr>
          <w:b/>
        </w:rPr>
      </w:pPr>
      <w:r w:rsidRPr="00563AAE">
        <w:rPr>
          <w:b/>
        </w:rPr>
        <w:t>от «____» ___________ 20__ года</w:t>
      </w:r>
    </w:p>
    <w:p w:rsidR="00F8234D" w:rsidRDefault="00F8234D" w:rsidP="00F8234D">
      <w:pPr>
        <w:jc w:val="center"/>
        <w:rPr>
          <w:b/>
        </w:rPr>
      </w:pPr>
    </w:p>
    <w:p w:rsidR="00F8234D" w:rsidRPr="00981653" w:rsidRDefault="00F8234D" w:rsidP="00F8234D">
      <w:pPr>
        <w:jc w:val="center"/>
        <w:rPr>
          <w:b/>
        </w:rPr>
      </w:pPr>
      <w:r w:rsidRPr="00981653">
        <w:rPr>
          <w:b/>
        </w:rPr>
        <w:t>Акт сверки</w:t>
      </w:r>
    </w:p>
    <w:p w:rsidR="00F8234D" w:rsidRPr="00981653" w:rsidRDefault="00F8234D" w:rsidP="00F8234D">
      <w:pPr>
        <w:jc w:val="center"/>
      </w:pPr>
      <w:r w:rsidRPr="00981653">
        <w:t xml:space="preserve">взаимных расчетов за период </w:t>
      </w:r>
      <w:proofErr w:type="gramStart"/>
      <w:r w:rsidRPr="00981653">
        <w:t>с</w:t>
      </w:r>
      <w:proofErr w:type="gramEnd"/>
      <w:r w:rsidRPr="00981653">
        <w:t xml:space="preserve">     по     между</w:t>
      </w:r>
    </w:p>
    <w:p w:rsidR="00F8234D" w:rsidRPr="00981653" w:rsidRDefault="00F8234D" w:rsidP="00F8234D">
      <w:pPr>
        <w:jc w:val="center"/>
      </w:pPr>
      <w:r w:rsidRPr="00981653">
        <w:t xml:space="preserve">Открытое акционерное общество «Государственный специализированный проектный институт» </w:t>
      </w:r>
    </w:p>
    <w:p w:rsidR="00F8234D" w:rsidRPr="00981653" w:rsidRDefault="00F8234D" w:rsidP="00F8234D">
      <w:pPr>
        <w:jc w:val="center"/>
      </w:pPr>
      <w:r w:rsidRPr="00981653">
        <w:t>и</w:t>
      </w:r>
    </w:p>
    <w:p w:rsidR="00F8234D" w:rsidRPr="00981653" w:rsidRDefault="00F8234D" w:rsidP="00F8234D">
      <w:pPr>
        <w:jc w:val="center"/>
      </w:pPr>
    </w:p>
    <w:tbl>
      <w:tblPr>
        <w:tblW w:w="0" w:type="auto"/>
        <w:tblLook w:val="04A0" w:firstRow="1" w:lastRow="0" w:firstColumn="1" w:lastColumn="0" w:noHBand="0" w:noVBand="1"/>
      </w:tblPr>
      <w:tblGrid>
        <w:gridCol w:w="2235"/>
        <w:gridCol w:w="567"/>
        <w:gridCol w:w="3118"/>
        <w:gridCol w:w="4217"/>
      </w:tblGrid>
      <w:tr w:rsidR="00F8234D" w:rsidRPr="00981653" w:rsidTr="00C871AA">
        <w:tc>
          <w:tcPr>
            <w:tcW w:w="2802" w:type="dxa"/>
            <w:gridSpan w:val="2"/>
          </w:tcPr>
          <w:p w:rsidR="00F8234D" w:rsidRPr="00981653" w:rsidRDefault="00F8234D" w:rsidP="00C871AA">
            <w:r w:rsidRPr="00981653">
              <w:t>Мы, нижеподписавшиеся,</w:t>
            </w:r>
          </w:p>
        </w:tc>
        <w:tc>
          <w:tcPr>
            <w:tcW w:w="3118" w:type="dxa"/>
            <w:tcBorders>
              <w:bottom w:val="single" w:sz="4" w:space="0" w:color="auto"/>
            </w:tcBorders>
          </w:tcPr>
          <w:p w:rsidR="00F8234D" w:rsidRPr="00981653" w:rsidRDefault="00F8234D" w:rsidP="00C871AA">
            <w:pPr>
              <w:jc w:val="center"/>
            </w:pPr>
          </w:p>
        </w:tc>
        <w:tc>
          <w:tcPr>
            <w:tcW w:w="4217" w:type="dxa"/>
          </w:tcPr>
          <w:p w:rsidR="00F8234D" w:rsidRPr="00981653" w:rsidRDefault="004576F1" w:rsidP="00C871AA">
            <w:r>
              <w:t>А</w:t>
            </w:r>
            <w:r w:rsidR="00F8234D" w:rsidRPr="00981653">
              <w:t>кционерное общество</w:t>
            </w:r>
          </w:p>
        </w:tc>
      </w:tr>
      <w:tr w:rsidR="00F8234D" w:rsidRPr="00981653" w:rsidTr="00C871AA">
        <w:tc>
          <w:tcPr>
            <w:tcW w:w="5920" w:type="dxa"/>
            <w:gridSpan w:val="3"/>
          </w:tcPr>
          <w:p w:rsidR="00F8234D" w:rsidRPr="00981653" w:rsidRDefault="00F8234D" w:rsidP="00C871AA">
            <w:r w:rsidRPr="00981653">
              <w:t>Государственный специализированный проектный институт</w:t>
            </w:r>
          </w:p>
        </w:tc>
        <w:tc>
          <w:tcPr>
            <w:tcW w:w="4217" w:type="dxa"/>
            <w:tcBorders>
              <w:bottom w:val="single" w:sz="4" w:space="0" w:color="auto"/>
            </w:tcBorders>
          </w:tcPr>
          <w:p w:rsidR="00F8234D" w:rsidRPr="00981653" w:rsidRDefault="00F8234D" w:rsidP="00C871AA"/>
        </w:tc>
      </w:tr>
      <w:tr w:rsidR="00F8234D" w:rsidRPr="00981653" w:rsidTr="00C871AA">
        <w:tc>
          <w:tcPr>
            <w:tcW w:w="2235" w:type="dxa"/>
          </w:tcPr>
          <w:p w:rsidR="00F8234D" w:rsidRPr="00981653" w:rsidRDefault="00F8234D" w:rsidP="00C871AA">
            <w:r w:rsidRPr="00981653">
              <w:t>с одной стороны и</w:t>
            </w:r>
          </w:p>
        </w:tc>
        <w:tc>
          <w:tcPr>
            <w:tcW w:w="7902" w:type="dxa"/>
            <w:gridSpan w:val="3"/>
            <w:tcBorders>
              <w:bottom w:val="single" w:sz="4" w:space="0" w:color="auto"/>
            </w:tcBorders>
          </w:tcPr>
          <w:p w:rsidR="00F8234D" w:rsidRPr="00981653" w:rsidRDefault="00F8234D" w:rsidP="00C871AA">
            <w:pPr>
              <w:jc w:val="center"/>
            </w:pPr>
          </w:p>
        </w:tc>
      </w:tr>
      <w:tr w:rsidR="00F8234D" w:rsidRPr="00981653" w:rsidTr="00C871AA">
        <w:tc>
          <w:tcPr>
            <w:tcW w:w="10137" w:type="dxa"/>
            <w:gridSpan w:val="4"/>
          </w:tcPr>
          <w:p w:rsidR="00F8234D" w:rsidRPr="00981653" w:rsidRDefault="00F8234D" w:rsidP="00C871AA">
            <w:r w:rsidRPr="00981653">
              <w:t>с другой стороны, составили настоящий акт сверки в том, что состояние взаимных расчетов по данным учета следующее:</w:t>
            </w:r>
          </w:p>
        </w:tc>
      </w:tr>
    </w:tbl>
    <w:p w:rsidR="00F8234D" w:rsidRPr="00981653" w:rsidRDefault="00F8234D" w:rsidP="00F8234D">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9"/>
        <w:gridCol w:w="561"/>
        <w:gridCol w:w="2055"/>
        <w:gridCol w:w="847"/>
        <w:gridCol w:w="959"/>
        <w:gridCol w:w="709"/>
        <w:gridCol w:w="439"/>
        <w:gridCol w:w="2177"/>
        <w:gridCol w:w="847"/>
        <w:gridCol w:w="959"/>
      </w:tblGrid>
      <w:tr w:rsidR="00F8234D" w:rsidRPr="00981653" w:rsidTr="00C871AA">
        <w:tc>
          <w:tcPr>
            <w:tcW w:w="5052" w:type="dxa"/>
            <w:gridSpan w:val="5"/>
          </w:tcPr>
          <w:p w:rsidR="00F8234D" w:rsidRPr="00981653" w:rsidRDefault="00F8234D" w:rsidP="004576F1">
            <w:r w:rsidRPr="00981653">
              <w:t xml:space="preserve">По данным </w:t>
            </w:r>
            <w:r w:rsidR="004576F1">
              <w:t>А</w:t>
            </w:r>
            <w:r w:rsidRPr="00981653">
              <w:t>кционерное общество «Государственный специализированный проектный институт», руб.</w:t>
            </w:r>
          </w:p>
        </w:tc>
        <w:tc>
          <w:tcPr>
            <w:tcW w:w="5085" w:type="dxa"/>
            <w:gridSpan w:val="5"/>
          </w:tcPr>
          <w:p w:rsidR="00F8234D" w:rsidRPr="00981653" w:rsidRDefault="00F8234D" w:rsidP="00C871AA">
            <w:r w:rsidRPr="00981653">
              <w:t>По данным, руб.</w:t>
            </w:r>
          </w:p>
        </w:tc>
      </w:tr>
      <w:tr w:rsidR="00F8234D" w:rsidRPr="00981653" w:rsidTr="00C871AA">
        <w:tc>
          <w:tcPr>
            <w:tcW w:w="676" w:type="dxa"/>
          </w:tcPr>
          <w:p w:rsidR="00F8234D" w:rsidRPr="00981653" w:rsidRDefault="00F8234D" w:rsidP="00C871AA">
            <w:pPr>
              <w:jc w:val="center"/>
            </w:pPr>
            <w:r w:rsidRPr="00981653">
              <w:t>Дата</w:t>
            </w:r>
          </w:p>
        </w:tc>
        <w:tc>
          <w:tcPr>
            <w:tcW w:w="2653" w:type="dxa"/>
            <w:gridSpan w:val="2"/>
          </w:tcPr>
          <w:p w:rsidR="00F8234D" w:rsidRPr="00981653" w:rsidRDefault="00F8234D" w:rsidP="00C871AA">
            <w:pPr>
              <w:jc w:val="center"/>
            </w:pPr>
            <w:r w:rsidRPr="00981653">
              <w:t>Документ</w:t>
            </w:r>
          </w:p>
        </w:tc>
        <w:tc>
          <w:tcPr>
            <w:tcW w:w="848" w:type="dxa"/>
          </w:tcPr>
          <w:p w:rsidR="00F8234D" w:rsidRPr="00981653" w:rsidRDefault="00F8234D" w:rsidP="00C871AA">
            <w:pPr>
              <w:jc w:val="center"/>
            </w:pPr>
            <w:r w:rsidRPr="00981653">
              <w:t>Дебет</w:t>
            </w:r>
          </w:p>
        </w:tc>
        <w:tc>
          <w:tcPr>
            <w:tcW w:w="875" w:type="dxa"/>
          </w:tcPr>
          <w:p w:rsidR="00F8234D" w:rsidRPr="00981653" w:rsidRDefault="00F8234D" w:rsidP="00C871AA">
            <w:pPr>
              <w:jc w:val="center"/>
            </w:pPr>
            <w:r w:rsidRPr="00981653">
              <w:t>Кредит</w:t>
            </w:r>
          </w:p>
        </w:tc>
        <w:tc>
          <w:tcPr>
            <w:tcW w:w="709" w:type="dxa"/>
          </w:tcPr>
          <w:p w:rsidR="00F8234D" w:rsidRPr="00981653" w:rsidRDefault="00F8234D" w:rsidP="00C871AA">
            <w:pPr>
              <w:jc w:val="center"/>
            </w:pPr>
            <w:r w:rsidRPr="00981653">
              <w:t>Дата</w:t>
            </w:r>
          </w:p>
        </w:tc>
        <w:tc>
          <w:tcPr>
            <w:tcW w:w="2653" w:type="dxa"/>
            <w:gridSpan w:val="2"/>
          </w:tcPr>
          <w:p w:rsidR="00F8234D" w:rsidRPr="00981653" w:rsidRDefault="00F8234D" w:rsidP="00C871AA">
            <w:pPr>
              <w:jc w:val="center"/>
            </w:pPr>
            <w:r w:rsidRPr="00981653">
              <w:t>Документ</w:t>
            </w:r>
          </w:p>
        </w:tc>
        <w:tc>
          <w:tcPr>
            <w:tcW w:w="848" w:type="dxa"/>
          </w:tcPr>
          <w:p w:rsidR="00F8234D" w:rsidRPr="00981653" w:rsidRDefault="00F8234D" w:rsidP="00C871AA">
            <w:pPr>
              <w:jc w:val="center"/>
            </w:pPr>
            <w:r w:rsidRPr="00981653">
              <w:t>Дебет</w:t>
            </w:r>
          </w:p>
        </w:tc>
        <w:tc>
          <w:tcPr>
            <w:tcW w:w="875" w:type="dxa"/>
          </w:tcPr>
          <w:p w:rsidR="00F8234D" w:rsidRPr="00981653" w:rsidRDefault="00F8234D" w:rsidP="00C871AA">
            <w:pPr>
              <w:jc w:val="center"/>
            </w:pPr>
            <w:r w:rsidRPr="00981653">
              <w:t>Кредит</w:t>
            </w:r>
          </w:p>
        </w:tc>
      </w:tr>
      <w:tr w:rsidR="00F8234D" w:rsidRPr="00981653" w:rsidTr="00C871AA">
        <w:tc>
          <w:tcPr>
            <w:tcW w:w="3329" w:type="dxa"/>
            <w:gridSpan w:val="3"/>
          </w:tcPr>
          <w:p w:rsidR="00F8234D" w:rsidRPr="00981653" w:rsidRDefault="00F8234D" w:rsidP="00C871AA">
            <w:r w:rsidRPr="00981653">
              <w:t>Сальдо начальное</w:t>
            </w:r>
          </w:p>
        </w:tc>
        <w:tc>
          <w:tcPr>
            <w:tcW w:w="848" w:type="dxa"/>
          </w:tcPr>
          <w:p w:rsidR="00F8234D" w:rsidRPr="00981653" w:rsidRDefault="00F8234D" w:rsidP="00C871AA"/>
        </w:tc>
        <w:tc>
          <w:tcPr>
            <w:tcW w:w="875" w:type="dxa"/>
          </w:tcPr>
          <w:p w:rsidR="00F8234D" w:rsidRPr="00981653" w:rsidRDefault="00F8234D" w:rsidP="00C871AA"/>
        </w:tc>
        <w:tc>
          <w:tcPr>
            <w:tcW w:w="3362" w:type="dxa"/>
            <w:gridSpan w:val="3"/>
          </w:tcPr>
          <w:p w:rsidR="00F8234D" w:rsidRPr="00981653" w:rsidRDefault="00F8234D" w:rsidP="00C871AA"/>
        </w:tc>
        <w:tc>
          <w:tcPr>
            <w:tcW w:w="848" w:type="dxa"/>
          </w:tcPr>
          <w:p w:rsidR="00F8234D" w:rsidRPr="00981653" w:rsidRDefault="00F8234D" w:rsidP="00C871AA"/>
        </w:tc>
        <w:tc>
          <w:tcPr>
            <w:tcW w:w="875" w:type="dxa"/>
          </w:tcPr>
          <w:p w:rsidR="00F8234D" w:rsidRPr="00981653" w:rsidRDefault="00F8234D" w:rsidP="00C871AA"/>
        </w:tc>
      </w:tr>
      <w:tr w:rsidR="00F8234D" w:rsidRPr="00981653" w:rsidTr="00C871AA">
        <w:tc>
          <w:tcPr>
            <w:tcW w:w="3329" w:type="dxa"/>
            <w:gridSpan w:val="3"/>
          </w:tcPr>
          <w:p w:rsidR="00F8234D" w:rsidRPr="00981653" w:rsidRDefault="00F8234D" w:rsidP="00C871AA">
            <w:r w:rsidRPr="00981653">
              <w:t>Обороты за период</w:t>
            </w:r>
          </w:p>
        </w:tc>
        <w:tc>
          <w:tcPr>
            <w:tcW w:w="848" w:type="dxa"/>
          </w:tcPr>
          <w:p w:rsidR="00F8234D" w:rsidRPr="00981653" w:rsidRDefault="00F8234D" w:rsidP="00C871AA"/>
        </w:tc>
        <w:tc>
          <w:tcPr>
            <w:tcW w:w="875" w:type="dxa"/>
          </w:tcPr>
          <w:p w:rsidR="00F8234D" w:rsidRPr="00981653" w:rsidRDefault="00F8234D" w:rsidP="00C871AA"/>
        </w:tc>
        <w:tc>
          <w:tcPr>
            <w:tcW w:w="3362" w:type="dxa"/>
            <w:gridSpan w:val="3"/>
          </w:tcPr>
          <w:p w:rsidR="00F8234D" w:rsidRPr="00981653" w:rsidRDefault="00F8234D" w:rsidP="00C871AA"/>
        </w:tc>
        <w:tc>
          <w:tcPr>
            <w:tcW w:w="848" w:type="dxa"/>
          </w:tcPr>
          <w:p w:rsidR="00F8234D" w:rsidRPr="00981653" w:rsidRDefault="00F8234D" w:rsidP="00C871AA"/>
        </w:tc>
        <w:tc>
          <w:tcPr>
            <w:tcW w:w="875" w:type="dxa"/>
          </w:tcPr>
          <w:p w:rsidR="00F8234D" w:rsidRPr="00981653" w:rsidRDefault="00F8234D" w:rsidP="00C871AA"/>
        </w:tc>
      </w:tr>
      <w:tr w:rsidR="00F8234D" w:rsidRPr="00981653" w:rsidTr="00C871AA">
        <w:tc>
          <w:tcPr>
            <w:tcW w:w="3329" w:type="dxa"/>
            <w:gridSpan w:val="3"/>
            <w:tcBorders>
              <w:bottom w:val="single" w:sz="4" w:space="0" w:color="auto"/>
            </w:tcBorders>
          </w:tcPr>
          <w:p w:rsidR="00F8234D" w:rsidRPr="00981653" w:rsidRDefault="00F8234D" w:rsidP="00C871AA">
            <w:r w:rsidRPr="00981653">
              <w:t>Сальдо конечное</w:t>
            </w:r>
          </w:p>
        </w:tc>
        <w:tc>
          <w:tcPr>
            <w:tcW w:w="848" w:type="dxa"/>
            <w:tcBorders>
              <w:bottom w:val="single" w:sz="4" w:space="0" w:color="auto"/>
            </w:tcBorders>
          </w:tcPr>
          <w:p w:rsidR="00F8234D" w:rsidRPr="00981653" w:rsidRDefault="00F8234D" w:rsidP="00C871AA"/>
        </w:tc>
        <w:tc>
          <w:tcPr>
            <w:tcW w:w="875" w:type="dxa"/>
            <w:tcBorders>
              <w:bottom w:val="single" w:sz="4" w:space="0" w:color="auto"/>
            </w:tcBorders>
          </w:tcPr>
          <w:p w:rsidR="00F8234D" w:rsidRPr="00981653" w:rsidRDefault="00F8234D" w:rsidP="00C871AA"/>
        </w:tc>
        <w:tc>
          <w:tcPr>
            <w:tcW w:w="3362" w:type="dxa"/>
            <w:gridSpan w:val="3"/>
            <w:tcBorders>
              <w:bottom w:val="single" w:sz="4" w:space="0" w:color="auto"/>
            </w:tcBorders>
          </w:tcPr>
          <w:p w:rsidR="00F8234D" w:rsidRPr="00981653" w:rsidRDefault="00F8234D" w:rsidP="00C871AA"/>
        </w:tc>
        <w:tc>
          <w:tcPr>
            <w:tcW w:w="848" w:type="dxa"/>
            <w:tcBorders>
              <w:bottom w:val="single" w:sz="4" w:space="0" w:color="auto"/>
            </w:tcBorders>
          </w:tcPr>
          <w:p w:rsidR="00F8234D" w:rsidRPr="00981653" w:rsidRDefault="00F8234D" w:rsidP="00C871AA"/>
        </w:tc>
        <w:tc>
          <w:tcPr>
            <w:tcW w:w="875" w:type="dxa"/>
            <w:tcBorders>
              <w:bottom w:val="single" w:sz="4" w:space="0" w:color="auto"/>
            </w:tcBorders>
          </w:tcPr>
          <w:p w:rsidR="00F8234D" w:rsidRPr="00981653" w:rsidRDefault="00F8234D" w:rsidP="00C871AA"/>
        </w:tc>
      </w:tr>
      <w:tr w:rsidR="00F8234D" w:rsidRPr="00981653" w:rsidTr="00C871AA">
        <w:tc>
          <w:tcPr>
            <w:tcW w:w="3329" w:type="dxa"/>
            <w:gridSpan w:val="3"/>
            <w:tcBorders>
              <w:top w:val="single" w:sz="4" w:space="0" w:color="auto"/>
              <w:left w:val="nil"/>
              <w:bottom w:val="nil"/>
              <w:right w:val="nil"/>
            </w:tcBorders>
          </w:tcPr>
          <w:p w:rsidR="00F8234D" w:rsidRPr="00981653" w:rsidRDefault="00F8234D" w:rsidP="00C871AA"/>
        </w:tc>
        <w:tc>
          <w:tcPr>
            <w:tcW w:w="848" w:type="dxa"/>
            <w:tcBorders>
              <w:top w:val="single" w:sz="4" w:space="0" w:color="auto"/>
              <w:left w:val="nil"/>
              <w:bottom w:val="nil"/>
              <w:right w:val="nil"/>
            </w:tcBorders>
          </w:tcPr>
          <w:p w:rsidR="00F8234D" w:rsidRPr="00981653" w:rsidRDefault="00F8234D" w:rsidP="00C871AA"/>
        </w:tc>
        <w:tc>
          <w:tcPr>
            <w:tcW w:w="875" w:type="dxa"/>
            <w:tcBorders>
              <w:top w:val="single" w:sz="4" w:space="0" w:color="auto"/>
              <w:left w:val="nil"/>
              <w:bottom w:val="nil"/>
              <w:right w:val="nil"/>
            </w:tcBorders>
          </w:tcPr>
          <w:p w:rsidR="00F8234D" w:rsidRPr="00981653" w:rsidRDefault="00F8234D" w:rsidP="00C871AA"/>
        </w:tc>
        <w:tc>
          <w:tcPr>
            <w:tcW w:w="3362" w:type="dxa"/>
            <w:gridSpan w:val="3"/>
            <w:tcBorders>
              <w:top w:val="single" w:sz="4" w:space="0" w:color="auto"/>
              <w:left w:val="nil"/>
              <w:bottom w:val="nil"/>
              <w:right w:val="nil"/>
            </w:tcBorders>
          </w:tcPr>
          <w:p w:rsidR="00F8234D" w:rsidRPr="00981653" w:rsidRDefault="00F8234D" w:rsidP="00C871AA"/>
        </w:tc>
        <w:tc>
          <w:tcPr>
            <w:tcW w:w="848" w:type="dxa"/>
            <w:tcBorders>
              <w:top w:val="single" w:sz="4" w:space="0" w:color="auto"/>
              <w:left w:val="nil"/>
              <w:bottom w:val="nil"/>
              <w:right w:val="nil"/>
            </w:tcBorders>
          </w:tcPr>
          <w:p w:rsidR="00F8234D" w:rsidRPr="00981653" w:rsidRDefault="00F8234D" w:rsidP="00C871AA"/>
        </w:tc>
        <w:tc>
          <w:tcPr>
            <w:tcW w:w="875" w:type="dxa"/>
            <w:tcBorders>
              <w:top w:val="single" w:sz="4" w:space="0" w:color="auto"/>
              <w:left w:val="nil"/>
              <w:bottom w:val="nil"/>
              <w:right w:val="nil"/>
            </w:tcBorders>
          </w:tcPr>
          <w:p w:rsidR="00F8234D" w:rsidRPr="00981653" w:rsidRDefault="00F8234D" w:rsidP="00C871AA"/>
        </w:tc>
      </w:tr>
      <w:tr w:rsidR="00F8234D" w:rsidRPr="00981653" w:rsidTr="00C871AA">
        <w:tc>
          <w:tcPr>
            <w:tcW w:w="3329" w:type="dxa"/>
            <w:gridSpan w:val="3"/>
            <w:tcBorders>
              <w:top w:val="nil"/>
              <w:left w:val="nil"/>
              <w:bottom w:val="nil"/>
              <w:right w:val="nil"/>
            </w:tcBorders>
          </w:tcPr>
          <w:p w:rsidR="00F8234D" w:rsidRPr="00981653" w:rsidRDefault="00F8234D" w:rsidP="00C871AA"/>
        </w:tc>
        <w:tc>
          <w:tcPr>
            <w:tcW w:w="848" w:type="dxa"/>
            <w:tcBorders>
              <w:top w:val="nil"/>
              <w:left w:val="nil"/>
              <w:bottom w:val="nil"/>
              <w:right w:val="nil"/>
            </w:tcBorders>
          </w:tcPr>
          <w:p w:rsidR="00F8234D" w:rsidRPr="00981653" w:rsidRDefault="00F8234D" w:rsidP="00C871AA"/>
        </w:tc>
        <w:tc>
          <w:tcPr>
            <w:tcW w:w="875" w:type="dxa"/>
            <w:tcBorders>
              <w:top w:val="nil"/>
              <w:left w:val="nil"/>
              <w:bottom w:val="nil"/>
              <w:right w:val="nil"/>
            </w:tcBorders>
          </w:tcPr>
          <w:p w:rsidR="00F8234D" w:rsidRPr="00981653" w:rsidRDefault="00F8234D" w:rsidP="00C871AA"/>
        </w:tc>
        <w:tc>
          <w:tcPr>
            <w:tcW w:w="3362" w:type="dxa"/>
            <w:gridSpan w:val="3"/>
            <w:tcBorders>
              <w:top w:val="nil"/>
              <w:left w:val="nil"/>
              <w:bottom w:val="nil"/>
              <w:right w:val="nil"/>
            </w:tcBorders>
          </w:tcPr>
          <w:p w:rsidR="00F8234D" w:rsidRPr="00981653" w:rsidRDefault="00F8234D" w:rsidP="00C871AA"/>
        </w:tc>
        <w:tc>
          <w:tcPr>
            <w:tcW w:w="848" w:type="dxa"/>
            <w:tcBorders>
              <w:top w:val="nil"/>
              <w:left w:val="nil"/>
              <w:bottom w:val="nil"/>
              <w:right w:val="nil"/>
            </w:tcBorders>
          </w:tcPr>
          <w:p w:rsidR="00F8234D" w:rsidRPr="00981653" w:rsidRDefault="00F8234D" w:rsidP="00C871AA"/>
        </w:tc>
        <w:tc>
          <w:tcPr>
            <w:tcW w:w="875" w:type="dxa"/>
            <w:tcBorders>
              <w:top w:val="nil"/>
              <w:left w:val="nil"/>
              <w:bottom w:val="nil"/>
              <w:right w:val="nil"/>
            </w:tcBorders>
          </w:tcPr>
          <w:p w:rsidR="00F8234D" w:rsidRPr="00981653" w:rsidRDefault="00F8234D" w:rsidP="00C871AA"/>
        </w:tc>
      </w:tr>
      <w:tr w:rsidR="00F8234D" w:rsidRPr="00981653" w:rsidTr="00C871AA">
        <w:tc>
          <w:tcPr>
            <w:tcW w:w="5052" w:type="dxa"/>
            <w:gridSpan w:val="5"/>
            <w:tcBorders>
              <w:top w:val="nil"/>
              <w:left w:val="nil"/>
              <w:bottom w:val="nil"/>
              <w:right w:val="nil"/>
            </w:tcBorders>
          </w:tcPr>
          <w:p w:rsidR="00F8234D" w:rsidRPr="00981653" w:rsidRDefault="00F8234D" w:rsidP="00C871AA">
            <w:r w:rsidRPr="00981653">
              <w:t xml:space="preserve">По данным </w:t>
            </w:r>
            <w:r w:rsidR="004576F1">
              <w:t>А</w:t>
            </w:r>
            <w:r w:rsidRPr="00981653">
              <w:t>кционерное общество «Государственный специализированный проектный институт»</w:t>
            </w:r>
          </w:p>
          <w:p w:rsidR="00F8234D" w:rsidRPr="00981653" w:rsidRDefault="00F8234D" w:rsidP="00C871AA">
            <w:r w:rsidRPr="00981653">
              <w:t>«сверка не проведена»</w:t>
            </w:r>
          </w:p>
        </w:tc>
        <w:tc>
          <w:tcPr>
            <w:tcW w:w="3362" w:type="dxa"/>
            <w:gridSpan w:val="3"/>
            <w:tcBorders>
              <w:top w:val="nil"/>
              <w:left w:val="nil"/>
              <w:bottom w:val="nil"/>
              <w:right w:val="nil"/>
            </w:tcBorders>
          </w:tcPr>
          <w:p w:rsidR="00F8234D" w:rsidRPr="00981653" w:rsidRDefault="00F8234D" w:rsidP="00C871AA"/>
        </w:tc>
        <w:tc>
          <w:tcPr>
            <w:tcW w:w="848" w:type="dxa"/>
            <w:tcBorders>
              <w:top w:val="nil"/>
              <w:left w:val="nil"/>
              <w:bottom w:val="nil"/>
              <w:right w:val="nil"/>
            </w:tcBorders>
          </w:tcPr>
          <w:p w:rsidR="00F8234D" w:rsidRPr="00981653" w:rsidRDefault="00F8234D" w:rsidP="00C871AA"/>
        </w:tc>
        <w:tc>
          <w:tcPr>
            <w:tcW w:w="875" w:type="dxa"/>
            <w:tcBorders>
              <w:top w:val="nil"/>
              <w:left w:val="nil"/>
              <w:bottom w:val="nil"/>
              <w:right w:val="nil"/>
            </w:tcBorders>
          </w:tcPr>
          <w:p w:rsidR="00F8234D" w:rsidRPr="00981653" w:rsidRDefault="00F8234D" w:rsidP="00C871AA"/>
        </w:tc>
      </w:tr>
      <w:tr w:rsidR="00F8234D" w:rsidRPr="00981653" w:rsidTr="00C871AA">
        <w:tc>
          <w:tcPr>
            <w:tcW w:w="3329" w:type="dxa"/>
            <w:gridSpan w:val="3"/>
            <w:tcBorders>
              <w:top w:val="nil"/>
              <w:left w:val="nil"/>
              <w:bottom w:val="nil"/>
              <w:right w:val="nil"/>
            </w:tcBorders>
          </w:tcPr>
          <w:p w:rsidR="00F8234D" w:rsidRPr="00981653" w:rsidRDefault="00F8234D" w:rsidP="00C871AA"/>
        </w:tc>
        <w:tc>
          <w:tcPr>
            <w:tcW w:w="848" w:type="dxa"/>
            <w:tcBorders>
              <w:top w:val="nil"/>
              <w:left w:val="nil"/>
              <w:bottom w:val="nil"/>
              <w:right w:val="nil"/>
            </w:tcBorders>
          </w:tcPr>
          <w:p w:rsidR="00F8234D" w:rsidRPr="00981653" w:rsidRDefault="00F8234D" w:rsidP="00C871AA"/>
        </w:tc>
        <w:tc>
          <w:tcPr>
            <w:tcW w:w="875" w:type="dxa"/>
            <w:tcBorders>
              <w:top w:val="nil"/>
              <w:left w:val="nil"/>
              <w:bottom w:val="nil"/>
              <w:right w:val="nil"/>
            </w:tcBorders>
          </w:tcPr>
          <w:p w:rsidR="00F8234D" w:rsidRPr="00981653" w:rsidRDefault="00F8234D" w:rsidP="00C871AA"/>
        </w:tc>
        <w:tc>
          <w:tcPr>
            <w:tcW w:w="3362" w:type="dxa"/>
            <w:gridSpan w:val="3"/>
            <w:tcBorders>
              <w:top w:val="nil"/>
              <w:left w:val="nil"/>
              <w:bottom w:val="nil"/>
              <w:right w:val="nil"/>
            </w:tcBorders>
          </w:tcPr>
          <w:p w:rsidR="00F8234D" w:rsidRPr="00981653" w:rsidRDefault="00F8234D" w:rsidP="00C871AA"/>
        </w:tc>
        <w:tc>
          <w:tcPr>
            <w:tcW w:w="848" w:type="dxa"/>
            <w:tcBorders>
              <w:top w:val="nil"/>
              <w:left w:val="nil"/>
              <w:bottom w:val="nil"/>
              <w:right w:val="nil"/>
            </w:tcBorders>
          </w:tcPr>
          <w:p w:rsidR="00F8234D" w:rsidRPr="00981653" w:rsidRDefault="00F8234D" w:rsidP="00C871AA"/>
        </w:tc>
        <w:tc>
          <w:tcPr>
            <w:tcW w:w="875" w:type="dxa"/>
            <w:tcBorders>
              <w:top w:val="nil"/>
              <w:left w:val="nil"/>
              <w:bottom w:val="nil"/>
              <w:right w:val="nil"/>
            </w:tcBorders>
          </w:tcPr>
          <w:p w:rsidR="00F8234D" w:rsidRPr="00981653" w:rsidRDefault="00F8234D" w:rsidP="00C871AA"/>
        </w:tc>
      </w:tr>
      <w:tr w:rsidR="00F8234D" w:rsidRPr="00981653" w:rsidTr="00C871AA">
        <w:tc>
          <w:tcPr>
            <w:tcW w:w="3329" w:type="dxa"/>
            <w:gridSpan w:val="3"/>
            <w:tcBorders>
              <w:top w:val="nil"/>
              <w:left w:val="nil"/>
              <w:bottom w:val="nil"/>
              <w:right w:val="nil"/>
            </w:tcBorders>
          </w:tcPr>
          <w:p w:rsidR="00F8234D" w:rsidRPr="00981653" w:rsidRDefault="00F8234D" w:rsidP="00C871AA"/>
        </w:tc>
        <w:tc>
          <w:tcPr>
            <w:tcW w:w="848" w:type="dxa"/>
            <w:tcBorders>
              <w:top w:val="nil"/>
              <w:left w:val="nil"/>
              <w:bottom w:val="nil"/>
              <w:right w:val="nil"/>
            </w:tcBorders>
          </w:tcPr>
          <w:p w:rsidR="00F8234D" w:rsidRPr="00981653" w:rsidRDefault="00F8234D" w:rsidP="00C871AA"/>
        </w:tc>
        <w:tc>
          <w:tcPr>
            <w:tcW w:w="875" w:type="dxa"/>
            <w:tcBorders>
              <w:top w:val="nil"/>
              <w:left w:val="nil"/>
              <w:bottom w:val="nil"/>
              <w:right w:val="nil"/>
            </w:tcBorders>
          </w:tcPr>
          <w:p w:rsidR="00F8234D" w:rsidRPr="00981653" w:rsidRDefault="00F8234D" w:rsidP="00C871AA"/>
        </w:tc>
        <w:tc>
          <w:tcPr>
            <w:tcW w:w="3362" w:type="dxa"/>
            <w:gridSpan w:val="3"/>
            <w:tcBorders>
              <w:top w:val="nil"/>
              <w:left w:val="nil"/>
              <w:bottom w:val="nil"/>
              <w:right w:val="nil"/>
            </w:tcBorders>
          </w:tcPr>
          <w:p w:rsidR="00F8234D" w:rsidRPr="00981653" w:rsidRDefault="00F8234D" w:rsidP="00C871AA"/>
        </w:tc>
        <w:tc>
          <w:tcPr>
            <w:tcW w:w="848" w:type="dxa"/>
            <w:tcBorders>
              <w:top w:val="nil"/>
              <w:left w:val="nil"/>
              <w:bottom w:val="nil"/>
              <w:right w:val="nil"/>
            </w:tcBorders>
          </w:tcPr>
          <w:p w:rsidR="00F8234D" w:rsidRPr="00981653" w:rsidRDefault="00F8234D" w:rsidP="00C871AA"/>
        </w:tc>
        <w:tc>
          <w:tcPr>
            <w:tcW w:w="875" w:type="dxa"/>
            <w:tcBorders>
              <w:top w:val="nil"/>
              <w:left w:val="nil"/>
              <w:bottom w:val="nil"/>
              <w:right w:val="nil"/>
            </w:tcBorders>
          </w:tcPr>
          <w:p w:rsidR="00F8234D" w:rsidRPr="00981653" w:rsidRDefault="00F8234D" w:rsidP="00C871AA"/>
        </w:tc>
      </w:tr>
      <w:tr w:rsidR="00F8234D" w:rsidRPr="00981653" w:rsidTr="00C871AA">
        <w:tc>
          <w:tcPr>
            <w:tcW w:w="5052" w:type="dxa"/>
            <w:gridSpan w:val="5"/>
            <w:tcBorders>
              <w:top w:val="nil"/>
              <w:left w:val="nil"/>
              <w:bottom w:val="nil"/>
              <w:right w:val="nil"/>
            </w:tcBorders>
          </w:tcPr>
          <w:p w:rsidR="00F8234D" w:rsidRPr="00981653" w:rsidRDefault="00F8234D" w:rsidP="004576F1">
            <w:proofErr w:type="gramStart"/>
            <w:r w:rsidRPr="00981653">
              <w:t>От</w:t>
            </w:r>
            <w:proofErr w:type="gramEnd"/>
            <w:r w:rsidRPr="00981653">
              <w:t xml:space="preserve"> </w:t>
            </w:r>
            <w:r w:rsidR="004576F1">
              <w:t>А</w:t>
            </w:r>
            <w:r w:rsidRPr="00981653">
              <w:t>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F8234D" w:rsidRPr="00981653" w:rsidRDefault="00F8234D" w:rsidP="00C871AA">
            <w:r w:rsidRPr="00981653">
              <w:t>От</w:t>
            </w:r>
          </w:p>
        </w:tc>
        <w:tc>
          <w:tcPr>
            <w:tcW w:w="848" w:type="dxa"/>
            <w:tcBorders>
              <w:top w:val="nil"/>
              <w:left w:val="nil"/>
              <w:bottom w:val="nil"/>
              <w:right w:val="nil"/>
            </w:tcBorders>
          </w:tcPr>
          <w:p w:rsidR="00F8234D" w:rsidRPr="00981653" w:rsidRDefault="00F8234D" w:rsidP="00C871AA"/>
        </w:tc>
        <w:tc>
          <w:tcPr>
            <w:tcW w:w="875" w:type="dxa"/>
            <w:tcBorders>
              <w:top w:val="nil"/>
              <w:left w:val="nil"/>
              <w:bottom w:val="nil"/>
              <w:right w:val="nil"/>
            </w:tcBorders>
          </w:tcPr>
          <w:p w:rsidR="00F8234D" w:rsidRPr="00981653" w:rsidRDefault="00F8234D" w:rsidP="00C871AA"/>
        </w:tc>
      </w:tr>
      <w:tr w:rsidR="00F8234D" w:rsidRPr="00981653" w:rsidTr="00C871AA">
        <w:tc>
          <w:tcPr>
            <w:tcW w:w="1242" w:type="dxa"/>
            <w:gridSpan w:val="2"/>
            <w:tcBorders>
              <w:top w:val="nil"/>
              <w:left w:val="nil"/>
              <w:bottom w:val="single" w:sz="4" w:space="0" w:color="auto"/>
              <w:right w:val="nil"/>
            </w:tcBorders>
          </w:tcPr>
          <w:p w:rsidR="00F8234D" w:rsidRPr="00981653" w:rsidRDefault="00F8234D" w:rsidP="00C871AA"/>
        </w:tc>
        <w:tc>
          <w:tcPr>
            <w:tcW w:w="2935" w:type="dxa"/>
            <w:gridSpan w:val="2"/>
            <w:tcBorders>
              <w:top w:val="nil"/>
              <w:left w:val="nil"/>
              <w:bottom w:val="nil"/>
              <w:right w:val="nil"/>
            </w:tcBorders>
          </w:tcPr>
          <w:p w:rsidR="00F8234D" w:rsidRPr="00981653" w:rsidRDefault="00F8234D" w:rsidP="00C871AA"/>
        </w:tc>
        <w:tc>
          <w:tcPr>
            <w:tcW w:w="875" w:type="dxa"/>
            <w:tcBorders>
              <w:top w:val="nil"/>
              <w:left w:val="nil"/>
              <w:bottom w:val="nil"/>
              <w:right w:val="nil"/>
            </w:tcBorders>
          </w:tcPr>
          <w:p w:rsidR="00F8234D" w:rsidRPr="00981653" w:rsidRDefault="00F8234D" w:rsidP="00C871AA"/>
        </w:tc>
        <w:tc>
          <w:tcPr>
            <w:tcW w:w="1152" w:type="dxa"/>
            <w:gridSpan w:val="2"/>
            <w:tcBorders>
              <w:top w:val="nil"/>
              <w:left w:val="nil"/>
              <w:bottom w:val="single" w:sz="4" w:space="0" w:color="auto"/>
              <w:right w:val="nil"/>
            </w:tcBorders>
          </w:tcPr>
          <w:p w:rsidR="00F8234D" w:rsidRPr="00981653" w:rsidRDefault="00F8234D" w:rsidP="00C871AA"/>
        </w:tc>
        <w:tc>
          <w:tcPr>
            <w:tcW w:w="3058" w:type="dxa"/>
            <w:gridSpan w:val="2"/>
            <w:tcBorders>
              <w:top w:val="nil"/>
              <w:left w:val="nil"/>
              <w:bottom w:val="nil"/>
              <w:right w:val="nil"/>
            </w:tcBorders>
          </w:tcPr>
          <w:p w:rsidR="00F8234D" w:rsidRPr="00981653" w:rsidRDefault="00F8234D" w:rsidP="00C871AA"/>
        </w:tc>
        <w:tc>
          <w:tcPr>
            <w:tcW w:w="875" w:type="dxa"/>
            <w:tcBorders>
              <w:top w:val="nil"/>
              <w:left w:val="nil"/>
              <w:bottom w:val="nil"/>
              <w:right w:val="nil"/>
            </w:tcBorders>
          </w:tcPr>
          <w:p w:rsidR="00F8234D" w:rsidRPr="00981653" w:rsidRDefault="00F8234D" w:rsidP="00C871AA"/>
        </w:tc>
      </w:tr>
      <w:tr w:rsidR="00F8234D" w:rsidRPr="00981653" w:rsidTr="00C871AA">
        <w:tc>
          <w:tcPr>
            <w:tcW w:w="3329" w:type="dxa"/>
            <w:gridSpan w:val="3"/>
            <w:tcBorders>
              <w:top w:val="nil"/>
              <w:left w:val="nil"/>
              <w:bottom w:val="single" w:sz="4" w:space="0" w:color="auto"/>
              <w:right w:val="nil"/>
            </w:tcBorders>
          </w:tcPr>
          <w:p w:rsidR="00F8234D" w:rsidRPr="00981653" w:rsidRDefault="00F8234D" w:rsidP="00C871AA"/>
        </w:tc>
        <w:tc>
          <w:tcPr>
            <w:tcW w:w="848" w:type="dxa"/>
            <w:tcBorders>
              <w:top w:val="nil"/>
              <w:left w:val="nil"/>
              <w:bottom w:val="nil"/>
              <w:right w:val="nil"/>
            </w:tcBorders>
          </w:tcPr>
          <w:p w:rsidR="00F8234D" w:rsidRPr="00981653" w:rsidRDefault="00F8234D" w:rsidP="00C871AA">
            <w:r w:rsidRPr="00981653">
              <w:t>(</w:t>
            </w:r>
          </w:p>
        </w:tc>
        <w:tc>
          <w:tcPr>
            <w:tcW w:w="875" w:type="dxa"/>
            <w:tcBorders>
              <w:top w:val="nil"/>
              <w:left w:val="nil"/>
              <w:bottom w:val="nil"/>
              <w:right w:val="nil"/>
            </w:tcBorders>
          </w:tcPr>
          <w:p w:rsidR="00F8234D" w:rsidRPr="00981653" w:rsidRDefault="00F8234D" w:rsidP="00C871AA">
            <w:pPr>
              <w:jc w:val="right"/>
            </w:pPr>
            <w:r w:rsidRPr="00981653">
              <w:t>)</w:t>
            </w:r>
          </w:p>
        </w:tc>
        <w:tc>
          <w:tcPr>
            <w:tcW w:w="3362" w:type="dxa"/>
            <w:gridSpan w:val="3"/>
            <w:tcBorders>
              <w:top w:val="nil"/>
              <w:left w:val="nil"/>
              <w:bottom w:val="single" w:sz="4" w:space="0" w:color="auto"/>
              <w:right w:val="nil"/>
            </w:tcBorders>
          </w:tcPr>
          <w:p w:rsidR="00F8234D" w:rsidRPr="00981653" w:rsidRDefault="00F8234D" w:rsidP="00C871AA"/>
        </w:tc>
        <w:tc>
          <w:tcPr>
            <w:tcW w:w="848" w:type="dxa"/>
            <w:tcBorders>
              <w:top w:val="nil"/>
              <w:left w:val="nil"/>
              <w:bottom w:val="nil"/>
              <w:right w:val="nil"/>
            </w:tcBorders>
          </w:tcPr>
          <w:p w:rsidR="00F8234D" w:rsidRPr="00981653" w:rsidRDefault="00F8234D" w:rsidP="00C871AA">
            <w:r w:rsidRPr="00981653">
              <w:t>(</w:t>
            </w:r>
          </w:p>
        </w:tc>
        <w:tc>
          <w:tcPr>
            <w:tcW w:w="875" w:type="dxa"/>
            <w:tcBorders>
              <w:top w:val="nil"/>
              <w:left w:val="nil"/>
              <w:bottom w:val="nil"/>
              <w:right w:val="nil"/>
            </w:tcBorders>
          </w:tcPr>
          <w:p w:rsidR="00F8234D" w:rsidRPr="00981653" w:rsidRDefault="00F8234D" w:rsidP="00C871AA">
            <w:pPr>
              <w:jc w:val="right"/>
            </w:pPr>
            <w:r w:rsidRPr="00981653">
              <w:t>)</w:t>
            </w:r>
          </w:p>
        </w:tc>
      </w:tr>
      <w:tr w:rsidR="00F8234D" w:rsidRPr="00981653" w:rsidTr="00C871AA">
        <w:tc>
          <w:tcPr>
            <w:tcW w:w="3329" w:type="dxa"/>
            <w:gridSpan w:val="3"/>
            <w:tcBorders>
              <w:top w:val="single" w:sz="4" w:space="0" w:color="auto"/>
              <w:left w:val="nil"/>
              <w:bottom w:val="nil"/>
              <w:right w:val="nil"/>
            </w:tcBorders>
          </w:tcPr>
          <w:p w:rsidR="00F8234D" w:rsidRPr="00981653" w:rsidRDefault="00F8234D" w:rsidP="00C871AA"/>
        </w:tc>
        <w:tc>
          <w:tcPr>
            <w:tcW w:w="848" w:type="dxa"/>
            <w:tcBorders>
              <w:top w:val="nil"/>
              <w:left w:val="nil"/>
              <w:bottom w:val="nil"/>
              <w:right w:val="nil"/>
            </w:tcBorders>
          </w:tcPr>
          <w:p w:rsidR="00F8234D" w:rsidRPr="00981653" w:rsidRDefault="00F8234D" w:rsidP="00C871AA"/>
        </w:tc>
        <w:tc>
          <w:tcPr>
            <w:tcW w:w="875" w:type="dxa"/>
            <w:tcBorders>
              <w:top w:val="nil"/>
              <w:left w:val="nil"/>
              <w:bottom w:val="nil"/>
              <w:right w:val="nil"/>
            </w:tcBorders>
          </w:tcPr>
          <w:p w:rsidR="00F8234D" w:rsidRPr="00981653" w:rsidRDefault="00F8234D" w:rsidP="00C871AA"/>
        </w:tc>
        <w:tc>
          <w:tcPr>
            <w:tcW w:w="3362" w:type="dxa"/>
            <w:gridSpan w:val="3"/>
            <w:tcBorders>
              <w:top w:val="single" w:sz="4" w:space="0" w:color="auto"/>
              <w:left w:val="nil"/>
              <w:bottom w:val="nil"/>
              <w:right w:val="nil"/>
            </w:tcBorders>
          </w:tcPr>
          <w:p w:rsidR="00F8234D" w:rsidRPr="00981653" w:rsidRDefault="00F8234D" w:rsidP="00C871AA"/>
        </w:tc>
        <w:tc>
          <w:tcPr>
            <w:tcW w:w="848" w:type="dxa"/>
            <w:tcBorders>
              <w:top w:val="nil"/>
              <w:left w:val="nil"/>
              <w:bottom w:val="nil"/>
              <w:right w:val="nil"/>
            </w:tcBorders>
          </w:tcPr>
          <w:p w:rsidR="00F8234D" w:rsidRPr="00981653" w:rsidRDefault="00F8234D" w:rsidP="00C871AA"/>
        </w:tc>
        <w:tc>
          <w:tcPr>
            <w:tcW w:w="875" w:type="dxa"/>
            <w:tcBorders>
              <w:top w:val="nil"/>
              <w:left w:val="nil"/>
              <w:bottom w:val="nil"/>
              <w:right w:val="nil"/>
            </w:tcBorders>
          </w:tcPr>
          <w:p w:rsidR="00F8234D" w:rsidRPr="00981653" w:rsidRDefault="00F8234D" w:rsidP="00C871AA"/>
        </w:tc>
      </w:tr>
      <w:tr w:rsidR="00F8234D" w:rsidRPr="00981653" w:rsidTr="00C871AA">
        <w:tc>
          <w:tcPr>
            <w:tcW w:w="3329" w:type="dxa"/>
            <w:gridSpan w:val="3"/>
            <w:tcBorders>
              <w:top w:val="nil"/>
              <w:left w:val="nil"/>
              <w:bottom w:val="nil"/>
              <w:right w:val="nil"/>
            </w:tcBorders>
          </w:tcPr>
          <w:p w:rsidR="00F8234D" w:rsidRPr="00981653" w:rsidRDefault="00F8234D" w:rsidP="00C871AA">
            <w:r w:rsidRPr="00981653">
              <w:t>м.п.</w:t>
            </w:r>
          </w:p>
        </w:tc>
        <w:tc>
          <w:tcPr>
            <w:tcW w:w="848" w:type="dxa"/>
            <w:tcBorders>
              <w:top w:val="nil"/>
              <w:left w:val="nil"/>
              <w:bottom w:val="nil"/>
              <w:right w:val="nil"/>
            </w:tcBorders>
          </w:tcPr>
          <w:p w:rsidR="00F8234D" w:rsidRPr="00981653" w:rsidRDefault="00F8234D" w:rsidP="00C871AA"/>
        </w:tc>
        <w:tc>
          <w:tcPr>
            <w:tcW w:w="875" w:type="dxa"/>
            <w:tcBorders>
              <w:top w:val="nil"/>
              <w:left w:val="nil"/>
              <w:bottom w:val="nil"/>
              <w:right w:val="nil"/>
            </w:tcBorders>
          </w:tcPr>
          <w:p w:rsidR="00F8234D" w:rsidRPr="00981653" w:rsidRDefault="00F8234D" w:rsidP="00C871AA"/>
        </w:tc>
        <w:tc>
          <w:tcPr>
            <w:tcW w:w="3362" w:type="dxa"/>
            <w:gridSpan w:val="3"/>
            <w:tcBorders>
              <w:top w:val="nil"/>
              <w:left w:val="nil"/>
              <w:bottom w:val="nil"/>
              <w:right w:val="nil"/>
            </w:tcBorders>
          </w:tcPr>
          <w:p w:rsidR="00F8234D" w:rsidRPr="00981653" w:rsidRDefault="00F8234D" w:rsidP="00C871AA">
            <w:r w:rsidRPr="00981653">
              <w:t>м.п.</w:t>
            </w:r>
          </w:p>
        </w:tc>
        <w:tc>
          <w:tcPr>
            <w:tcW w:w="848" w:type="dxa"/>
            <w:tcBorders>
              <w:top w:val="nil"/>
              <w:left w:val="nil"/>
              <w:bottom w:val="nil"/>
              <w:right w:val="nil"/>
            </w:tcBorders>
          </w:tcPr>
          <w:p w:rsidR="00F8234D" w:rsidRPr="00981653" w:rsidRDefault="00F8234D" w:rsidP="00C871AA"/>
        </w:tc>
        <w:tc>
          <w:tcPr>
            <w:tcW w:w="875" w:type="dxa"/>
            <w:tcBorders>
              <w:top w:val="nil"/>
              <w:left w:val="nil"/>
              <w:bottom w:val="nil"/>
              <w:right w:val="nil"/>
            </w:tcBorders>
          </w:tcPr>
          <w:p w:rsidR="00F8234D" w:rsidRPr="00981653" w:rsidRDefault="00F8234D" w:rsidP="00C871AA"/>
        </w:tc>
      </w:tr>
    </w:tbl>
    <w:p w:rsidR="00F8234D" w:rsidRPr="00981653" w:rsidRDefault="00F8234D" w:rsidP="00F8234D"/>
    <w:p w:rsidR="00F8234D" w:rsidRDefault="00F8234D" w:rsidP="00F8234D">
      <w:r w:rsidRPr="00981653">
        <w:t>Исполнитель</w:t>
      </w:r>
    </w:p>
    <w:p w:rsidR="00745604" w:rsidRPr="00981653" w:rsidRDefault="00745604" w:rsidP="00F8234D"/>
    <w:p w:rsidR="008F5180" w:rsidRDefault="00F8234D">
      <w:r w:rsidRPr="00981653">
        <w:t>Контактный телефон</w:t>
      </w:r>
    </w:p>
    <w:p w:rsidR="008F5180" w:rsidRDefault="008F5180">
      <w:pPr>
        <w:spacing w:line="360" w:lineRule="auto"/>
      </w:pPr>
      <w:r>
        <w:br w:type="page"/>
      </w:r>
    </w:p>
    <w:p w:rsidR="008F5180" w:rsidRDefault="008F5180" w:rsidP="008F5180">
      <w:pPr>
        <w:spacing w:before="100" w:beforeAutospacing="1" w:after="100" w:afterAutospacing="1"/>
        <w:jc w:val="right"/>
      </w:pPr>
      <w:r w:rsidRPr="00C62E93">
        <w:lastRenderedPageBreak/>
        <w:t>Приложение</w:t>
      </w:r>
      <w:r>
        <w:t xml:space="preserve"> </w:t>
      </w:r>
      <w:r w:rsidRPr="00C62E93">
        <w:t xml:space="preserve"> </w:t>
      </w:r>
      <w:r>
        <w:t>№</w:t>
      </w:r>
      <w:r w:rsidR="00E55F2E">
        <w:t xml:space="preserve"> 5</w:t>
      </w:r>
      <w:r>
        <w:t xml:space="preserve"> </w:t>
      </w:r>
    </w:p>
    <w:p w:rsidR="008F5180" w:rsidRPr="00C62E93" w:rsidRDefault="008F5180" w:rsidP="008F5180">
      <w:pPr>
        <w:spacing w:before="100" w:beforeAutospacing="1" w:after="100" w:afterAutospacing="1"/>
        <w:jc w:val="right"/>
      </w:pPr>
      <w:r w:rsidRPr="00C62E93">
        <w:t xml:space="preserve">к </w:t>
      </w:r>
      <w:r>
        <w:t>Договору №</w:t>
      </w:r>
      <w:r w:rsidRPr="00C62E93">
        <w:t>___</w:t>
      </w:r>
      <w:r>
        <w:t>от «</w:t>
      </w:r>
      <w:r w:rsidRPr="00C62E93">
        <w:t>__</w:t>
      </w:r>
      <w:r>
        <w:t>»</w:t>
      </w:r>
      <w:r w:rsidRPr="00C62E93">
        <w:t>___________</w:t>
      </w:r>
      <w:r>
        <w:t>20__г.</w:t>
      </w:r>
    </w:p>
    <w:p w:rsidR="008F5180" w:rsidRDefault="008F5180" w:rsidP="008F5180">
      <w:pPr>
        <w:shd w:val="clear" w:color="auto" w:fill="FFFFFF"/>
        <w:tabs>
          <w:tab w:val="left" w:pos="8130"/>
        </w:tabs>
        <w:spacing w:line="274" w:lineRule="exact"/>
        <w:ind w:left="310" w:firstLine="3809"/>
        <w:rPr>
          <w:b/>
        </w:rPr>
      </w:pPr>
    </w:p>
    <w:p w:rsidR="008F5180" w:rsidRDefault="008F5180" w:rsidP="008F5180">
      <w:pPr>
        <w:shd w:val="clear" w:color="auto" w:fill="FFFFFF"/>
        <w:tabs>
          <w:tab w:val="left" w:pos="8130"/>
        </w:tabs>
        <w:spacing w:line="274" w:lineRule="exact"/>
        <w:ind w:left="310" w:firstLine="3809"/>
        <w:rPr>
          <w:b/>
        </w:rPr>
      </w:pPr>
      <w:r>
        <w:rPr>
          <w:b/>
        </w:rPr>
        <w:t>ПРОТОКОЛ</w:t>
      </w:r>
    </w:p>
    <w:p w:rsidR="008F5180" w:rsidRPr="0034152F" w:rsidRDefault="008F5180" w:rsidP="008F5180">
      <w:pPr>
        <w:shd w:val="clear" w:color="auto" w:fill="FFFFFF"/>
        <w:tabs>
          <w:tab w:val="left" w:pos="8130"/>
        </w:tabs>
        <w:spacing w:line="274" w:lineRule="exact"/>
        <w:ind w:left="310" w:firstLine="2810"/>
        <w:rPr>
          <w:b/>
        </w:rPr>
      </w:pPr>
      <w:r>
        <w:rPr>
          <w:b/>
        </w:rPr>
        <w:t>соглашения о договорной цене</w:t>
      </w:r>
    </w:p>
    <w:p w:rsidR="008F5180" w:rsidRPr="0051199F" w:rsidRDefault="008F5180" w:rsidP="004576F1">
      <w:pPr>
        <w:autoSpaceDE w:val="0"/>
        <w:autoSpaceDN w:val="0"/>
        <w:ind w:left="426"/>
        <w:jc w:val="both"/>
        <w:rPr>
          <w:b/>
        </w:rPr>
      </w:pPr>
      <w:r w:rsidRPr="0034152F">
        <w:rPr>
          <w:b/>
        </w:rPr>
        <w:t xml:space="preserve">на выполнение работ </w:t>
      </w:r>
      <w:r w:rsidRPr="00204E4A">
        <w:rPr>
          <w:b/>
        </w:rPr>
        <w:t xml:space="preserve">по </w:t>
      </w:r>
      <w:r w:rsidRPr="002D7A89">
        <w:rPr>
          <w:b/>
        </w:rPr>
        <w:t>ремонт</w:t>
      </w:r>
      <w:r>
        <w:rPr>
          <w:b/>
        </w:rPr>
        <w:t>у</w:t>
      </w:r>
      <w:r w:rsidRPr="002D7A89">
        <w:rPr>
          <w:b/>
        </w:rPr>
        <w:t xml:space="preserve"> </w:t>
      </w:r>
      <w:r w:rsidR="00E55F2E">
        <w:rPr>
          <w:b/>
        </w:rPr>
        <w:t>помещений здания</w:t>
      </w:r>
      <w:r w:rsidRPr="00046E0C">
        <w:t xml:space="preserve"> </w:t>
      </w:r>
      <w:r w:rsidRPr="0051199F">
        <w:rPr>
          <w:b/>
        </w:rPr>
        <w:t xml:space="preserve">Уральского филиала ОАО «ГСПИ» - «УПИИ «ВНИПИЭТ», находящегося по адресу:  г. Озерск Челябинской области,  ул. </w:t>
      </w:r>
      <w:proofErr w:type="gramStart"/>
      <w:r w:rsidRPr="0051199F">
        <w:rPr>
          <w:b/>
        </w:rPr>
        <w:t>Октябрьская</w:t>
      </w:r>
      <w:proofErr w:type="gramEnd"/>
      <w:r w:rsidRPr="0051199F">
        <w:rPr>
          <w:b/>
        </w:rPr>
        <w:t>, д. 11.</w:t>
      </w:r>
    </w:p>
    <w:p w:rsidR="008F5180" w:rsidRDefault="008F5180" w:rsidP="008F5180">
      <w:pPr>
        <w:pStyle w:val="a4"/>
        <w:suppressAutoHyphens/>
        <w:jc w:val="center"/>
        <w:rPr>
          <w:b/>
        </w:rPr>
      </w:pPr>
      <w:r w:rsidRPr="002D7A89">
        <w:rPr>
          <w:b/>
        </w:rPr>
        <w:t>.</w:t>
      </w:r>
    </w:p>
    <w:p w:rsidR="008F5180" w:rsidRDefault="008F5180" w:rsidP="008F5180">
      <w:pPr>
        <w:ind w:firstLine="567"/>
        <w:jc w:val="both"/>
      </w:pPr>
      <w:proofErr w:type="gramStart"/>
      <w:r w:rsidRPr="00815152">
        <w:t>Мы, нижеподписавшиеся, от лица Заказчика -</w:t>
      </w:r>
      <w:r>
        <w:rPr>
          <w:b/>
        </w:rPr>
        <w:t xml:space="preserve"> </w:t>
      </w:r>
      <w:r w:rsidR="004576F1">
        <w:t>А</w:t>
      </w:r>
      <w:r w:rsidRPr="00051E24">
        <w:t>кционерное общество «</w:t>
      </w:r>
      <w:r>
        <w:t>Государственный специализированный проектный институт</w:t>
      </w:r>
      <w:r w:rsidRPr="00AC5DB9">
        <w:t>» (</w:t>
      </w:r>
      <w:r w:rsidRPr="00AC5DB9">
        <w:rPr>
          <w:b/>
        </w:rPr>
        <w:t>АО «</w:t>
      </w:r>
      <w:r>
        <w:rPr>
          <w:b/>
        </w:rPr>
        <w:t>ГСПИ</w:t>
      </w:r>
      <w:r w:rsidRPr="00AC5DB9">
        <w:rPr>
          <w:b/>
        </w:rPr>
        <w:t>»</w:t>
      </w:r>
      <w:r>
        <w:t xml:space="preserve">), в лице </w:t>
      </w:r>
      <w:r w:rsidRPr="00AC5DB9">
        <w:t>_________________________, и</w:t>
      </w:r>
      <w:r>
        <w:t xml:space="preserve"> от лица Подрядчика - </w:t>
      </w:r>
      <w:r w:rsidRPr="00AC5DB9">
        <w:t>________________________,</w:t>
      </w:r>
      <w:r>
        <w:t xml:space="preserve"> в лице ___________________________________, удостоверяем, что Сторонами достигнуто соглашение о величине договорной цены на выполнение работ в сумме __________, в том числе НДС (18%)______, что определяется __________ сметой (Приложение к протоколу соглашения о договорной цене) с применением договорного (понижающего) </w:t>
      </w:r>
      <w:r w:rsidRPr="005525F7">
        <w:t>коэффициент</w:t>
      </w:r>
      <w:r>
        <w:t>а ____.</w:t>
      </w:r>
      <w:proofErr w:type="gramEnd"/>
    </w:p>
    <w:p w:rsidR="008F5180" w:rsidRDefault="008F5180" w:rsidP="008F5180">
      <w:pPr>
        <w:pStyle w:val="a4"/>
        <w:suppressAutoHyphens/>
        <w:ind w:firstLine="567"/>
        <w:jc w:val="both"/>
      </w:pPr>
      <w:r>
        <w:t xml:space="preserve">При составлении Актов о приемке </w:t>
      </w:r>
      <w:r w:rsidRPr="00FB616D">
        <w:t>выполненных работ (КС-2) и Справ</w:t>
      </w:r>
      <w:r>
        <w:t>ок</w:t>
      </w:r>
      <w:r w:rsidRPr="00FB616D">
        <w:t xml:space="preserve"> о стоимости выполненных работ и затрат (КС-3)</w:t>
      </w:r>
      <w:r>
        <w:t xml:space="preserve"> Подрядчик применяет указанный выше договорной (понижающий) </w:t>
      </w:r>
      <w:r w:rsidRPr="005525F7">
        <w:t>коэффициент</w:t>
      </w:r>
      <w:r>
        <w:t>.</w:t>
      </w:r>
    </w:p>
    <w:p w:rsidR="008F5180" w:rsidRDefault="008F5180" w:rsidP="008F5180">
      <w:pPr>
        <w:pStyle w:val="a4"/>
        <w:suppressAutoHyphens/>
        <w:ind w:firstLine="567"/>
        <w:jc w:val="both"/>
        <w:rPr>
          <w:b/>
        </w:rPr>
      </w:pPr>
      <w:r>
        <w:t>Настоящий протокол является основанием для проведения взаимных расчетов и платежей между Подрядчиком и Заказчиком.</w:t>
      </w:r>
      <w:r>
        <w:rPr>
          <w:b/>
        </w:rPr>
        <w:t xml:space="preserve"> </w:t>
      </w:r>
    </w:p>
    <w:p w:rsidR="008F5180" w:rsidRDefault="008F5180" w:rsidP="008F5180">
      <w:pPr>
        <w:pStyle w:val="a4"/>
        <w:suppressAutoHyphens/>
        <w:rPr>
          <w:b/>
        </w:rPr>
      </w:pPr>
    </w:p>
    <w:p w:rsidR="008F5180" w:rsidRPr="00937AB6" w:rsidRDefault="008F5180" w:rsidP="008F5180">
      <w:pPr>
        <w:pStyle w:val="a4"/>
        <w:suppressAutoHyphens/>
        <w:ind w:firstLine="567"/>
        <w:rPr>
          <w:u w:val="single"/>
        </w:rPr>
      </w:pPr>
      <w:r w:rsidRPr="00937AB6">
        <w:rPr>
          <w:u w:val="single"/>
        </w:rPr>
        <w:t xml:space="preserve">Приложение: </w:t>
      </w:r>
      <w:r>
        <w:rPr>
          <w:u w:val="single"/>
        </w:rPr>
        <w:t>Сметная документация, на _____листах</w:t>
      </w:r>
      <w:r w:rsidRPr="00937AB6">
        <w:rPr>
          <w:u w:val="single"/>
        </w:rPr>
        <w:t>.</w:t>
      </w:r>
    </w:p>
    <w:p w:rsidR="008F5180" w:rsidRPr="00C06AAE" w:rsidRDefault="008F5180" w:rsidP="008F5180">
      <w:pPr>
        <w:pStyle w:val="a4"/>
        <w:suppressAutoHyphens/>
        <w:ind w:firstLine="567"/>
        <w:rPr>
          <w:b/>
          <w:i/>
        </w:rPr>
      </w:pPr>
      <w:r w:rsidRPr="00C06AAE">
        <w:rPr>
          <w:b/>
          <w:i/>
        </w:rPr>
        <w:t>Примечание: Сметная документация предоставляется Заказчиком.</w:t>
      </w:r>
    </w:p>
    <w:p w:rsidR="008F5180" w:rsidRPr="00233EFE" w:rsidRDefault="008F5180" w:rsidP="008F5180">
      <w:pPr>
        <w:pStyle w:val="a4"/>
        <w:suppressAutoHyphens/>
        <w:ind w:firstLine="567"/>
        <w:rPr>
          <w:i/>
        </w:rPr>
      </w:pPr>
    </w:p>
    <w:tbl>
      <w:tblPr>
        <w:tblW w:w="9529"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0"/>
        <w:gridCol w:w="4819"/>
      </w:tblGrid>
      <w:tr w:rsidR="008F5180" w:rsidTr="00C871AA">
        <w:tc>
          <w:tcPr>
            <w:tcW w:w="4710" w:type="dxa"/>
          </w:tcPr>
          <w:p w:rsidR="008F5180" w:rsidRDefault="008F5180" w:rsidP="00C871AA">
            <w:pPr>
              <w:pStyle w:val="a6"/>
              <w:spacing w:after="0" w:line="240" w:lineRule="auto"/>
              <w:ind w:left="0"/>
              <w:jc w:val="center"/>
              <w:rPr>
                <w:rFonts w:ascii="Times New Roman" w:hAnsi="Times New Roman"/>
                <w:b/>
                <w:sz w:val="24"/>
                <w:szCs w:val="24"/>
              </w:rPr>
            </w:pPr>
            <w:r>
              <w:rPr>
                <w:rFonts w:ascii="Times New Roman" w:hAnsi="Times New Roman"/>
                <w:b/>
                <w:sz w:val="24"/>
                <w:szCs w:val="24"/>
              </w:rPr>
              <w:t>ОТ ЗАКАЗЧИКА</w:t>
            </w:r>
          </w:p>
        </w:tc>
        <w:tc>
          <w:tcPr>
            <w:tcW w:w="4819" w:type="dxa"/>
          </w:tcPr>
          <w:p w:rsidR="008F5180" w:rsidRDefault="008F5180" w:rsidP="00C871AA">
            <w:pPr>
              <w:pStyle w:val="a6"/>
              <w:spacing w:after="0" w:line="240" w:lineRule="auto"/>
              <w:ind w:left="0"/>
              <w:jc w:val="center"/>
              <w:rPr>
                <w:rFonts w:ascii="Times New Roman" w:hAnsi="Times New Roman"/>
                <w:b/>
                <w:sz w:val="24"/>
                <w:szCs w:val="24"/>
              </w:rPr>
            </w:pPr>
            <w:r>
              <w:rPr>
                <w:rFonts w:ascii="Times New Roman" w:hAnsi="Times New Roman"/>
                <w:b/>
                <w:sz w:val="24"/>
                <w:szCs w:val="24"/>
              </w:rPr>
              <w:t>ОТ ПОДРЯДЧИКА</w:t>
            </w:r>
          </w:p>
        </w:tc>
      </w:tr>
      <w:tr w:rsidR="008F5180" w:rsidTr="00C871AA">
        <w:tc>
          <w:tcPr>
            <w:tcW w:w="4710" w:type="dxa"/>
          </w:tcPr>
          <w:tbl>
            <w:tblPr>
              <w:tblW w:w="9204" w:type="dxa"/>
              <w:tblLayout w:type="fixed"/>
              <w:tblLook w:val="0000" w:firstRow="0" w:lastRow="0" w:firstColumn="0" w:lastColumn="0" w:noHBand="0" w:noVBand="0"/>
            </w:tblPr>
            <w:tblGrid>
              <w:gridCol w:w="4602"/>
              <w:gridCol w:w="4602"/>
            </w:tblGrid>
            <w:tr w:rsidR="008F5180" w:rsidRPr="00242785" w:rsidTr="00C871AA">
              <w:trPr>
                <w:trHeight w:val="92"/>
              </w:trPr>
              <w:tc>
                <w:tcPr>
                  <w:tcW w:w="4602" w:type="dxa"/>
                </w:tcPr>
                <w:p w:rsidR="008F5180" w:rsidRDefault="008F5180" w:rsidP="00C871AA">
                  <w:pPr>
                    <w:pStyle w:val="a4"/>
                    <w:ind w:left="567"/>
                    <w:rPr>
                      <w:b/>
                    </w:rPr>
                  </w:pPr>
                  <w:r>
                    <w:rPr>
                      <w:b/>
                    </w:rPr>
                    <w:t xml:space="preserve">Заместитель </w:t>
                  </w:r>
                  <w:r w:rsidR="004576F1">
                    <w:rPr>
                      <w:b/>
                    </w:rPr>
                    <w:t xml:space="preserve">генерального </w:t>
                  </w:r>
                  <w:r>
                    <w:rPr>
                      <w:b/>
                    </w:rPr>
                    <w:t>директора - д</w:t>
                  </w:r>
                  <w:r w:rsidRPr="009A1455">
                    <w:rPr>
                      <w:b/>
                    </w:rPr>
                    <w:t>иректор</w:t>
                  </w:r>
                  <w:r>
                    <w:rPr>
                      <w:b/>
                    </w:rPr>
                    <w:t xml:space="preserve"> Уральского филиала </w:t>
                  </w:r>
                  <w:r w:rsidRPr="009A1455">
                    <w:rPr>
                      <w:b/>
                    </w:rPr>
                    <w:t>АО «ГСПИ»</w:t>
                  </w:r>
                  <w:r>
                    <w:rPr>
                      <w:b/>
                    </w:rPr>
                    <w:t xml:space="preserve"> -</w:t>
                  </w:r>
                </w:p>
                <w:p w:rsidR="008F5180" w:rsidRPr="009A1455" w:rsidRDefault="008F5180" w:rsidP="00C871AA">
                  <w:pPr>
                    <w:pStyle w:val="a4"/>
                    <w:ind w:left="567"/>
                    <w:rPr>
                      <w:b/>
                    </w:rPr>
                  </w:pPr>
                  <w:r>
                    <w:rPr>
                      <w:b/>
                    </w:rPr>
                    <w:t>«УПИИ «ВНИПИЭТ»</w:t>
                  </w:r>
                </w:p>
                <w:p w:rsidR="008F5180" w:rsidRPr="009A1455" w:rsidRDefault="008F5180" w:rsidP="00C871AA">
                  <w:pPr>
                    <w:pStyle w:val="a4"/>
                    <w:ind w:left="567"/>
                  </w:pPr>
                  <w:r w:rsidRPr="009A1455">
                    <w:t>__________________/</w:t>
                  </w:r>
                  <w:r>
                    <w:rPr>
                      <w:b/>
                    </w:rPr>
                    <w:t>Ваганов Л.В</w:t>
                  </w:r>
                  <w:r w:rsidRPr="009A1455">
                    <w:rPr>
                      <w:b/>
                    </w:rPr>
                    <w:t>.</w:t>
                  </w:r>
                </w:p>
                <w:p w:rsidR="008F5180" w:rsidRPr="009A1455" w:rsidRDefault="008F5180" w:rsidP="00C871AA">
                  <w:pPr>
                    <w:pStyle w:val="a4"/>
                    <w:ind w:left="567"/>
                  </w:pPr>
                  <w:r w:rsidRPr="009A1455">
                    <w:rPr>
                      <w:bCs/>
                    </w:rPr>
                    <w:t>“_____”______________  201</w:t>
                  </w:r>
                  <w:r w:rsidR="004576F1">
                    <w:rPr>
                      <w:bCs/>
                    </w:rPr>
                    <w:t xml:space="preserve">5 </w:t>
                  </w:r>
                  <w:r w:rsidRPr="009A1455">
                    <w:rPr>
                      <w:bCs/>
                    </w:rPr>
                    <w:t>г.</w:t>
                  </w:r>
                </w:p>
                <w:p w:rsidR="008F5180" w:rsidRPr="009A1455" w:rsidRDefault="008F5180" w:rsidP="00C871AA">
                  <w:pPr>
                    <w:pStyle w:val="a4"/>
                    <w:ind w:left="567"/>
                  </w:pPr>
                  <w:r w:rsidRPr="009A1455">
                    <w:t>М.П.</w:t>
                  </w:r>
                </w:p>
              </w:tc>
              <w:tc>
                <w:tcPr>
                  <w:tcW w:w="4602" w:type="dxa"/>
                </w:tcPr>
                <w:p w:rsidR="008F5180" w:rsidRPr="009A1455" w:rsidRDefault="008F5180" w:rsidP="00C871AA">
                  <w:pPr>
                    <w:jc w:val="center"/>
                    <w:rPr>
                      <w:b/>
                    </w:rPr>
                  </w:pPr>
                </w:p>
              </w:tc>
            </w:tr>
            <w:tr w:rsidR="008F5180" w:rsidRPr="00242785" w:rsidTr="00C871AA">
              <w:trPr>
                <w:trHeight w:val="92"/>
              </w:trPr>
              <w:tc>
                <w:tcPr>
                  <w:tcW w:w="4602" w:type="dxa"/>
                </w:tcPr>
                <w:p w:rsidR="008F5180" w:rsidRPr="009A1455" w:rsidRDefault="008F5180" w:rsidP="00C871AA">
                  <w:pPr>
                    <w:pStyle w:val="a4"/>
                    <w:jc w:val="center"/>
                  </w:pPr>
                </w:p>
              </w:tc>
              <w:tc>
                <w:tcPr>
                  <w:tcW w:w="4602" w:type="dxa"/>
                </w:tcPr>
                <w:p w:rsidR="008F5180" w:rsidRPr="009A1455" w:rsidRDefault="008F5180" w:rsidP="00C871AA">
                  <w:pPr>
                    <w:pStyle w:val="a4"/>
                    <w:jc w:val="center"/>
                  </w:pPr>
                </w:p>
              </w:tc>
            </w:tr>
          </w:tbl>
          <w:p w:rsidR="008F5180" w:rsidRDefault="008F5180" w:rsidP="00C871AA">
            <w:pPr>
              <w:pStyle w:val="a6"/>
              <w:spacing w:after="0" w:line="240" w:lineRule="auto"/>
              <w:ind w:left="0"/>
              <w:jc w:val="both"/>
              <w:rPr>
                <w:rFonts w:ascii="Times New Roman" w:hAnsi="Times New Roman"/>
                <w:sz w:val="24"/>
                <w:szCs w:val="24"/>
              </w:rPr>
            </w:pPr>
          </w:p>
        </w:tc>
        <w:tc>
          <w:tcPr>
            <w:tcW w:w="4819" w:type="dxa"/>
          </w:tcPr>
          <w:p w:rsidR="008F5180" w:rsidRDefault="008F5180" w:rsidP="00C871AA">
            <w:pPr>
              <w:pStyle w:val="a6"/>
              <w:spacing w:after="0" w:line="240" w:lineRule="auto"/>
              <w:ind w:left="0"/>
              <w:jc w:val="both"/>
              <w:rPr>
                <w:rFonts w:ascii="Times New Roman" w:hAnsi="Times New Roman"/>
                <w:sz w:val="24"/>
                <w:szCs w:val="24"/>
              </w:rPr>
            </w:pPr>
          </w:p>
        </w:tc>
      </w:tr>
    </w:tbl>
    <w:p w:rsidR="008F5180" w:rsidRDefault="008F5180"/>
    <w:p w:rsidR="008F5180" w:rsidRDefault="008F5180">
      <w:pPr>
        <w:spacing w:line="360" w:lineRule="auto"/>
      </w:pPr>
      <w:r>
        <w:br w:type="page"/>
      </w:r>
    </w:p>
    <w:p w:rsidR="008F5180" w:rsidRDefault="008F5180">
      <w:pPr>
        <w:sectPr w:rsidR="008F5180" w:rsidSect="00F8234D">
          <w:pgSz w:w="11907" w:h="16840" w:code="9"/>
          <w:pgMar w:top="567" w:right="737" w:bottom="794" w:left="1134" w:header="567" w:footer="567" w:gutter="0"/>
          <w:cols w:space="708"/>
          <w:docGrid w:linePitch="360"/>
        </w:sectPr>
      </w:pPr>
    </w:p>
    <w:p w:rsidR="008F5180" w:rsidRPr="00866B51" w:rsidRDefault="008F5180" w:rsidP="008F5180">
      <w:pPr>
        <w:ind w:right="177"/>
        <w:jc w:val="right"/>
      </w:pPr>
      <w:r>
        <w:lastRenderedPageBreak/>
        <w:t xml:space="preserve">Приложение № </w:t>
      </w:r>
      <w:r w:rsidR="00E55F2E">
        <w:t>6</w:t>
      </w:r>
      <w:r w:rsidRPr="00866B51">
        <w:t xml:space="preserve"> к Договору</w:t>
      </w:r>
    </w:p>
    <w:p w:rsidR="008F5180" w:rsidRPr="00866B51" w:rsidRDefault="008F5180" w:rsidP="008F5180">
      <w:pPr>
        <w:ind w:right="177"/>
        <w:jc w:val="right"/>
      </w:pPr>
      <w:r w:rsidRPr="00866B51">
        <w:t>от «____»__________ 2015 г.</w:t>
      </w:r>
    </w:p>
    <w:p w:rsidR="008F5180" w:rsidRPr="00866B51" w:rsidRDefault="008F5180" w:rsidP="008F5180">
      <w:pPr>
        <w:ind w:right="177"/>
        <w:jc w:val="right"/>
      </w:pPr>
      <w:r w:rsidRPr="00866B51">
        <w:t xml:space="preserve">№ _________________ </w:t>
      </w:r>
    </w:p>
    <w:p w:rsidR="008F5180" w:rsidRPr="00866B51" w:rsidRDefault="008F5180" w:rsidP="008F5180">
      <w:pPr>
        <w:pStyle w:val="Times12"/>
        <w:ind w:firstLine="0"/>
        <w:rPr>
          <w:szCs w:val="24"/>
        </w:rPr>
      </w:pPr>
      <w:r w:rsidRPr="00866B51">
        <w:rPr>
          <w:szCs w:val="24"/>
        </w:rPr>
        <w:t>Сведения о цепочке собственников, включая бенефициаров (в том числе конечных).</w:t>
      </w:r>
    </w:p>
    <w:p w:rsidR="008F5180" w:rsidRPr="00866B51" w:rsidRDefault="008F5180" w:rsidP="008F5180">
      <w:pPr>
        <w:pStyle w:val="Times12"/>
        <w:ind w:firstLine="0"/>
        <w:rPr>
          <w:szCs w:val="24"/>
        </w:rPr>
      </w:pPr>
      <w:r w:rsidRPr="00866B51">
        <w:rPr>
          <w:szCs w:val="24"/>
        </w:rPr>
        <w:t xml:space="preserve">Участник </w:t>
      </w:r>
      <w:r>
        <w:rPr>
          <w:szCs w:val="24"/>
        </w:rPr>
        <w:t>открытого запроса цен</w:t>
      </w:r>
      <w:r w:rsidRPr="00866B51">
        <w:rPr>
          <w:szCs w:val="24"/>
        </w:rPr>
        <w:t xml:space="preserve"> «___________» </w:t>
      </w:r>
      <w:proofErr w:type="gramStart"/>
      <w:r w:rsidRPr="00866B51">
        <w:rPr>
          <w:szCs w:val="24"/>
        </w:rPr>
        <w:t>(</w:t>
      </w:r>
      <w:r w:rsidRPr="00866B51">
        <w:rPr>
          <w:szCs w:val="24"/>
          <w:u w:val="single"/>
        </w:rPr>
        <w:t xml:space="preserve">          </w:t>
      </w:r>
      <w:proofErr w:type="gramEnd"/>
      <w:r w:rsidRPr="00866B51">
        <w:rPr>
          <w:szCs w:val="24"/>
          <w:u w:val="single"/>
        </w:rPr>
        <w:t xml:space="preserve">юридический адрес            </w:t>
      </w:r>
      <w:r w:rsidRPr="00866B51">
        <w:rPr>
          <w:szCs w:val="24"/>
        </w:rPr>
        <w:t xml:space="preserve">) </w:t>
      </w:r>
    </w:p>
    <w:p w:rsidR="008F5180" w:rsidRPr="00866B51" w:rsidRDefault="008F5180" w:rsidP="008F5180">
      <w:pPr>
        <w:pStyle w:val="Times12"/>
        <w:ind w:firstLine="0"/>
        <w:rPr>
          <w:szCs w:val="24"/>
        </w:rPr>
      </w:pPr>
    </w:p>
    <w:tbl>
      <w:tblPr>
        <w:tblW w:w="14291" w:type="dxa"/>
        <w:jc w:val="center"/>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
        <w:gridCol w:w="459"/>
        <w:gridCol w:w="696"/>
        <w:gridCol w:w="762"/>
        <w:gridCol w:w="567"/>
        <w:gridCol w:w="851"/>
        <w:gridCol w:w="1276"/>
        <w:gridCol w:w="425"/>
        <w:gridCol w:w="567"/>
        <w:gridCol w:w="425"/>
        <w:gridCol w:w="1134"/>
        <w:gridCol w:w="851"/>
        <w:gridCol w:w="2126"/>
        <w:gridCol w:w="1420"/>
        <w:gridCol w:w="2239"/>
      </w:tblGrid>
      <w:tr w:rsidR="008F5180" w:rsidRPr="00866B51" w:rsidTr="00C871AA">
        <w:trPr>
          <w:trHeight w:val="510"/>
          <w:jc w:val="center"/>
        </w:trPr>
        <w:tc>
          <w:tcPr>
            <w:tcW w:w="493" w:type="dxa"/>
            <w:vMerge w:val="restart"/>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jc w:val="center"/>
              <w:rPr>
                <w:sz w:val="20"/>
                <w:szCs w:val="20"/>
                <w:lang w:eastAsia="en-US"/>
              </w:rPr>
            </w:pPr>
            <w:r w:rsidRPr="00866B51">
              <w:rPr>
                <w:sz w:val="20"/>
                <w:szCs w:val="20"/>
                <w:lang w:eastAsia="en-US"/>
              </w:rPr>
              <w:t xml:space="preserve">№ </w:t>
            </w:r>
            <w:proofErr w:type="gramStart"/>
            <w:r w:rsidRPr="00866B51">
              <w:rPr>
                <w:sz w:val="20"/>
                <w:szCs w:val="20"/>
                <w:lang w:eastAsia="en-US"/>
              </w:rPr>
              <w:t>п</w:t>
            </w:r>
            <w:proofErr w:type="gramEnd"/>
            <w:r w:rsidRPr="00866B51">
              <w:rPr>
                <w:sz w:val="20"/>
                <w:szCs w:val="20"/>
                <w:lang w:eastAsia="en-US"/>
              </w:rPr>
              <w:t>/п</w:t>
            </w:r>
          </w:p>
        </w:tc>
        <w:tc>
          <w:tcPr>
            <w:tcW w:w="4611" w:type="dxa"/>
            <w:gridSpan w:val="6"/>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jc w:val="center"/>
              <w:rPr>
                <w:sz w:val="20"/>
                <w:szCs w:val="20"/>
                <w:lang w:eastAsia="en-US"/>
              </w:rPr>
            </w:pPr>
            <w:r w:rsidRPr="00866B51">
              <w:rPr>
                <w:sz w:val="20"/>
                <w:szCs w:val="20"/>
                <w:lang w:eastAsia="en-US"/>
              </w:rPr>
              <w:t>Информация об участнике запроса предложений</w:t>
            </w:r>
          </w:p>
        </w:tc>
        <w:tc>
          <w:tcPr>
            <w:tcW w:w="6948" w:type="dxa"/>
            <w:gridSpan w:val="7"/>
            <w:tcBorders>
              <w:top w:val="single" w:sz="4" w:space="0" w:color="auto"/>
              <w:left w:val="single" w:sz="4" w:space="0" w:color="auto"/>
              <w:bottom w:val="single" w:sz="4" w:space="0" w:color="auto"/>
              <w:right w:val="single" w:sz="4" w:space="0" w:color="auto"/>
            </w:tcBorders>
            <w:vAlign w:val="bottom"/>
          </w:tcPr>
          <w:p w:rsidR="008F5180" w:rsidRPr="00866B51" w:rsidRDefault="008F5180" w:rsidP="00C871AA">
            <w:pPr>
              <w:widowControl w:val="0"/>
              <w:autoSpaceDE w:val="0"/>
              <w:autoSpaceDN w:val="0"/>
              <w:adjustRightInd w:val="0"/>
              <w:jc w:val="center"/>
              <w:rPr>
                <w:sz w:val="20"/>
                <w:szCs w:val="20"/>
                <w:lang w:eastAsia="en-US"/>
              </w:rPr>
            </w:pPr>
            <w:r w:rsidRPr="00866B51">
              <w:rPr>
                <w:sz w:val="20"/>
                <w:szCs w:val="20"/>
                <w:lang w:eastAsia="en-US"/>
              </w:rPr>
              <w:t>Информация о цепочке собственников контрагента, включая бенефициаров (в том числе, конечных)</w:t>
            </w:r>
          </w:p>
        </w:tc>
        <w:tc>
          <w:tcPr>
            <w:tcW w:w="2239" w:type="dxa"/>
            <w:vMerge w:val="restart"/>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r w:rsidRPr="00866B51">
              <w:rPr>
                <w:sz w:val="20"/>
                <w:szCs w:val="20"/>
                <w:lang w:eastAsia="en-US"/>
              </w:rPr>
              <w:t>Информация о подтверждающих документах (наименование, реквизиты и т.д.)</w:t>
            </w:r>
          </w:p>
        </w:tc>
      </w:tr>
      <w:tr w:rsidR="008F5180" w:rsidRPr="00866B51" w:rsidTr="00C871AA">
        <w:trPr>
          <w:trHeight w:val="2341"/>
          <w:jc w:val="center"/>
        </w:trPr>
        <w:tc>
          <w:tcPr>
            <w:tcW w:w="493" w:type="dxa"/>
            <w:vMerge/>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rPr>
                <w:lang w:eastAsia="en-US"/>
              </w:rPr>
            </w:pPr>
          </w:p>
        </w:tc>
        <w:tc>
          <w:tcPr>
            <w:tcW w:w="459"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r w:rsidRPr="00866B51">
              <w:rPr>
                <w:sz w:val="20"/>
                <w:szCs w:val="20"/>
                <w:lang w:eastAsia="en-US"/>
              </w:rPr>
              <w:t>ИНН</w:t>
            </w:r>
          </w:p>
        </w:tc>
        <w:tc>
          <w:tcPr>
            <w:tcW w:w="696"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r w:rsidRPr="00866B51">
              <w:rPr>
                <w:sz w:val="20"/>
                <w:szCs w:val="20"/>
                <w:lang w:eastAsia="en-US"/>
              </w:rPr>
              <w:t>ОГРН</w:t>
            </w:r>
          </w:p>
        </w:tc>
        <w:tc>
          <w:tcPr>
            <w:tcW w:w="762"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r w:rsidRPr="00866B51">
              <w:rPr>
                <w:sz w:val="20"/>
                <w:szCs w:val="20"/>
                <w:lang w:eastAsia="en-US"/>
              </w:rPr>
              <w:t>Наименование краткое</w:t>
            </w:r>
          </w:p>
        </w:tc>
        <w:tc>
          <w:tcPr>
            <w:tcW w:w="567"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r w:rsidRPr="00866B51">
              <w:rPr>
                <w:sz w:val="20"/>
                <w:szCs w:val="20"/>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r w:rsidRPr="00866B51">
              <w:rPr>
                <w:sz w:val="20"/>
                <w:szCs w:val="20"/>
                <w:lang w:eastAsia="en-US"/>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r w:rsidRPr="00866B51">
              <w:rPr>
                <w:sz w:val="20"/>
                <w:szCs w:val="20"/>
                <w:lang w:eastAsia="en-US"/>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r w:rsidRPr="00866B51">
              <w:rPr>
                <w:sz w:val="20"/>
                <w:szCs w:val="20"/>
                <w:lang w:eastAsia="en-US"/>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r w:rsidRPr="00866B51">
              <w:rPr>
                <w:sz w:val="20"/>
                <w:szCs w:val="20"/>
                <w:lang w:eastAsia="en-US"/>
              </w:rPr>
              <w:t xml:space="preserve">ИНН </w:t>
            </w:r>
          </w:p>
        </w:tc>
        <w:tc>
          <w:tcPr>
            <w:tcW w:w="425"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r w:rsidRPr="00866B51">
              <w:rPr>
                <w:sz w:val="20"/>
                <w:szCs w:val="20"/>
                <w:lang w:eastAsia="en-US"/>
              </w:rPr>
              <w:t>ОГРН</w:t>
            </w:r>
          </w:p>
        </w:tc>
        <w:tc>
          <w:tcPr>
            <w:tcW w:w="1134"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r w:rsidRPr="00866B51">
              <w:rPr>
                <w:sz w:val="20"/>
                <w:szCs w:val="20"/>
                <w:lang w:eastAsia="en-US"/>
              </w:rPr>
              <w:t>Наименование / ФИО</w:t>
            </w:r>
          </w:p>
        </w:tc>
        <w:tc>
          <w:tcPr>
            <w:tcW w:w="851"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r w:rsidRPr="00866B51">
              <w:rPr>
                <w:sz w:val="20"/>
                <w:szCs w:val="20"/>
                <w:lang w:eastAsia="en-US"/>
              </w:rPr>
              <w:t>Адрес регистрации</w:t>
            </w:r>
          </w:p>
        </w:tc>
        <w:tc>
          <w:tcPr>
            <w:tcW w:w="2126"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r w:rsidRPr="00866B51">
              <w:rPr>
                <w:sz w:val="20"/>
                <w:szCs w:val="20"/>
                <w:lang w:eastAsia="en-US"/>
              </w:rPr>
              <w:t>Серия и номер документа, удостоверяющего личность (для физического лица)</w:t>
            </w:r>
          </w:p>
        </w:tc>
        <w:tc>
          <w:tcPr>
            <w:tcW w:w="1420"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widowControl w:val="0"/>
              <w:autoSpaceDE w:val="0"/>
              <w:autoSpaceDN w:val="0"/>
              <w:adjustRightInd w:val="0"/>
              <w:jc w:val="center"/>
              <w:rPr>
                <w:sz w:val="20"/>
                <w:szCs w:val="20"/>
                <w:lang w:eastAsia="en-US"/>
              </w:rPr>
            </w:pPr>
            <w:r w:rsidRPr="00866B51">
              <w:rPr>
                <w:sz w:val="20"/>
                <w:szCs w:val="20"/>
                <w:lang w:eastAsia="en-US"/>
              </w:rPr>
              <w:t>Руководитель / участник / акционер / бенефициар</w:t>
            </w:r>
          </w:p>
        </w:tc>
        <w:tc>
          <w:tcPr>
            <w:tcW w:w="2239" w:type="dxa"/>
            <w:vMerge/>
            <w:tcBorders>
              <w:top w:val="single" w:sz="4" w:space="0" w:color="auto"/>
              <w:left w:val="single" w:sz="4" w:space="0" w:color="auto"/>
              <w:bottom w:val="single" w:sz="4" w:space="0" w:color="auto"/>
              <w:right w:val="single" w:sz="4" w:space="0" w:color="auto"/>
            </w:tcBorders>
            <w:vAlign w:val="center"/>
          </w:tcPr>
          <w:p w:rsidR="008F5180" w:rsidRPr="00866B51" w:rsidRDefault="008F5180" w:rsidP="00C871AA">
            <w:pPr>
              <w:rPr>
                <w:sz w:val="20"/>
                <w:szCs w:val="20"/>
                <w:lang w:eastAsia="en-US"/>
              </w:rPr>
            </w:pPr>
          </w:p>
        </w:tc>
      </w:tr>
      <w:tr w:rsidR="008F5180" w:rsidRPr="00866B51" w:rsidTr="00C871AA">
        <w:trPr>
          <w:trHeight w:val="315"/>
          <w:jc w:val="center"/>
        </w:trPr>
        <w:tc>
          <w:tcPr>
            <w:tcW w:w="493"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jc w:val="center"/>
              <w:rPr>
                <w:iCs/>
                <w:sz w:val="20"/>
                <w:szCs w:val="20"/>
                <w:lang w:eastAsia="en-US"/>
              </w:rPr>
            </w:pPr>
            <w:r w:rsidRPr="00866B51">
              <w:rPr>
                <w:iCs/>
                <w:sz w:val="20"/>
                <w:szCs w:val="20"/>
                <w:lang w:eastAsia="en-US"/>
              </w:rPr>
              <w:t>1</w:t>
            </w:r>
          </w:p>
        </w:tc>
        <w:tc>
          <w:tcPr>
            <w:tcW w:w="459"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jc w:val="center"/>
              <w:rPr>
                <w:iCs/>
                <w:sz w:val="20"/>
                <w:szCs w:val="20"/>
                <w:lang w:eastAsia="en-US"/>
              </w:rPr>
            </w:pPr>
            <w:r w:rsidRPr="00866B51">
              <w:rPr>
                <w:iCs/>
                <w:sz w:val="20"/>
                <w:szCs w:val="20"/>
                <w:lang w:eastAsia="en-US"/>
              </w:rPr>
              <w:t>2</w:t>
            </w:r>
          </w:p>
        </w:tc>
        <w:tc>
          <w:tcPr>
            <w:tcW w:w="696"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jc w:val="center"/>
              <w:rPr>
                <w:iCs/>
                <w:sz w:val="20"/>
                <w:szCs w:val="20"/>
                <w:lang w:eastAsia="en-US"/>
              </w:rPr>
            </w:pPr>
            <w:r w:rsidRPr="00866B51">
              <w:rPr>
                <w:iCs/>
                <w:sz w:val="20"/>
                <w:szCs w:val="20"/>
                <w:lang w:eastAsia="en-US"/>
              </w:rPr>
              <w:t>3</w:t>
            </w:r>
          </w:p>
        </w:tc>
        <w:tc>
          <w:tcPr>
            <w:tcW w:w="762"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jc w:val="center"/>
              <w:rPr>
                <w:iCs/>
                <w:sz w:val="20"/>
                <w:szCs w:val="20"/>
                <w:lang w:eastAsia="en-US"/>
              </w:rPr>
            </w:pPr>
            <w:r w:rsidRPr="00866B51">
              <w:rPr>
                <w:iCs/>
                <w:sz w:val="20"/>
                <w:szCs w:val="20"/>
                <w:lang w:eastAsia="en-US"/>
              </w:rPr>
              <w:t>4</w:t>
            </w:r>
          </w:p>
        </w:tc>
        <w:tc>
          <w:tcPr>
            <w:tcW w:w="567"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jc w:val="center"/>
              <w:rPr>
                <w:iCs/>
                <w:sz w:val="20"/>
                <w:szCs w:val="20"/>
                <w:lang w:eastAsia="en-US"/>
              </w:rPr>
            </w:pPr>
            <w:r w:rsidRPr="00866B51">
              <w:rPr>
                <w:iCs/>
                <w:sz w:val="20"/>
                <w:szCs w:val="20"/>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jc w:val="center"/>
              <w:rPr>
                <w:iCs/>
                <w:sz w:val="20"/>
                <w:szCs w:val="20"/>
                <w:lang w:eastAsia="en-US"/>
              </w:rPr>
            </w:pPr>
            <w:r w:rsidRPr="00866B51">
              <w:rPr>
                <w:iCs/>
                <w:sz w:val="20"/>
                <w:szCs w:val="20"/>
                <w:lang w:eastAsia="en-U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jc w:val="center"/>
              <w:rPr>
                <w:iCs/>
                <w:sz w:val="20"/>
                <w:szCs w:val="20"/>
                <w:lang w:eastAsia="en-US"/>
              </w:rPr>
            </w:pPr>
            <w:r w:rsidRPr="00866B51">
              <w:rPr>
                <w:iCs/>
                <w:sz w:val="20"/>
                <w:szCs w:val="20"/>
                <w:lang w:eastAsia="en-U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jc w:val="center"/>
              <w:rPr>
                <w:iCs/>
                <w:sz w:val="20"/>
                <w:szCs w:val="20"/>
                <w:lang w:eastAsia="en-US"/>
              </w:rPr>
            </w:pPr>
            <w:r w:rsidRPr="00866B51">
              <w:rPr>
                <w:iCs/>
                <w:sz w:val="20"/>
                <w:szCs w:val="20"/>
                <w:lang w:eastAsia="en-US"/>
              </w:rPr>
              <w:t>8</w:t>
            </w:r>
          </w:p>
        </w:tc>
        <w:tc>
          <w:tcPr>
            <w:tcW w:w="567"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jc w:val="center"/>
              <w:rPr>
                <w:iCs/>
                <w:sz w:val="20"/>
                <w:szCs w:val="20"/>
                <w:lang w:eastAsia="en-US"/>
              </w:rPr>
            </w:pPr>
            <w:r w:rsidRPr="00866B51">
              <w:rPr>
                <w:iCs/>
                <w:sz w:val="20"/>
                <w:szCs w:val="20"/>
                <w:lang w:eastAsia="en-US"/>
              </w:rPr>
              <w:t>9</w:t>
            </w:r>
          </w:p>
        </w:tc>
        <w:tc>
          <w:tcPr>
            <w:tcW w:w="425"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jc w:val="center"/>
              <w:rPr>
                <w:iCs/>
                <w:sz w:val="20"/>
                <w:szCs w:val="20"/>
                <w:lang w:eastAsia="en-US"/>
              </w:rPr>
            </w:pPr>
            <w:r w:rsidRPr="00866B51">
              <w:rPr>
                <w:iCs/>
                <w:sz w:val="20"/>
                <w:szCs w:val="20"/>
                <w:lang w:eastAsia="en-US"/>
              </w:rPr>
              <w:t>10</w:t>
            </w:r>
          </w:p>
        </w:tc>
        <w:tc>
          <w:tcPr>
            <w:tcW w:w="1134"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jc w:val="center"/>
              <w:rPr>
                <w:iCs/>
                <w:sz w:val="20"/>
                <w:szCs w:val="20"/>
                <w:lang w:eastAsia="en-US"/>
              </w:rPr>
            </w:pPr>
            <w:r w:rsidRPr="00866B51">
              <w:rPr>
                <w:iCs/>
                <w:sz w:val="20"/>
                <w:szCs w:val="20"/>
                <w:lang w:eastAsia="en-US"/>
              </w:rPr>
              <w:t>11</w:t>
            </w:r>
          </w:p>
        </w:tc>
        <w:tc>
          <w:tcPr>
            <w:tcW w:w="851"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jc w:val="center"/>
              <w:rPr>
                <w:iCs/>
                <w:sz w:val="20"/>
                <w:szCs w:val="20"/>
                <w:lang w:eastAsia="en-US"/>
              </w:rPr>
            </w:pPr>
            <w:r w:rsidRPr="00866B51">
              <w:rPr>
                <w:iCs/>
                <w:sz w:val="20"/>
                <w:szCs w:val="20"/>
                <w:lang w:eastAsia="en-US"/>
              </w:rPr>
              <w:t>12</w:t>
            </w:r>
          </w:p>
        </w:tc>
        <w:tc>
          <w:tcPr>
            <w:tcW w:w="2126"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jc w:val="center"/>
              <w:rPr>
                <w:iCs/>
                <w:sz w:val="20"/>
                <w:szCs w:val="20"/>
                <w:lang w:eastAsia="en-US"/>
              </w:rPr>
            </w:pPr>
            <w:r w:rsidRPr="00866B51">
              <w:rPr>
                <w:iCs/>
                <w:sz w:val="20"/>
                <w:szCs w:val="20"/>
                <w:lang w:eastAsia="en-US"/>
              </w:rPr>
              <w:t>13</w:t>
            </w:r>
          </w:p>
        </w:tc>
        <w:tc>
          <w:tcPr>
            <w:tcW w:w="1420"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jc w:val="center"/>
              <w:rPr>
                <w:iCs/>
                <w:sz w:val="20"/>
                <w:szCs w:val="20"/>
                <w:lang w:eastAsia="en-US"/>
              </w:rPr>
            </w:pPr>
            <w:r w:rsidRPr="00866B51">
              <w:rPr>
                <w:iCs/>
                <w:sz w:val="20"/>
                <w:szCs w:val="20"/>
                <w:lang w:eastAsia="en-US"/>
              </w:rPr>
              <w:t>14</w:t>
            </w:r>
          </w:p>
        </w:tc>
        <w:tc>
          <w:tcPr>
            <w:tcW w:w="2239"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jc w:val="center"/>
              <w:rPr>
                <w:iCs/>
                <w:sz w:val="20"/>
                <w:szCs w:val="20"/>
                <w:lang w:eastAsia="en-US"/>
              </w:rPr>
            </w:pPr>
            <w:r w:rsidRPr="00866B51">
              <w:rPr>
                <w:iCs/>
                <w:sz w:val="20"/>
                <w:szCs w:val="20"/>
                <w:lang w:eastAsia="en-US"/>
              </w:rPr>
              <w:t>15</w:t>
            </w:r>
          </w:p>
        </w:tc>
      </w:tr>
      <w:tr w:rsidR="008F5180" w:rsidRPr="00866B51" w:rsidTr="00C871AA">
        <w:trPr>
          <w:cantSplit/>
          <w:trHeight w:val="527"/>
          <w:jc w:val="center"/>
        </w:trPr>
        <w:tc>
          <w:tcPr>
            <w:tcW w:w="493" w:type="dxa"/>
            <w:tcBorders>
              <w:top w:val="single" w:sz="4" w:space="0" w:color="auto"/>
              <w:left w:val="single" w:sz="4" w:space="0" w:color="auto"/>
              <w:bottom w:val="single" w:sz="4" w:space="0" w:color="auto"/>
              <w:right w:val="single" w:sz="4" w:space="0" w:color="auto"/>
            </w:tcBorders>
            <w:noWrap/>
            <w:textDirection w:val="btLr"/>
            <w:vAlign w:val="bottom"/>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459"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696"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762"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2239"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r>
      <w:tr w:rsidR="008F5180" w:rsidRPr="00866B51" w:rsidTr="00C871AA">
        <w:trPr>
          <w:cantSplit/>
          <w:trHeight w:val="407"/>
          <w:jc w:val="center"/>
        </w:trPr>
        <w:tc>
          <w:tcPr>
            <w:tcW w:w="493" w:type="dxa"/>
            <w:tcBorders>
              <w:top w:val="single" w:sz="4" w:space="0" w:color="auto"/>
              <w:left w:val="single" w:sz="4" w:space="0" w:color="auto"/>
              <w:bottom w:val="single" w:sz="4" w:space="0" w:color="auto"/>
              <w:right w:val="single" w:sz="4" w:space="0" w:color="auto"/>
            </w:tcBorders>
            <w:noWrap/>
            <w:vAlign w:val="bottom"/>
          </w:tcPr>
          <w:p w:rsidR="008F5180" w:rsidRPr="00866B51" w:rsidRDefault="008F5180" w:rsidP="00C871AA">
            <w:pPr>
              <w:widowControl w:val="0"/>
              <w:autoSpaceDE w:val="0"/>
              <w:autoSpaceDN w:val="0"/>
              <w:adjustRightInd w:val="0"/>
              <w:jc w:val="right"/>
              <w:rPr>
                <w:iCs/>
                <w:sz w:val="20"/>
                <w:szCs w:val="20"/>
                <w:lang w:eastAsia="en-US"/>
              </w:rPr>
            </w:pPr>
          </w:p>
        </w:tc>
        <w:tc>
          <w:tcPr>
            <w:tcW w:w="459"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696"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762"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c>
          <w:tcPr>
            <w:tcW w:w="2239"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C871AA">
            <w:pPr>
              <w:widowControl w:val="0"/>
              <w:autoSpaceDE w:val="0"/>
              <w:autoSpaceDN w:val="0"/>
              <w:adjustRightInd w:val="0"/>
              <w:ind w:left="-108" w:right="-108"/>
              <w:jc w:val="center"/>
              <w:rPr>
                <w:sz w:val="20"/>
                <w:szCs w:val="20"/>
                <w:lang w:eastAsia="en-US"/>
              </w:rPr>
            </w:pPr>
          </w:p>
        </w:tc>
      </w:tr>
    </w:tbl>
    <w:p w:rsidR="008F5180" w:rsidRPr="00866B51" w:rsidRDefault="008F5180" w:rsidP="008F5180"/>
    <w:p w:rsidR="008F5180" w:rsidRPr="00866B51" w:rsidRDefault="008F5180" w:rsidP="008F5180">
      <w:pPr>
        <w:pStyle w:val="aa"/>
        <w:spacing w:before="120"/>
        <w:jc w:val="both"/>
        <w:rPr>
          <w:sz w:val="22"/>
          <w:szCs w:val="22"/>
        </w:rPr>
      </w:pPr>
      <w:r w:rsidRPr="00866B51">
        <w:rPr>
          <w:iCs/>
          <w:sz w:val="22"/>
          <w:szCs w:val="22"/>
        </w:rPr>
        <w:t>Примечание: Вышеуказанные данные Контрагента должны быть подтверждены путем предоставления соответствующих документов.</w:t>
      </w:r>
    </w:p>
    <w:p w:rsidR="008F5180" w:rsidRPr="00866B51" w:rsidRDefault="008F5180" w:rsidP="008F5180">
      <w:pPr>
        <w:pStyle w:val="a9"/>
        <w:tabs>
          <w:tab w:val="clear" w:pos="1134"/>
        </w:tabs>
        <w:autoSpaceDE w:val="0"/>
        <w:autoSpaceDN w:val="0"/>
        <w:spacing w:line="240" w:lineRule="auto"/>
        <w:ind w:firstLine="0"/>
        <w:rPr>
          <w:szCs w:val="28"/>
        </w:rPr>
      </w:pPr>
    </w:p>
    <w:p w:rsidR="008F5180" w:rsidRPr="00866B51" w:rsidRDefault="008F5180" w:rsidP="008F5180">
      <w:pPr>
        <w:pStyle w:val="aa"/>
        <w:spacing w:before="120"/>
        <w:jc w:val="both"/>
      </w:pPr>
      <w:r w:rsidRPr="00866B51">
        <w:t xml:space="preserve">В подтверждение вышеприведенных данных дополнительно прикладываются в отсканированном варианте в формате </w:t>
      </w:r>
      <w:r w:rsidRPr="00866B51">
        <w:rPr>
          <w:lang w:val="en-US"/>
        </w:rPr>
        <w:t>pdf</w:t>
      </w:r>
      <w:r w:rsidRPr="00866B51">
        <w:t xml:space="preserve"> следующие документы:</w:t>
      </w:r>
    </w:p>
    <w:tbl>
      <w:tblPr>
        <w:tblW w:w="4660" w:type="pct"/>
        <w:tblLook w:val="00A0" w:firstRow="1" w:lastRow="0" w:firstColumn="1" w:lastColumn="0" w:noHBand="0" w:noVBand="0"/>
      </w:tblPr>
      <w:tblGrid>
        <w:gridCol w:w="802"/>
        <w:gridCol w:w="8756"/>
        <w:gridCol w:w="638"/>
        <w:gridCol w:w="4432"/>
      </w:tblGrid>
      <w:tr w:rsidR="008F5180" w:rsidRPr="00866B51" w:rsidTr="00C871AA">
        <w:tc>
          <w:tcPr>
            <w:tcW w:w="274" w:type="pct"/>
            <w:vMerge w:val="restart"/>
          </w:tcPr>
          <w:p w:rsidR="008F5180" w:rsidRPr="00866B51" w:rsidRDefault="008F5180" w:rsidP="008F5180">
            <w:pPr>
              <w:pStyle w:val="Default"/>
              <w:widowControl/>
              <w:numPr>
                <w:ilvl w:val="0"/>
                <w:numId w:val="14"/>
              </w:numPr>
              <w:tabs>
                <w:tab w:val="left" w:pos="284"/>
              </w:tabs>
              <w:suppressAutoHyphens w:val="0"/>
              <w:autoSpaceDN w:val="0"/>
              <w:adjustRightInd w:val="0"/>
              <w:ind w:left="0" w:firstLine="0"/>
              <w:rPr>
                <w:sz w:val="16"/>
                <w:szCs w:val="16"/>
              </w:rPr>
            </w:pPr>
          </w:p>
        </w:tc>
        <w:tc>
          <w:tcPr>
            <w:tcW w:w="2993" w:type="pct"/>
            <w:tcBorders>
              <w:bottom w:val="single" w:sz="4" w:space="0" w:color="auto"/>
            </w:tcBorders>
          </w:tcPr>
          <w:p w:rsidR="008F5180" w:rsidRPr="00866B51" w:rsidRDefault="008F5180" w:rsidP="00C871AA">
            <w:pPr>
              <w:ind w:left="-108" w:right="-108"/>
              <w:rPr>
                <w:sz w:val="20"/>
                <w:szCs w:val="20"/>
                <w:lang w:eastAsia="en-US"/>
              </w:rPr>
            </w:pPr>
            <w:r w:rsidRPr="00866B51">
              <w:rPr>
                <w:sz w:val="20"/>
                <w:szCs w:val="20"/>
                <w:lang w:eastAsia="en-US"/>
              </w:rPr>
              <w:t>.</w:t>
            </w:r>
          </w:p>
        </w:tc>
        <w:tc>
          <w:tcPr>
            <w:tcW w:w="218" w:type="pct"/>
            <w:vMerge w:val="restart"/>
          </w:tcPr>
          <w:p w:rsidR="008F5180" w:rsidRPr="00866B51" w:rsidRDefault="008F5180" w:rsidP="00C871AA">
            <w:pPr>
              <w:pStyle w:val="Default"/>
              <w:rPr>
                <w:sz w:val="16"/>
                <w:szCs w:val="16"/>
              </w:rPr>
            </w:pPr>
          </w:p>
        </w:tc>
        <w:tc>
          <w:tcPr>
            <w:tcW w:w="1515" w:type="pct"/>
            <w:tcBorders>
              <w:bottom w:val="single" w:sz="4" w:space="0" w:color="auto"/>
            </w:tcBorders>
          </w:tcPr>
          <w:p w:rsidR="008F5180" w:rsidRPr="00866B51" w:rsidRDefault="008F5180" w:rsidP="00C871AA">
            <w:pPr>
              <w:pStyle w:val="Default"/>
              <w:jc w:val="center"/>
              <w:rPr>
                <w:sz w:val="16"/>
                <w:szCs w:val="16"/>
              </w:rPr>
            </w:pPr>
            <w:r w:rsidRPr="00866B51">
              <w:rPr>
                <w:sz w:val="16"/>
                <w:szCs w:val="16"/>
              </w:rPr>
              <w:t>4</w:t>
            </w:r>
          </w:p>
        </w:tc>
      </w:tr>
      <w:tr w:rsidR="008F5180" w:rsidRPr="00866B51" w:rsidTr="00C871AA">
        <w:tc>
          <w:tcPr>
            <w:tcW w:w="274" w:type="pct"/>
            <w:vMerge/>
          </w:tcPr>
          <w:p w:rsidR="008F5180" w:rsidRPr="00866B51" w:rsidRDefault="008F5180" w:rsidP="00C871AA">
            <w:pPr>
              <w:pStyle w:val="Default"/>
              <w:jc w:val="center"/>
              <w:rPr>
                <w:sz w:val="16"/>
                <w:szCs w:val="16"/>
              </w:rPr>
            </w:pPr>
          </w:p>
        </w:tc>
        <w:tc>
          <w:tcPr>
            <w:tcW w:w="2993" w:type="pct"/>
            <w:tcBorders>
              <w:top w:val="single" w:sz="4" w:space="0" w:color="auto"/>
            </w:tcBorders>
          </w:tcPr>
          <w:p w:rsidR="008F5180" w:rsidRPr="00866B51" w:rsidRDefault="008F5180" w:rsidP="00C871AA">
            <w:pPr>
              <w:pStyle w:val="Default"/>
              <w:jc w:val="center"/>
              <w:rPr>
                <w:sz w:val="16"/>
                <w:szCs w:val="16"/>
              </w:rPr>
            </w:pPr>
            <w:r w:rsidRPr="00866B51">
              <w:rPr>
                <w:sz w:val="16"/>
                <w:szCs w:val="16"/>
              </w:rPr>
              <w:t>(</w:t>
            </w:r>
            <w:r w:rsidRPr="00866B51">
              <w:rPr>
                <w:iCs/>
                <w:sz w:val="16"/>
                <w:szCs w:val="16"/>
              </w:rPr>
              <w:t>название документа</w:t>
            </w:r>
            <w:r w:rsidRPr="00866B51">
              <w:rPr>
                <w:sz w:val="16"/>
                <w:szCs w:val="16"/>
              </w:rPr>
              <w:t>)</w:t>
            </w:r>
          </w:p>
        </w:tc>
        <w:tc>
          <w:tcPr>
            <w:tcW w:w="218" w:type="pct"/>
            <w:vMerge/>
          </w:tcPr>
          <w:p w:rsidR="008F5180" w:rsidRPr="00866B51" w:rsidRDefault="008F5180" w:rsidP="00C871AA">
            <w:pPr>
              <w:pStyle w:val="Default"/>
              <w:rPr>
                <w:sz w:val="16"/>
                <w:szCs w:val="16"/>
              </w:rPr>
            </w:pPr>
          </w:p>
        </w:tc>
        <w:tc>
          <w:tcPr>
            <w:tcW w:w="1515" w:type="pct"/>
            <w:tcBorders>
              <w:top w:val="single" w:sz="4" w:space="0" w:color="auto"/>
            </w:tcBorders>
          </w:tcPr>
          <w:p w:rsidR="008F5180" w:rsidRPr="00866B51" w:rsidRDefault="008F5180" w:rsidP="00C871AA">
            <w:pPr>
              <w:pStyle w:val="Default"/>
              <w:jc w:val="center"/>
              <w:rPr>
                <w:sz w:val="16"/>
                <w:szCs w:val="16"/>
              </w:rPr>
            </w:pPr>
            <w:r w:rsidRPr="00866B51">
              <w:rPr>
                <w:sz w:val="16"/>
                <w:szCs w:val="16"/>
              </w:rPr>
              <w:t>(</w:t>
            </w:r>
            <w:r w:rsidRPr="00866B51">
              <w:rPr>
                <w:iCs/>
                <w:sz w:val="16"/>
                <w:szCs w:val="16"/>
              </w:rPr>
              <w:t>кол-во листов в документе</w:t>
            </w:r>
            <w:r w:rsidRPr="00866B51">
              <w:rPr>
                <w:sz w:val="16"/>
                <w:szCs w:val="16"/>
              </w:rPr>
              <w:t>)</w:t>
            </w:r>
          </w:p>
        </w:tc>
      </w:tr>
      <w:tr w:rsidR="008F5180" w:rsidRPr="00866B51" w:rsidTr="00C871AA">
        <w:tc>
          <w:tcPr>
            <w:tcW w:w="274" w:type="pct"/>
            <w:vMerge w:val="restart"/>
          </w:tcPr>
          <w:p w:rsidR="008F5180" w:rsidRPr="00866B51" w:rsidRDefault="008F5180" w:rsidP="008F5180">
            <w:pPr>
              <w:pStyle w:val="Default"/>
              <w:widowControl/>
              <w:numPr>
                <w:ilvl w:val="0"/>
                <w:numId w:val="14"/>
              </w:numPr>
              <w:tabs>
                <w:tab w:val="left" w:pos="284"/>
              </w:tabs>
              <w:suppressAutoHyphens w:val="0"/>
              <w:autoSpaceDN w:val="0"/>
              <w:adjustRightInd w:val="0"/>
              <w:ind w:left="0" w:firstLine="0"/>
              <w:rPr>
                <w:sz w:val="16"/>
                <w:szCs w:val="16"/>
              </w:rPr>
            </w:pPr>
          </w:p>
        </w:tc>
        <w:tc>
          <w:tcPr>
            <w:tcW w:w="2993" w:type="pct"/>
            <w:tcBorders>
              <w:bottom w:val="single" w:sz="4" w:space="0" w:color="auto"/>
            </w:tcBorders>
          </w:tcPr>
          <w:p w:rsidR="008F5180" w:rsidRPr="00866B51" w:rsidRDefault="008F5180" w:rsidP="00C871AA">
            <w:pPr>
              <w:pStyle w:val="Default"/>
              <w:rPr>
                <w:sz w:val="16"/>
                <w:szCs w:val="16"/>
              </w:rPr>
            </w:pPr>
          </w:p>
        </w:tc>
        <w:tc>
          <w:tcPr>
            <w:tcW w:w="218" w:type="pct"/>
            <w:vMerge w:val="restart"/>
          </w:tcPr>
          <w:p w:rsidR="008F5180" w:rsidRPr="00866B51" w:rsidRDefault="008F5180" w:rsidP="00C871AA">
            <w:pPr>
              <w:pStyle w:val="Default"/>
              <w:rPr>
                <w:sz w:val="16"/>
                <w:szCs w:val="16"/>
              </w:rPr>
            </w:pPr>
          </w:p>
        </w:tc>
        <w:tc>
          <w:tcPr>
            <w:tcW w:w="1515" w:type="pct"/>
            <w:tcBorders>
              <w:bottom w:val="single" w:sz="4" w:space="0" w:color="auto"/>
            </w:tcBorders>
          </w:tcPr>
          <w:p w:rsidR="008F5180" w:rsidRPr="00866B51" w:rsidRDefault="008F5180" w:rsidP="00C871AA">
            <w:pPr>
              <w:pStyle w:val="Default"/>
              <w:jc w:val="center"/>
              <w:rPr>
                <w:sz w:val="16"/>
                <w:szCs w:val="16"/>
              </w:rPr>
            </w:pPr>
            <w:r w:rsidRPr="00866B51">
              <w:rPr>
                <w:sz w:val="16"/>
                <w:szCs w:val="16"/>
              </w:rPr>
              <w:t>1</w:t>
            </w:r>
          </w:p>
        </w:tc>
      </w:tr>
      <w:tr w:rsidR="008F5180" w:rsidRPr="00866B51" w:rsidTr="00C871AA">
        <w:tc>
          <w:tcPr>
            <w:tcW w:w="274" w:type="pct"/>
            <w:vMerge/>
          </w:tcPr>
          <w:p w:rsidR="008F5180" w:rsidRPr="00866B51" w:rsidRDefault="008F5180" w:rsidP="00C871AA">
            <w:pPr>
              <w:pStyle w:val="Default"/>
              <w:jc w:val="center"/>
              <w:rPr>
                <w:sz w:val="16"/>
                <w:szCs w:val="16"/>
              </w:rPr>
            </w:pPr>
          </w:p>
        </w:tc>
        <w:tc>
          <w:tcPr>
            <w:tcW w:w="2993" w:type="pct"/>
            <w:tcBorders>
              <w:top w:val="single" w:sz="4" w:space="0" w:color="auto"/>
            </w:tcBorders>
          </w:tcPr>
          <w:p w:rsidR="008F5180" w:rsidRPr="00866B51" w:rsidRDefault="008F5180" w:rsidP="00C871AA">
            <w:pPr>
              <w:pStyle w:val="Default"/>
              <w:jc w:val="center"/>
              <w:rPr>
                <w:sz w:val="16"/>
                <w:szCs w:val="16"/>
              </w:rPr>
            </w:pPr>
            <w:r w:rsidRPr="00866B51">
              <w:rPr>
                <w:sz w:val="16"/>
                <w:szCs w:val="16"/>
              </w:rPr>
              <w:t>(</w:t>
            </w:r>
            <w:r w:rsidRPr="00866B51">
              <w:rPr>
                <w:iCs/>
                <w:sz w:val="16"/>
                <w:szCs w:val="16"/>
              </w:rPr>
              <w:t>название документа</w:t>
            </w:r>
            <w:r w:rsidRPr="00866B51">
              <w:rPr>
                <w:sz w:val="16"/>
                <w:szCs w:val="16"/>
              </w:rPr>
              <w:t>)</w:t>
            </w:r>
          </w:p>
        </w:tc>
        <w:tc>
          <w:tcPr>
            <w:tcW w:w="218" w:type="pct"/>
            <w:vMerge/>
          </w:tcPr>
          <w:p w:rsidR="008F5180" w:rsidRPr="00866B51" w:rsidRDefault="008F5180" w:rsidP="00C871AA">
            <w:pPr>
              <w:pStyle w:val="Default"/>
              <w:rPr>
                <w:sz w:val="16"/>
                <w:szCs w:val="16"/>
              </w:rPr>
            </w:pPr>
          </w:p>
        </w:tc>
        <w:tc>
          <w:tcPr>
            <w:tcW w:w="1515" w:type="pct"/>
            <w:tcBorders>
              <w:top w:val="single" w:sz="4" w:space="0" w:color="auto"/>
            </w:tcBorders>
          </w:tcPr>
          <w:p w:rsidR="008F5180" w:rsidRPr="00866B51" w:rsidRDefault="008F5180" w:rsidP="00C871AA">
            <w:pPr>
              <w:pStyle w:val="Default"/>
              <w:jc w:val="center"/>
              <w:rPr>
                <w:sz w:val="16"/>
                <w:szCs w:val="16"/>
              </w:rPr>
            </w:pPr>
            <w:r w:rsidRPr="00866B51">
              <w:rPr>
                <w:sz w:val="16"/>
                <w:szCs w:val="16"/>
              </w:rPr>
              <w:t>(</w:t>
            </w:r>
            <w:r w:rsidRPr="00866B51">
              <w:rPr>
                <w:iCs/>
                <w:sz w:val="16"/>
                <w:szCs w:val="16"/>
              </w:rPr>
              <w:t>кол-во листов в документе</w:t>
            </w:r>
            <w:r w:rsidRPr="00866B51">
              <w:rPr>
                <w:sz w:val="16"/>
                <w:szCs w:val="16"/>
              </w:rPr>
              <w:t>)</w:t>
            </w:r>
          </w:p>
        </w:tc>
      </w:tr>
    </w:tbl>
    <w:p w:rsidR="008F5180" w:rsidRPr="00866B51" w:rsidRDefault="008F5180" w:rsidP="008F5180">
      <w:pPr>
        <w:pStyle w:val="aa"/>
        <w:spacing w:before="120"/>
        <w:jc w:val="both"/>
      </w:pPr>
      <w:r w:rsidRPr="00866B51">
        <w:t xml:space="preserve">Мы, нижеподписавшиеся, заверяем правильность всех данных. </w:t>
      </w:r>
    </w:p>
    <w:p w:rsidR="008F5180" w:rsidRPr="00866B51" w:rsidRDefault="008F5180" w:rsidP="008F5180">
      <w:pPr>
        <w:pStyle w:val="Default"/>
      </w:pPr>
    </w:p>
    <w:tbl>
      <w:tblPr>
        <w:tblW w:w="4896" w:type="pct"/>
        <w:jc w:val="center"/>
        <w:tblInd w:w="108" w:type="dxa"/>
        <w:tblLook w:val="00A0" w:firstRow="1" w:lastRow="0" w:firstColumn="1" w:lastColumn="0" w:noHBand="0" w:noVBand="0"/>
      </w:tblPr>
      <w:tblGrid>
        <w:gridCol w:w="5124"/>
        <w:gridCol w:w="5124"/>
        <w:gridCol w:w="5121"/>
      </w:tblGrid>
      <w:tr w:rsidR="008F5180" w:rsidRPr="00866B51" w:rsidTr="00C871AA">
        <w:trPr>
          <w:jc w:val="center"/>
        </w:trPr>
        <w:tc>
          <w:tcPr>
            <w:tcW w:w="1667" w:type="pct"/>
          </w:tcPr>
          <w:p w:rsidR="008F5180" w:rsidRPr="00866B51" w:rsidRDefault="008F5180" w:rsidP="00C871AA">
            <w:pPr>
              <w:jc w:val="center"/>
            </w:pPr>
            <w:r w:rsidRPr="00866B51">
              <w:t>Генеральный директор</w:t>
            </w:r>
          </w:p>
        </w:tc>
        <w:tc>
          <w:tcPr>
            <w:tcW w:w="1667" w:type="pct"/>
          </w:tcPr>
          <w:p w:rsidR="008F5180" w:rsidRPr="00866B51" w:rsidRDefault="008F5180" w:rsidP="00C871AA">
            <w:pPr>
              <w:jc w:val="center"/>
            </w:pPr>
          </w:p>
        </w:tc>
        <w:tc>
          <w:tcPr>
            <w:tcW w:w="1666" w:type="pct"/>
          </w:tcPr>
          <w:p w:rsidR="008F5180" w:rsidRPr="00866B51" w:rsidRDefault="008F5180" w:rsidP="00C871AA">
            <w:pPr>
              <w:jc w:val="center"/>
              <w:rPr>
                <w:sz w:val="16"/>
                <w:szCs w:val="16"/>
              </w:rPr>
            </w:pPr>
            <w:r w:rsidRPr="00866B51">
              <w:rPr>
                <w:sz w:val="16"/>
                <w:szCs w:val="16"/>
              </w:rPr>
              <w:t>_________________________</w:t>
            </w:r>
          </w:p>
        </w:tc>
      </w:tr>
      <w:tr w:rsidR="008F5180" w:rsidRPr="00866B51" w:rsidTr="00C871AA">
        <w:trPr>
          <w:jc w:val="center"/>
        </w:trPr>
        <w:tc>
          <w:tcPr>
            <w:tcW w:w="1667" w:type="pct"/>
            <w:vAlign w:val="center"/>
          </w:tcPr>
          <w:p w:rsidR="008F5180" w:rsidRPr="00866B51" w:rsidRDefault="008F5180" w:rsidP="00C871AA">
            <w:pPr>
              <w:jc w:val="center"/>
              <w:rPr>
                <w:sz w:val="16"/>
                <w:szCs w:val="16"/>
              </w:rPr>
            </w:pPr>
            <w:r w:rsidRPr="00866B51">
              <w:rPr>
                <w:sz w:val="16"/>
                <w:szCs w:val="16"/>
              </w:rPr>
              <w:t>(Должность)</w:t>
            </w:r>
          </w:p>
        </w:tc>
        <w:tc>
          <w:tcPr>
            <w:tcW w:w="1667" w:type="pct"/>
            <w:vAlign w:val="center"/>
          </w:tcPr>
          <w:p w:rsidR="008F5180" w:rsidRPr="00866B51" w:rsidRDefault="008F5180" w:rsidP="00C871AA">
            <w:pPr>
              <w:jc w:val="center"/>
              <w:rPr>
                <w:sz w:val="16"/>
                <w:szCs w:val="16"/>
              </w:rPr>
            </w:pPr>
            <w:r w:rsidRPr="00866B51">
              <w:rPr>
                <w:sz w:val="16"/>
                <w:szCs w:val="16"/>
              </w:rPr>
              <w:t>(Ф.И.О.)</w:t>
            </w:r>
          </w:p>
        </w:tc>
        <w:tc>
          <w:tcPr>
            <w:tcW w:w="1666" w:type="pct"/>
            <w:vAlign w:val="center"/>
          </w:tcPr>
          <w:p w:rsidR="008F5180" w:rsidRPr="00866B51" w:rsidRDefault="008F5180" w:rsidP="00C871AA">
            <w:pPr>
              <w:jc w:val="center"/>
              <w:rPr>
                <w:sz w:val="16"/>
                <w:szCs w:val="16"/>
              </w:rPr>
            </w:pPr>
            <w:r w:rsidRPr="00866B51">
              <w:rPr>
                <w:sz w:val="16"/>
                <w:szCs w:val="16"/>
              </w:rPr>
              <w:t>(Подпись)</w:t>
            </w:r>
          </w:p>
        </w:tc>
      </w:tr>
      <w:tr w:rsidR="008F5180" w:rsidRPr="00866B51" w:rsidTr="00C871AA">
        <w:trPr>
          <w:trHeight w:val="83"/>
          <w:jc w:val="center"/>
        </w:trPr>
        <w:tc>
          <w:tcPr>
            <w:tcW w:w="1667" w:type="pct"/>
            <w:vAlign w:val="center"/>
          </w:tcPr>
          <w:p w:rsidR="008F5180" w:rsidRPr="00866B51" w:rsidRDefault="008F5180" w:rsidP="00C871AA">
            <w:pPr>
              <w:jc w:val="center"/>
              <w:rPr>
                <w:sz w:val="16"/>
                <w:szCs w:val="16"/>
              </w:rPr>
            </w:pPr>
          </w:p>
        </w:tc>
        <w:tc>
          <w:tcPr>
            <w:tcW w:w="1667" w:type="pct"/>
            <w:vAlign w:val="bottom"/>
          </w:tcPr>
          <w:p w:rsidR="008F5180" w:rsidRPr="00866B51" w:rsidRDefault="008F5180" w:rsidP="00C871AA">
            <w:pPr>
              <w:jc w:val="center"/>
              <w:rPr>
                <w:b/>
                <w:sz w:val="16"/>
                <w:szCs w:val="16"/>
                <w:lang w:val="en-US"/>
              </w:rPr>
            </w:pPr>
            <w:r w:rsidRPr="00866B51">
              <w:rPr>
                <w:b/>
                <w:sz w:val="16"/>
                <w:szCs w:val="16"/>
              </w:rPr>
              <w:t>М.П.</w:t>
            </w:r>
          </w:p>
          <w:p w:rsidR="008F5180" w:rsidRPr="00866B51" w:rsidRDefault="008F5180" w:rsidP="00C871AA">
            <w:pPr>
              <w:jc w:val="center"/>
              <w:rPr>
                <w:b/>
                <w:sz w:val="16"/>
                <w:szCs w:val="16"/>
                <w:lang w:val="en-US"/>
              </w:rPr>
            </w:pPr>
          </w:p>
        </w:tc>
        <w:tc>
          <w:tcPr>
            <w:tcW w:w="1666" w:type="pct"/>
            <w:vAlign w:val="center"/>
          </w:tcPr>
          <w:p w:rsidR="008F5180" w:rsidRPr="00866B51" w:rsidRDefault="008F5180" w:rsidP="00C871AA">
            <w:pPr>
              <w:jc w:val="center"/>
              <w:rPr>
                <w:sz w:val="16"/>
                <w:szCs w:val="16"/>
              </w:rPr>
            </w:pPr>
          </w:p>
        </w:tc>
      </w:tr>
    </w:tbl>
    <w:p w:rsidR="002A5B41" w:rsidRPr="008F5180" w:rsidRDefault="002A5B41">
      <w:pPr>
        <w:rPr>
          <w:b/>
        </w:rPr>
      </w:pPr>
    </w:p>
    <w:sectPr w:rsidR="002A5B41" w:rsidRPr="008F5180" w:rsidSect="008F5180">
      <w:pgSz w:w="16840" w:h="11907" w:orient="landscape" w:code="9"/>
      <w:pgMar w:top="737" w:right="794" w:bottom="1134" w:left="567"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tsansLightC">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3370A"/>
    <w:multiLevelType w:val="multilevel"/>
    <w:tmpl w:val="76D8CF98"/>
    <w:lvl w:ilvl="0">
      <w:start w:val="7"/>
      <w:numFmt w:val="decimal"/>
      <w:lvlText w:val="%1."/>
      <w:lvlJc w:val="left"/>
      <w:pPr>
        <w:ind w:left="450" w:hanging="45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1BBC3310"/>
    <w:multiLevelType w:val="multilevel"/>
    <w:tmpl w:val="30D0FDEC"/>
    <w:lvl w:ilvl="0">
      <w:start w:val="4"/>
      <w:numFmt w:val="decimal"/>
      <w:lvlText w:val="%1."/>
      <w:lvlJc w:val="left"/>
      <w:pPr>
        <w:tabs>
          <w:tab w:val="num" w:pos="660"/>
        </w:tabs>
        <w:ind w:left="660" w:hanging="660"/>
      </w:pPr>
      <w:rPr>
        <w:rFonts w:cs="Times New Roman" w:hint="default"/>
      </w:rPr>
    </w:lvl>
    <w:lvl w:ilvl="1">
      <w:start w:val="2"/>
      <w:numFmt w:val="decimal"/>
      <w:lvlText w:val="%1.%2."/>
      <w:lvlJc w:val="left"/>
      <w:pPr>
        <w:tabs>
          <w:tab w:val="num" w:pos="660"/>
        </w:tabs>
        <w:ind w:left="660" w:hanging="660"/>
      </w:pPr>
      <w:rPr>
        <w:rFonts w:cs="Times New Roman" w:hint="default"/>
      </w:rPr>
    </w:lvl>
    <w:lvl w:ilvl="2">
      <w:start w:val="1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23C8710E"/>
    <w:multiLevelType w:val="hybridMultilevel"/>
    <w:tmpl w:val="96EC854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7C7070B"/>
    <w:multiLevelType w:val="multilevel"/>
    <w:tmpl w:val="7A186B2A"/>
    <w:lvl w:ilvl="0">
      <w:start w:val="1"/>
      <w:numFmt w:val="decimal"/>
      <w:lvlText w:val="%1."/>
      <w:lvlJc w:val="left"/>
      <w:pPr>
        <w:tabs>
          <w:tab w:val="num" w:pos="2880"/>
        </w:tabs>
        <w:ind w:left="2880" w:hanging="360"/>
      </w:pPr>
      <w:rPr>
        <w:rFonts w:ascii="Times New Roman" w:hAnsi="Times New Roman" w:cs="Times New Roman" w:hint="default"/>
        <w:b/>
        <w:bCs w:val="0"/>
      </w:rPr>
    </w:lvl>
    <w:lvl w:ilvl="1">
      <w:start w:val="2"/>
      <w:numFmt w:val="decimal"/>
      <w:isLgl/>
      <w:lvlText w:val="%1.%2."/>
      <w:lvlJc w:val="left"/>
      <w:pPr>
        <w:ind w:left="2880" w:hanging="360"/>
      </w:pPr>
      <w:rPr>
        <w:rFonts w:ascii="Times New Roman" w:hAnsi="Times New Roman" w:cs="Times New Roman" w:hint="default"/>
      </w:rPr>
    </w:lvl>
    <w:lvl w:ilvl="2">
      <w:start w:val="1"/>
      <w:numFmt w:val="decimal"/>
      <w:isLgl/>
      <w:lvlText w:val="%1.%2.%3."/>
      <w:lvlJc w:val="left"/>
      <w:pPr>
        <w:ind w:left="3240" w:hanging="720"/>
      </w:pPr>
      <w:rPr>
        <w:rFonts w:ascii="Times New Roman" w:hAnsi="Times New Roman" w:cs="Times New Roman" w:hint="default"/>
      </w:rPr>
    </w:lvl>
    <w:lvl w:ilvl="3">
      <w:start w:val="1"/>
      <w:numFmt w:val="decimal"/>
      <w:isLgl/>
      <w:lvlText w:val="%1.%2.%3.%4."/>
      <w:lvlJc w:val="left"/>
      <w:pPr>
        <w:ind w:left="3240" w:hanging="720"/>
      </w:pPr>
      <w:rPr>
        <w:rFonts w:ascii="Times New Roman" w:hAnsi="Times New Roman" w:cs="Times New Roman" w:hint="default"/>
      </w:rPr>
    </w:lvl>
    <w:lvl w:ilvl="4">
      <w:start w:val="1"/>
      <w:numFmt w:val="decimal"/>
      <w:isLgl/>
      <w:lvlText w:val="%1.%2.%3.%4.%5."/>
      <w:lvlJc w:val="left"/>
      <w:pPr>
        <w:ind w:left="3600" w:hanging="1080"/>
      </w:pPr>
      <w:rPr>
        <w:rFonts w:ascii="Times New Roman" w:hAnsi="Times New Roman" w:cs="Times New Roman" w:hint="default"/>
      </w:rPr>
    </w:lvl>
    <w:lvl w:ilvl="5">
      <w:start w:val="1"/>
      <w:numFmt w:val="decimal"/>
      <w:isLgl/>
      <w:lvlText w:val="%1.%2.%3.%4.%5.%6."/>
      <w:lvlJc w:val="left"/>
      <w:pPr>
        <w:ind w:left="3600" w:hanging="1080"/>
      </w:pPr>
      <w:rPr>
        <w:rFonts w:ascii="Times New Roman" w:hAnsi="Times New Roman" w:cs="Times New Roman" w:hint="default"/>
      </w:rPr>
    </w:lvl>
    <w:lvl w:ilvl="6">
      <w:start w:val="1"/>
      <w:numFmt w:val="decimal"/>
      <w:isLgl/>
      <w:lvlText w:val="%1.%2.%3.%4.%5.%6.%7."/>
      <w:lvlJc w:val="left"/>
      <w:pPr>
        <w:ind w:left="3960" w:hanging="1440"/>
      </w:pPr>
      <w:rPr>
        <w:rFonts w:ascii="Times New Roman" w:hAnsi="Times New Roman" w:cs="Times New Roman" w:hint="default"/>
      </w:rPr>
    </w:lvl>
    <w:lvl w:ilvl="7">
      <w:start w:val="1"/>
      <w:numFmt w:val="decimal"/>
      <w:isLgl/>
      <w:lvlText w:val="%1.%2.%3.%4.%5.%6.%7.%8."/>
      <w:lvlJc w:val="left"/>
      <w:pPr>
        <w:ind w:left="3960" w:hanging="1440"/>
      </w:pPr>
      <w:rPr>
        <w:rFonts w:ascii="Times New Roman" w:hAnsi="Times New Roman" w:cs="Times New Roman" w:hint="default"/>
      </w:rPr>
    </w:lvl>
    <w:lvl w:ilvl="8">
      <w:start w:val="1"/>
      <w:numFmt w:val="decimal"/>
      <w:isLgl/>
      <w:lvlText w:val="%1.%2.%3.%4.%5.%6.%7.%8.%9."/>
      <w:lvlJc w:val="left"/>
      <w:pPr>
        <w:ind w:left="4320" w:hanging="1800"/>
      </w:pPr>
      <w:rPr>
        <w:rFonts w:ascii="Times New Roman" w:hAnsi="Times New Roman" w:cs="Times New Roman" w:hint="default"/>
      </w:rPr>
    </w:lvl>
  </w:abstractNum>
  <w:abstractNum w:abstractNumId="4">
    <w:nsid w:val="3A97676E"/>
    <w:multiLevelType w:val="multilevel"/>
    <w:tmpl w:val="7652B536"/>
    <w:lvl w:ilvl="0">
      <w:start w:val="4"/>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rPr>
    </w:lvl>
    <w:lvl w:ilvl="2">
      <w:start w:val="4"/>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D3D6758"/>
    <w:multiLevelType w:val="multilevel"/>
    <w:tmpl w:val="B002E980"/>
    <w:lvl w:ilvl="0">
      <w:start w:val="12"/>
      <w:numFmt w:val="decimal"/>
      <w:lvlText w:val="%1."/>
      <w:lvlJc w:val="left"/>
      <w:pPr>
        <w:ind w:left="480" w:hanging="480"/>
      </w:pPr>
      <w:rPr>
        <w:rFonts w:cs="Times New Roman" w:hint="default"/>
      </w:rPr>
    </w:lvl>
    <w:lvl w:ilvl="1">
      <w:start w:val="1"/>
      <w:numFmt w:val="decimal"/>
      <w:lvlText w:val="%1.%2."/>
      <w:lvlJc w:val="left"/>
      <w:pPr>
        <w:ind w:left="1048" w:hanging="480"/>
      </w:pPr>
      <w:rPr>
        <w:rFonts w:cs="Times New Roman" w:hint="default"/>
        <w:b w:val="0"/>
      </w:rPr>
    </w:lvl>
    <w:lvl w:ilvl="2">
      <w:start w:val="1"/>
      <w:numFmt w:val="decimal"/>
      <w:lvlText w:val="%1.%2.%3."/>
      <w:lvlJc w:val="left"/>
      <w:pPr>
        <w:ind w:left="1856" w:hanging="720"/>
      </w:pPr>
      <w:rPr>
        <w:rFonts w:cs="Times New Roman" w:hint="default"/>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8">
    <w:nsid w:val="52FC4B25"/>
    <w:multiLevelType w:val="multilevel"/>
    <w:tmpl w:val="252C65F0"/>
    <w:lvl w:ilvl="0">
      <w:start w:val="4"/>
      <w:numFmt w:val="decimal"/>
      <w:lvlText w:val="%1."/>
      <w:lvlJc w:val="left"/>
      <w:pPr>
        <w:ind w:left="540" w:hanging="540"/>
      </w:pPr>
      <w:rPr>
        <w:rFonts w:hint="default"/>
      </w:rPr>
    </w:lvl>
    <w:lvl w:ilvl="1">
      <w:start w:val="2"/>
      <w:numFmt w:val="decimal"/>
      <w:lvlText w:val="%1.%2."/>
      <w:lvlJc w:val="left"/>
      <w:pPr>
        <w:ind w:left="966" w:hanging="540"/>
      </w:pPr>
      <w:rPr>
        <w:rFonts w:hint="default"/>
      </w:rPr>
    </w:lvl>
    <w:lvl w:ilvl="2">
      <w:start w:val="9"/>
      <w:numFmt w:val="decimal"/>
      <w:lvlText w:val="%1.%2.%3."/>
      <w:lvlJc w:val="left"/>
      <w:pPr>
        <w:ind w:left="1571"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nsid w:val="53843B71"/>
    <w:multiLevelType w:val="multilevel"/>
    <w:tmpl w:val="CB563816"/>
    <w:lvl w:ilvl="0">
      <w:start w:val="3"/>
      <w:numFmt w:val="decimal"/>
      <w:lvlText w:val="%1."/>
      <w:lvlJc w:val="left"/>
      <w:pPr>
        <w:tabs>
          <w:tab w:val="num" w:pos="360"/>
        </w:tabs>
        <w:ind w:left="360" w:hanging="360"/>
      </w:pPr>
      <w:rPr>
        <w:rFonts w:ascii="Times New Roman" w:hAnsi="Times New Roman" w:cs="Times New Roman" w:hint="default"/>
        <w:b/>
        <w:bCs/>
        <w:i w:val="0"/>
        <w:iCs w:val="0"/>
      </w:rPr>
    </w:lvl>
    <w:lvl w:ilvl="1">
      <w:start w:val="19"/>
      <w:numFmt w:val="decimal"/>
      <w:lvlText w:val="%1.%2."/>
      <w:lvlJc w:val="left"/>
      <w:pPr>
        <w:tabs>
          <w:tab w:val="num" w:pos="1211"/>
        </w:tabs>
        <w:ind w:left="1211" w:hanging="360"/>
      </w:pPr>
      <w:rPr>
        <w:rFonts w:ascii="Times New Roman" w:hAnsi="Times New Roman" w:cs="Times New Roman" w:hint="default"/>
        <w:b w:val="0"/>
        <w:bCs w:val="0"/>
        <w:i w:val="0"/>
        <w:iCs w:val="0"/>
      </w:rPr>
    </w:lvl>
    <w:lvl w:ilvl="2">
      <w:start w:val="1"/>
      <w:numFmt w:val="decimal"/>
      <w:lvlText w:val="%1.%2.%3."/>
      <w:lvlJc w:val="left"/>
      <w:pPr>
        <w:tabs>
          <w:tab w:val="num" w:pos="2422"/>
        </w:tabs>
        <w:ind w:left="2422" w:hanging="720"/>
      </w:pPr>
      <w:rPr>
        <w:rFonts w:ascii="Times New Roman" w:hAnsi="Times New Roman" w:cs="Times New Roman" w:hint="default"/>
      </w:rPr>
    </w:lvl>
    <w:lvl w:ilvl="3">
      <w:start w:val="1"/>
      <w:numFmt w:val="decimal"/>
      <w:lvlText w:val="%1.%2.%3.%4."/>
      <w:lvlJc w:val="left"/>
      <w:pPr>
        <w:tabs>
          <w:tab w:val="num" w:pos="3273"/>
        </w:tabs>
        <w:ind w:left="3273" w:hanging="720"/>
      </w:pPr>
      <w:rPr>
        <w:rFonts w:ascii="Times New Roman" w:hAnsi="Times New Roman" w:cs="Times New Roman" w:hint="default"/>
      </w:rPr>
    </w:lvl>
    <w:lvl w:ilvl="4">
      <w:start w:val="1"/>
      <w:numFmt w:val="decimal"/>
      <w:lvlText w:val="%1.%2.%3.%4.%5."/>
      <w:lvlJc w:val="left"/>
      <w:pPr>
        <w:tabs>
          <w:tab w:val="num" w:pos="4484"/>
        </w:tabs>
        <w:ind w:left="4484" w:hanging="1080"/>
      </w:pPr>
      <w:rPr>
        <w:rFonts w:ascii="Times New Roman" w:hAnsi="Times New Roman" w:cs="Times New Roman" w:hint="default"/>
      </w:rPr>
    </w:lvl>
    <w:lvl w:ilvl="5">
      <w:start w:val="1"/>
      <w:numFmt w:val="decimal"/>
      <w:lvlText w:val="%1.%2.%3.%4.%5.%6."/>
      <w:lvlJc w:val="left"/>
      <w:pPr>
        <w:tabs>
          <w:tab w:val="num" w:pos="5335"/>
        </w:tabs>
        <w:ind w:left="5335" w:hanging="1080"/>
      </w:pPr>
      <w:rPr>
        <w:rFonts w:ascii="Times New Roman" w:hAnsi="Times New Roman" w:cs="Times New Roman" w:hint="default"/>
      </w:rPr>
    </w:lvl>
    <w:lvl w:ilvl="6">
      <w:start w:val="1"/>
      <w:numFmt w:val="decimal"/>
      <w:lvlText w:val="%1.%2.%3.%4.%5.%6.%7."/>
      <w:lvlJc w:val="left"/>
      <w:pPr>
        <w:tabs>
          <w:tab w:val="num" w:pos="6546"/>
        </w:tabs>
        <w:ind w:left="6546" w:hanging="1440"/>
      </w:pPr>
      <w:rPr>
        <w:rFonts w:ascii="Times New Roman" w:hAnsi="Times New Roman" w:cs="Times New Roman" w:hint="default"/>
      </w:rPr>
    </w:lvl>
    <w:lvl w:ilvl="7">
      <w:start w:val="1"/>
      <w:numFmt w:val="decimal"/>
      <w:lvlText w:val="%1.%2.%3.%4.%5.%6.%7.%8."/>
      <w:lvlJc w:val="left"/>
      <w:pPr>
        <w:tabs>
          <w:tab w:val="num" w:pos="7397"/>
        </w:tabs>
        <w:ind w:left="7397" w:hanging="1440"/>
      </w:pPr>
      <w:rPr>
        <w:rFonts w:ascii="Times New Roman" w:hAnsi="Times New Roman" w:cs="Times New Roman" w:hint="default"/>
      </w:rPr>
    </w:lvl>
    <w:lvl w:ilvl="8">
      <w:start w:val="1"/>
      <w:numFmt w:val="decimal"/>
      <w:lvlText w:val="%1.%2.%3.%4.%5.%6.%7.%8.%9."/>
      <w:lvlJc w:val="left"/>
      <w:pPr>
        <w:tabs>
          <w:tab w:val="num" w:pos="8608"/>
        </w:tabs>
        <w:ind w:left="8608" w:hanging="1800"/>
      </w:pPr>
      <w:rPr>
        <w:rFonts w:ascii="Times New Roman" w:hAnsi="Times New Roman" w:cs="Times New Roman" w:hint="default"/>
      </w:rPr>
    </w:lvl>
  </w:abstractNum>
  <w:abstractNum w:abstractNumId="10">
    <w:nsid w:val="5A3572E8"/>
    <w:multiLevelType w:val="multilevel"/>
    <w:tmpl w:val="BD82A022"/>
    <w:lvl w:ilvl="0">
      <w:start w:val="1"/>
      <w:numFmt w:val="decimal"/>
      <w:lvlText w:val="%1."/>
      <w:lvlJc w:val="left"/>
      <w:pPr>
        <w:ind w:left="360" w:hanging="360"/>
      </w:pPr>
      <w:rPr>
        <w:rFonts w:ascii="Times New Roman" w:hAnsi="Times New Roman" w:cs="Times New Roman" w:hint="default"/>
      </w:rPr>
    </w:lvl>
    <w:lvl w:ilvl="1">
      <w:start w:val="4"/>
      <w:numFmt w:val="decimal"/>
      <w:lvlText w:val="%1.%2."/>
      <w:lvlJc w:val="left"/>
      <w:pPr>
        <w:ind w:left="502" w:hanging="360"/>
      </w:pPr>
      <w:rPr>
        <w:rFonts w:ascii="Times New Roman" w:hAnsi="Times New Roman" w:cs="Times New Roman" w:hint="default"/>
        <w:i w:val="0"/>
        <w:iCs w:val="0"/>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11">
    <w:nsid w:val="5CC24587"/>
    <w:multiLevelType w:val="multilevel"/>
    <w:tmpl w:val="AFFCE7C2"/>
    <w:lvl w:ilvl="0">
      <w:start w:val="3"/>
      <w:numFmt w:val="decimal"/>
      <w:lvlText w:val="%1."/>
      <w:lvlJc w:val="left"/>
      <w:pPr>
        <w:tabs>
          <w:tab w:val="num" w:pos="360"/>
        </w:tabs>
        <w:ind w:left="360" w:hanging="360"/>
      </w:pPr>
      <w:rPr>
        <w:rFonts w:ascii="Times New Roman" w:hAnsi="Times New Roman" w:cs="Times New Roman" w:hint="default"/>
        <w:b/>
        <w:bCs/>
        <w:i w:val="0"/>
        <w:iCs w:val="0"/>
      </w:rPr>
    </w:lvl>
    <w:lvl w:ilvl="1">
      <w:start w:val="1"/>
      <w:numFmt w:val="decimal"/>
      <w:lvlText w:val="%1.%2."/>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224"/>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12">
    <w:nsid w:val="691C1496"/>
    <w:multiLevelType w:val="hybridMultilevel"/>
    <w:tmpl w:val="D966A454"/>
    <w:lvl w:ilvl="0" w:tplc="1A48A3E8">
      <w:start w:val="1"/>
      <w:numFmt w:val="decimal"/>
      <w:lvlText w:val="%1."/>
      <w:lvlJc w:val="left"/>
      <w:pPr>
        <w:tabs>
          <w:tab w:val="num" w:pos="360"/>
        </w:tabs>
        <w:ind w:left="360" w:hanging="360"/>
      </w:pPr>
    </w:lvl>
    <w:lvl w:ilvl="1" w:tplc="A98E191A">
      <w:start w:val="1"/>
      <w:numFmt w:val="lowerLetter"/>
      <w:lvlText w:val="%2."/>
      <w:lvlJc w:val="left"/>
      <w:pPr>
        <w:tabs>
          <w:tab w:val="num" w:pos="1680"/>
        </w:tabs>
        <w:ind w:left="1680" w:hanging="360"/>
      </w:pPr>
    </w:lvl>
    <w:lvl w:ilvl="2" w:tplc="4404C61A">
      <w:start w:val="1"/>
      <w:numFmt w:val="lowerRoman"/>
      <w:lvlText w:val="%3."/>
      <w:lvlJc w:val="right"/>
      <w:pPr>
        <w:tabs>
          <w:tab w:val="num" w:pos="2400"/>
        </w:tabs>
        <w:ind w:left="2400" w:hanging="180"/>
      </w:pPr>
    </w:lvl>
    <w:lvl w:ilvl="3" w:tplc="47B8EEEE">
      <w:start w:val="1"/>
      <w:numFmt w:val="decimal"/>
      <w:lvlText w:val="%4."/>
      <w:lvlJc w:val="left"/>
      <w:pPr>
        <w:tabs>
          <w:tab w:val="num" w:pos="6881"/>
        </w:tabs>
        <w:ind w:left="6881" w:hanging="360"/>
      </w:pPr>
    </w:lvl>
    <w:lvl w:ilvl="4" w:tplc="DA8838F2">
      <w:start w:val="1"/>
      <w:numFmt w:val="lowerLetter"/>
      <w:lvlText w:val="%5."/>
      <w:lvlJc w:val="left"/>
      <w:pPr>
        <w:tabs>
          <w:tab w:val="num" w:pos="3840"/>
        </w:tabs>
        <w:ind w:left="3840" w:hanging="360"/>
      </w:pPr>
    </w:lvl>
    <w:lvl w:ilvl="5" w:tplc="1C486D1A">
      <w:start w:val="1"/>
      <w:numFmt w:val="lowerRoman"/>
      <w:lvlText w:val="%6."/>
      <w:lvlJc w:val="right"/>
      <w:pPr>
        <w:tabs>
          <w:tab w:val="num" w:pos="4560"/>
        </w:tabs>
        <w:ind w:left="4560" w:hanging="180"/>
      </w:pPr>
    </w:lvl>
    <w:lvl w:ilvl="6" w:tplc="F530B6FA">
      <w:start w:val="1"/>
      <w:numFmt w:val="decimal"/>
      <w:lvlText w:val="%7."/>
      <w:lvlJc w:val="left"/>
      <w:pPr>
        <w:tabs>
          <w:tab w:val="num" w:pos="5280"/>
        </w:tabs>
        <w:ind w:left="5280" w:hanging="360"/>
      </w:pPr>
    </w:lvl>
    <w:lvl w:ilvl="7" w:tplc="4E56BF04">
      <w:start w:val="1"/>
      <w:numFmt w:val="lowerLetter"/>
      <w:lvlText w:val="%8."/>
      <w:lvlJc w:val="left"/>
      <w:pPr>
        <w:tabs>
          <w:tab w:val="num" w:pos="6000"/>
        </w:tabs>
        <w:ind w:left="6000" w:hanging="360"/>
      </w:pPr>
    </w:lvl>
    <w:lvl w:ilvl="8" w:tplc="9A60C0D6">
      <w:start w:val="1"/>
      <w:numFmt w:val="lowerRoman"/>
      <w:lvlText w:val="%9."/>
      <w:lvlJc w:val="right"/>
      <w:pPr>
        <w:tabs>
          <w:tab w:val="num" w:pos="6720"/>
        </w:tabs>
        <w:ind w:left="6720" w:hanging="180"/>
      </w:pPr>
    </w:lvl>
  </w:abstractNum>
  <w:abstractNum w:abstractNumId="13">
    <w:nsid w:val="72B73185"/>
    <w:multiLevelType w:val="multilevel"/>
    <w:tmpl w:val="E09C504A"/>
    <w:lvl w:ilvl="0">
      <w:start w:val="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502" w:hanging="360"/>
      </w:pPr>
      <w:rPr>
        <w:rFonts w:ascii="Times New Roman" w:hAnsi="Times New Roman" w:cs="Times New Roman" w:hint="default"/>
      </w:rPr>
    </w:lvl>
    <w:lvl w:ilvl="2">
      <w:start w:val="1"/>
      <w:numFmt w:val="decimal"/>
      <w:lvlText w:val="%1.%2.%3."/>
      <w:lvlJc w:val="left"/>
      <w:pPr>
        <w:ind w:left="1004" w:hanging="720"/>
      </w:pPr>
      <w:rPr>
        <w:rFonts w:ascii="Times New Roman" w:hAnsi="Times New Roman" w:cs="Times New Roman" w:hint="default"/>
      </w:rPr>
    </w:lvl>
    <w:lvl w:ilvl="3">
      <w:start w:val="1"/>
      <w:numFmt w:val="decimal"/>
      <w:lvlText w:val="%1.%2.%3.%4."/>
      <w:lvlJc w:val="left"/>
      <w:pPr>
        <w:ind w:left="1146" w:hanging="720"/>
      </w:pPr>
      <w:rPr>
        <w:rFonts w:ascii="Times New Roman" w:hAnsi="Times New Roman" w:cs="Times New Roman" w:hint="default"/>
      </w:rPr>
    </w:lvl>
    <w:lvl w:ilvl="4">
      <w:start w:val="1"/>
      <w:numFmt w:val="decimal"/>
      <w:lvlText w:val="%1.%2.%3.%4.%5."/>
      <w:lvlJc w:val="left"/>
      <w:pPr>
        <w:ind w:left="1648" w:hanging="1080"/>
      </w:pPr>
      <w:rPr>
        <w:rFonts w:ascii="Times New Roman" w:hAnsi="Times New Roman" w:cs="Times New Roman" w:hint="default"/>
      </w:rPr>
    </w:lvl>
    <w:lvl w:ilvl="5">
      <w:start w:val="1"/>
      <w:numFmt w:val="decimal"/>
      <w:lvlText w:val="%1.%2.%3.%4.%5.%6."/>
      <w:lvlJc w:val="left"/>
      <w:pPr>
        <w:ind w:left="1790" w:hanging="1080"/>
      </w:pPr>
      <w:rPr>
        <w:rFonts w:ascii="Times New Roman" w:hAnsi="Times New Roman" w:cs="Times New Roman" w:hint="default"/>
      </w:rPr>
    </w:lvl>
    <w:lvl w:ilvl="6">
      <w:start w:val="1"/>
      <w:numFmt w:val="decimal"/>
      <w:lvlText w:val="%1.%2.%3.%4.%5.%6.%7."/>
      <w:lvlJc w:val="left"/>
      <w:pPr>
        <w:ind w:left="2292" w:hanging="1440"/>
      </w:pPr>
      <w:rPr>
        <w:rFonts w:ascii="Times New Roman" w:hAnsi="Times New Roman" w:cs="Times New Roman" w:hint="default"/>
      </w:rPr>
    </w:lvl>
    <w:lvl w:ilvl="7">
      <w:start w:val="1"/>
      <w:numFmt w:val="decimal"/>
      <w:lvlText w:val="%1.%2.%3.%4.%5.%6.%7.%8."/>
      <w:lvlJc w:val="left"/>
      <w:pPr>
        <w:ind w:left="2434" w:hanging="1440"/>
      </w:pPr>
      <w:rPr>
        <w:rFonts w:ascii="Times New Roman" w:hAnsi="Times New Roman" w:cs="Times New Roman" w:hint="default"/>
      </w:rPr>
    </w:lvl>
    <w:lvl w:ilvl="8">
      <w:start w:val="1"/>
      <w:numFmt w:val="decimal"/>
      <w:lvlText w:val="%1.%2.%3.%4.%5.%6.%7.%8.%9."/>
      <w:lvlJc w:val="left"/>
      <w:pPr>
        <w:ind w:left="2936" w:hanging="1800"/>
      </w:pPr>
      <w:rPr>
        <w:rFonts w:ascii="Times New Roman" w:hAnsi="Times New Roman" w:cs="Times New Roman" w:hint="default"/>
      </w:rPr>
    </w:lvl>
  </w:abstractNum>
  <w:num w:numId="1">
    <w:abstractNumId w:val="6"/>
  </w:num>
  <w:num w:numId="2">
    <w:abstractNumId w:val="5"/>
  </w:num>
  <w:num w:numId="3">
    <w:abstractNumId w:val="12"/>
  </w:num>
  <w:num w:numId="4">
    <w:abstractNumId w:val="8"/>
  </w:num>
  <w:num w:numId="5">
    <w:abstractNumId w:val="9"/>
  </w:num>
  <w:num w:numId="6">
    <w:abstractNumId w:val="11"/>
  </w:num>
  <w:num w:numId="7">
    <w:abstractNumId w:val="3"/>
  </w:num>
  <w:num w:numId="8">
    <w:abstractNumId w:val="10"/>
  </w:num>
  <w:num w:numId="9">
    <w:abstractNumId w:val="13"/>
  </w:num>
  <w:num w:numId="10">
    <w:abstractNumId w:val="4"/>
  </w:num>
  <w:num w:numId="11">
    <w:abstractNumId w:val="1"/>
  </w:num>
  <w:num w:numId="12">
    <w:abstractNumId w:val="7"/>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F8234D"/>
    <w:rsid w:val="0000010F"/>
    <w:rsid w:val="0000046A"/>
    <w:rsid w:val="00001F49"/>
    <w:rsid w:val="00001F69"/>
    <w:rsid w:val="0000297F"/>
    <w:rsid w:val="00004084"/>
    <w:rsid w:val="00004600"/>
    <w:rsid w:val="000056A8"/>
    <w:rsid w:val="00006DC1"/>
    <w:rsid w:val="00010D71"/>
    <w:rsid w:val="00012266"/>
    <w:rsid w:val="00012C20"/>
    <w:rsid w:val="0001470D"/>
    <w:rsid w:val="00014FB0"/>
    <w:rsid w:val="00016118"/>
    <w:rsid w:val="000220AF"/>
    <w:rsid w:val="0002370B"/>
    <w:rsid w:val="00026D5C"/>
    <w:rsid w:val="00026ECC"/>
    <w:rsid w:val="00027154"/>
    <w:rsid w:val="0002730F"/>
    <w:rsid w:val="00027BAA"/>
    <w:rsid w:val="00030114"/>
    <w:rsid w:val="000305B8"/>
    <w:rsid w:val="00031673"/>
    <w:rsid w:val="00031A2D"/>
    <w:rsid w:val="00033F04"/>
    <w:rsid w:val="00033FF2"/>
    <w:rsid w:val="00036E3D"/>
    <w:rsid w:val="00042CA2"/>
    <w:rsid w:val="00043A2E"/>
    <w:rsid w:val="00044301"/>
    <w:rsid w:val="00044603"/>
    <w:rsid w:val="00044E8F"/>
    <w:rsid w:val="000455FE"/>
    <w:rsid w:val="00047B51"/>
    <w:rsid w:val="000508D9"/>
    <w:rsid w:val="00051BDF"/>
    <w:rsid w:val="0005222F"/>
    <w:rsid w:val="00053FAC"/>
    <w:rsid w:val="00055D6A"/>
    <w:rsid w:val="000579C0"/>
    <w:rsid w:val="00062463"/>
    <w:rsid w:val="000650AE"/>
    <w:rsid w:val="0006590D"/>
    <w:rsid w:val="000666DC"/>
    <w:rsid w:val="000679CF"/>
    <w:rsid w:val="00067F69"/>
    <w:rsid w:val="000716AE"/>
    <w:rsid w:val="000717F9"/>
    <w:rsid w:val="00071877"/>
    <w:rsid w:val="00071CE0"/>
    <w:rsid w:val="00072CE2"/>
    <w:rsid w:val="000733B8"/>
    <w:rsid w:val="00075399"/>
    <w:rsid w:val="00075DD9"/>
    <w:rsid w:val="000760D2"/>
    <w:rsid w:val="00076798"/>
    <w:rsid w:val="000767F9"/>
    <w:rsid w:val="00076835"/>
    <w:rsid w:val="0007687E"/>
    <w:rsid w:val="00077259"/>
    <w:rsid w:val="00086D5D"/>
    <w:rsid w:val="00087FDA"/>
    <w:rsid w:val="000909D1"/>
    <w:rsid w:val="00091F28"/>
    <w:rsid w:val="0009404D"/>
    <w:rsid w:val="0009495A"/>
    <w:rsid w:val="00094A01"/>
    <w:rsid w:val="00095681"/>
    <w:rsid w:val="0009572E"/>
    <w:rsid w:val="00096CC1"/>
    <w:rsid w:val="00097169"/>
    <w:rsid w:val="00097368"/>
    <w:rsid w:val="000975D4"/>
    <w:rsid w:val="000A218D"/>
    <w:rsid w:val="000A38B1"/>
    <w:rsid w:val="000A3E3B"/>
    <w:rsid w:val="000A5D29"/>
    <w:rsid w:val="000A6293"/>
    <w:rsid w:val="000A6DD5"/>
    <w:rsid w:val="000A73AC"/>
    <w:rsid w:val="000A73DC"/>
    <w:rsid w:val="000B0496"/>
    <w:rsid w:val="000B0B13"/>
    <w:rsid w:val="000B3CEE"/>
    <w:rsid w:val="000B3DAA"/>
    <w:rsid w:val="000B4BD1"/>
    <w:rsid w:val="000B6175"/>
    <w:rsid w:val="000B6969"/>
    <w:rsid w:val="000C0200"/>
    <w:rsid w:val="000C1911"/>
    <w:rsid w:val="000C1E10"/>
    <w:rsid w:val="000C7C0D"/>
    <w:rsid w:val="000D2B61"/>
    <w:rsid w:val="000D3C6C"/>
    <w:rsid w:val="000D41BC"/>
    <w:rsid w:val="000D4857"/>
    <w:rsid w:val="000D5550"/>
    <w:rsid w:val="000D77FC"/>
    <w:rsid w:val="000E0C12"/>
    <w:rsid w:val="000E33E8"/>
    <w:rsid w:val="000E46EA"/>
    <w:rsid w:val="000E5E55"/>
    <w:rsid w:val="000E6427"/>
    <w:rsid w:val="000E6429"/>
    <w:rsid w:val="000E76B3"/>
    <w:rsid w:val="000F05EA"/>
    <w:rsid w:val="000F1EF8"/>
    <w:rsid w:val="000F28B4"/>
    <w:rsid w:val="000F327C"/>
    <w:rsid w:val="000F5CAB"/>
    <w:rsid w:val="000F5CD7"/>
    <w:rsid w:val="000F650B"/>
    <w:rsid w:val="000F7021"/>
    <w:rsid w:val="000F7185"/>
    <w:rsid w:val="00102769"/>
    <w:rsid w:val="00107EB3"/>
    <w:rsid w:val="00110C48"/>
    <w:rsid w:val="00111D36"/>
    <w:rsid w:val="00114E89"/>
    <w:rsid w:val="00115C0B"/>
    <w:rsid w:val="00115D27"/>
    <w:rsid w:val="00116637"/>
    <w:rsid w:val="001175D0"/>
    <w:rsid w:val="00117890"/>
    <w:rsid w:val="001208A0"/>
    <w:rsid w:val="0012098B"/>
    <w:rsid w:val="00120AF5"/>
    <w:rsid w:val="00121CCA"/>
    <w:rsid w:val="00123EE1"/>
    <w:rsid w:val="00125FE2"/>
    <w:rsid w:val="00130DF5"/>
    <w:rsid w:val="00135E9D"/>
    <w:rsid w:val="00135F4A"/>
    <w:rsid w:val="00142B9D"/>
    <w:rsid w:val="0014378E"/>
    <w:rsid w:val="00143B58"/>
    <w:rsid w:val="00146DA0"/>
    <w:rsid w:val="00150E0E"/>
    <w:rsid w:val="0015197F"/>
    <w:rsid w:val="00151D52"/>
    <w:rsid w:val="00153B79"/>
    <w:rsid w:val="00154581"/>
    <w:rsid w:val="00154B6B"/>
    <w:rsid w:val="00157B23"/>
    <w:rsid w:val="00160C60"/>
    <w:rsid w:val="00161E4D"/>
    <w:rsid w:val="00162BA3"/>
    <w:rsid w:val="00163B28"/>
    <w:rsid w:val="001659B5"/>
    <w:rsid w:val="001665B0"/>
    <w:rsid w:val="001701BD"/>
    <w:rsid w:val="001708F9"/>
    <w:rsid w:val="00170F99"/>
    <w:rsid w:val="00171CAF"/>
    <w:rsid w:val="001726B0"/>
    <w:rsid w:val="00172BFD"/>
    <w:rsid w:val="001774A8"/>
    <w:rsid w:val="00181B14"/>
    <w:rsid w:val="001834F1"/>
    <w:rsid w:val="00185C05"/>
    <w:rsid w:val="00186AF4"/>
    <w:rsid w:val="00192E43"/>
    <w:rsid w:val="001968DA"/>
    <w:rsid w:val="001A0925"/>
    <w:rsid w:val="001A20AB"/>
    <w:rsid w:val="001A5153"/>
    <w:rsid w:val="001A663F"/>
    <w:rsid w:val="001B2411"/>
    <w:rsid w:val="001B2E0F"/>
    <w:rsid w:val="001B5349"/>
    <w:rsid w:val="001B5C49"/>
    <w:rsid w:val="001B5D8D"/>
    <w:rsid w:val="001B7FEB"/>
    <w:rsid w:val="001C0149"/>
    <w:rsid w:val="001C184C"/>
    <w:rsid w:val="001C31E8"/>
    <w:rsid w:val="001C349E"/>
    <w:rsid w:val="001C367E"/>
    <w:rsid w:val="001C3A50"/>
    <w:rsid w:val="001C6350"/>
    <w:rsid w:val="001C796F"/>
    <w:rsid w:val="001D0194"/>
    <w:rsid w:val="001D0AB2"/>
    <w:rsid w:val="001D2CB6"/>
    <w:rsid w:val="001D2E8A"/>
    <w:rsid w:val="001D38A4"/>
    <w:rsid w:val="001D7864"/>
    <w:rsid w:val="001E2F42"/>
    <w:rsid w:val="001E5D43"/>
    <w:rsid w:val="001E773F"/>
    <w:rsid w:val="001F1A44"/>
    <w:rsid w:val="001F1CBF"/>
    <w:rsid w:val="001F3700"/>
    <w:rsid w:val="001F3B74"/>
    <w:rsid w:val="001F4D59"/>
    <w:rsid w:val="001F57D9"/>
    <w:rsid w:val="001F5820"/>
    <w:rsid w:val="001F67F4"/>
    <w:rsid w:val="002002F8"/>
    <w:rsid w:val="0020596D"/>
    <w:rsid w:val="00205F20"/>
    <w:rsid w:val="002067AB"/>
    <w:rsid w:val="00207801"/>
    <w:rsid w:val="002115B8"/>
    <w:rsid w:val="002119AA"/>
    <w:rsid w:val="002144B3"/>
    <w:rsid w:val="00216C8B"/>
    <w:rsid w:val="00217338"/>
    <w:rsid w:val="002174B5"/>
    <w:rsid w:val="00220639"/>
    <w:rsid w:val="00220E5D"/>
    <w:rsid w:val="00221DD7"/>
    <w:rsid w:val="00223423"/>
    <w:rsid w:val="002244A8"/>
    <w:rsid w:val="00224A4B"/>
    <w:rsid w:val="0022675A"/>
    <w:rsid w:val="00226BE9"/>
    <w:rsid w:val="00227062"/>
    <w:rsid w:val="00230EBE"/>
    <w:rsid w:val="00232DBB"/>
    <w:rsid w:val="00232EBB"/>
    <w:rsid w:val="00234EB0"/>
    <w:rsid w:val="0023513D"/>
    <w:rsid w:val="002360F5"/>
    <w:rsid w:val="0023610C"/>
    <w:rsid w:val="00237345"/>
    <w:rsid w:val="00237A6B"/>
    <w:rsid w:val="002418A5"/>
    <w:rsid w:val="00242C8E"/>
    <w:rsid w:val="00243184"/>
    <w:rsid w:val="0024494A"/>
    <w:rsid w:val="002460F3"/>
    <w:rsid w:val="002476F4"/>
    <w:rsid w:val="002522F7"/>
    <w:rsid w:val="00252A77"/>
    <w:rsid w:val="00252A86"/>
    <w:rsid w:val="00252C3D"/>
    <w:rsid w:val="002533B6"/>
    <w:rsid w:val="00255B19"/>
    <w:rsid w:val="00255F17"/>
    <w:rsid w:val="00256105"/>
    <w:rsid w:val="002561F1"/>
    <w:rsid w:val="00264FF1"/>
    <w:rsid w:val="0026670F"/>
    <w:rsid w:val="002676E0"/>
    <w:rsid w:val="0027039E"/>
    <w:rsid w:val="00270705"/>
    <w:rsid w:val="00275B91"/>
    <w:rsid w:val="002767EE"/>
    <w:rsid w:val="002769D0"/>
    <w:rsid w:val="002772AF"/>
    <w:rsid w:val="00277510"/>
    <w:rsid w:val="00277719"/>
    <w:rsid w:val="00280716"/>
    <w:rsid w:val="0028181B"/>
    <w:rsid w:val="00282AF1"/>
    <w:rsid w:val="00283FD5"/>
    <w:rsid w:val="0028613E"/>
    <w:rsid w:val="00290A55"/>
    <w:rsid w:val="00290C1C"/>
    <w:rsid w:val="00292D67"/>
    <w:rsid w:val="00294B2B"/>
    <w:rsid w:val="00294B36"/>
    <w:rsid w:val="002953F9"/>
    <w:rsid w:val="00295C74"/>
    <w:rsid w:val="00295EBC"/>
    <w:rsid w:val="002A34EA"/>
    <w:rsid w:val="002A5B41"/>
    <w:rsid w:val="002A7DDB"/>
    <w:rsid w:val="002B3E6B"/>
    <w:rsid w:val="002B6D04"/>
    <w:rsid w:val="002C1AEE"/>
    <w:rsid w:val="002C22E2"/>
    <w:rsid w:val="002C25C0"/>
    <w:rsid w:val="002C381A"/>
    <w:rsid w:val="002C50D9"/>
    <w:rsid w:val="002C7CAC"/>
    <w:rsid w:val="002D02E4"/>
    <w:rsid w:val="002D0DCB"/>
    <w:rsid w:val="002D109E"/>
    <w:rsid w:val="002D23D3"/>
    <w:rsid w:val="002D2C7F"/>
    <w:rsid w:val="002D4758"/>
    <w:rsid w:val="002D5C32"/>
    <w:rsid w:val="002D618E"/>
    <w:rsid w:val="002D7293"/>
    <w:rsid w:val="002D748D"/>
    <w:rsid w:val="002E013E"/>
    <w:rsid w:val="002E1B71"/>
    <w:rsid w:val="002E2048"/>
    <w:rsid w:val="002E2950"/>
    <w:rsid w:val="002E3E50"/>
    <w:rsid w:val="002E4031"/>
    <w:rsid w:val="002F0341"/>
    <w:rsid w:val="002F2753"/>
    <w:rsid w:val="002F2D11"/>
    <w:rsid w:val="002F34EF"/>
    <w:rsid w:val="002F485B"/>
    <w:rsid w:val="002F4D11"/>
    <w:rsid w:val="002F5CE6"/>
    <w:rsid w:val="002F613C"/>
    <w:rsid w:val="003002B1"/>
    <w:rsid w:val="00301DA1"/>
    <w:rsid w:val="00302D64"/>
    <w:rsid w:val="00303C46"/>
    <w:rsid w:val="00305919"/>
    <w:rsid w:val="00306DF7"/>
    <w:rsid w:val="003071CC"/>
    <w:rsid w:val="00307270"/>
    <w:rsid w:val="003075FC"/>
    <w:rsid w:val="003100BC"/>
    <w:rsid w:val="0031060C"/>
    <w:rsid w:val="0031077A"/>
    <w:rsid w:val="00310A37"/>
    <w:rsid w:val="0031155E"/>
    <w:rsid w:val="00312C23"/>
    <w:rsid w:val="0031421F"/>
    <w:rsid w:val="00314280"/>
    <w:rsid w:val="00314360"/>
    <w:rsid w:val="003148C1"/>
    <w:rsid w:val="00316D66"/>
    <w:rsid w:val="00321FCE"/>
    <w:rsid w:val="00322D3C"/>
    <w:rsid w:val="00323359"/>
    <w:rsid w:val="00330C4C"/>
    <w:rsid w:val="003328AA"/>
    <w:rsid w:val="00333566"/>
    <w:rsid w:val="00335E24"/>
    <w:rsid w:val="00336DFF"/>
    <w:rsid w:val="0034098B"/>
    <w:rsid w:val="003417C2"/>
    <w:rsid w:val="0034429A"/>
    <w:rsid w:val="00344E31"/>
    <w:rsid w:val="00347D6F"/>
    <w:rsid w:val="00352E03"/>
    <w:rsid w:val="00353672"/>
    <w:rsid w:val="0035553A"/>
    <w:rsid w:val="00357B23"/>
    <w:rsid w:val="00360492"/>
    <w:rsid w:val="003616F5"/>
    <w:rsid w:val="003620C0"/>
    <w:rsid w:val="003629F8"/>
    <w:rsid w:val="00362A07"/>
    <w:rsid w:val="00362F4D"/>
    <w:rsid w:val="00363CC6"/>
    <w:rsid w:val="00365418"/>
    <w:rsid w:val="003654C2"/>
    <w:rsid w:val="00366859"/>
    <w:rsid w:val="00366E4F"/>
    <w:rsid w:val="00370530"/>
    <w:rsid w:val="003706EB"/>
    <w:rsid w:val="003729F3"/>
    <w:rsid w:val="00372B5D"/>
    <w:rsid w:val="00376E54"/>
    <w:rsid w:val="003774FB"/>
    <w:rsid w:val="00384244"/>
    <w:rsid w:val="0038494B"/>
    <w:rsid w:val="00385E87"/>
    <w:rsid w:val="00386522"/>
    <w:rsid w:val="00386E68"/>
    <w:rsid w:val="00387C50"/>
    <w:rsid w:val="003905C3"/>
    <w:rsid w:val="00392F07"/>
    <w:rsid w:val="003934C2"/>
    <w:rsid w:val="00394024"/>
    <w:rsid w:val="0039654D"/>
    <w:rsid w:val="00396BA6"/>
    <w:rsid w:val="0039726E"/>
    <w:rsid w:val="003A0E34"/>
    <w:rsid w:val="003A17C4"/>
    <w:rsid w:val="003A2BD2"/>
    <w:rsid w:val="003A419D"/>
    <w:rsid w:val="003A47E9"/>
    <w:rsid w:val="003A4BDC"/>
    <w:rsid w:val="003A795F"/>
    <w:rsid w:val="003A7DB1"/>
    <w:rsid w:val="003B2014"/>
    <w:rsid w:val="003B339C"/>
    <w:rsid w:val="003B459D"/>
    <w:rsid w:val="003C0EE8"/>
    <w:rsid w:val="003C19E7"/>
    <w:rsid w:val="003C393E"/>
    <w:rsid w:val="003C4761"/>
    <w:rsid w:val="003C5609"/>
    <w:rsid w:val="003C5B69"/>
    <w:rsid w:val="003C6D69"/>
    <w:rsid w:val="003C76DC"/>
    <w:rsid w:val="003C7AF6"/>
    <w:rsid w:val="003D1E5C"/>
    <w:rsid w:val="003D319D"/>
    <w:rsid w:val="003D369B"/>
    <w:rsid w:val="003D3B52"/>
    <w:rsid w:val="003D45DE"/>
    <w:rsid w:val="003D6329"/>
    <w:rsid w:val="003D6372"/>
    <w:rsid w:val="003D7F55"/>
    <w:rsid w:val="003E0604"/>
    <w:rsid w:val="003E0AC9"/>
    <w:rsid w:val="003E104E"/>
    <w:rsid w:val="003E1D40"/>
    <w:rsid w:val="003E2568"/>
    <w:rsid w:val="003E4331"/>
    <w:rsid w:val="003E7333"/>
    <w:rsid w:val="003F0910"/>
    <w:rsid w:val="003F0D7E"/>
    <w:rsid w:val="003F1D71"/>
    <w:rsid w:val="003F3B8C"/>
    <w:rsid w:val="003F4881"/>
    <w:rsid w:val="003F618A"/>
    <w:rsid w:val="003F6D59"/>
    <w:rsid w:val="004011EA"/>
    <w:rsid w:val="004020F2"/>
    <w:rsid w:val="00402F1F"/>
    <w:rsid w:val="00403D4F"/>
    <w:rsid w:val="0040485E"/>
    <w:rsid w:val="00405736"/>
    <w:rsid w:val="0041073D"/>
    <w:rsid w:val="00412589"/>
    <w:rsid w:val="00413A23"/>
    <w:rsid w:val="00413BDD"/>
    <w:rsid w:val="00413E0A"/>
    <w:rsid w:val="00414FCD"/>
    <w:rsid w:val="004208DC"/>
    <w:rsid w:val="004233D0"/>
    <w:rsid w:val="004234B0"/>
    <w:rsid w:val="00425BD8"/>
    <w:rsid w:val="00426371"/>
    <w:rsid w:val="00426382"/>
    <w:rsid w:val="00426538"/>
    <w:rsid w:val="00427878"/>
    <w:rsid w:val="00431A1A"/>
    <w:rsid w:val="00433957"/>
    <w:rsid w:val="00433CA7"/>
    <w:rsid w:val="00436590"/>
    <w:rsid w:val="004411C7"/>
    <w:rsid w:val="00443618"/>
    <w:rsid w:val="00443816"/>
    <w:rsid w:val="00445B7A"/>
    <w:rsid w:val="004513F5"/>
    <w:rsid w:val="00452997"/>
    <w:rsid w:val="00452FFD"/>
    <w:rsid w:val="00454529"/>
    <w:rsid w:val="00456F6B"/>
    <w:rsid w:val="004576F1"/>
    <w:rsid w:val="0046198D"/>
    <w:rsid w:val="00464DD5"/>
    <w:rsid w:val="004654B0"/>
    <w:rsid w:val="004655BB"/>
    <w:rsid w:val="00470E4C"/>
    <w:rsid w:val="004719E4"/>
    <w:rsid w:val="004723C5"/>
    <w:rsid w:val="00472D9C"/>
    <w:rsid w:val="0047379D"/>
    <w:rsid w:val="004737D9"/>
    <w:rsid w:val="00473A26"/>
    <w:rsid w:val="00476AAE"/>
    <w:rsid w:val="004774D8"/>
    <w:rsid w:val="0047776E"/>
    <w:rsid w:val="00480448"/>
    <w:rsid w:val="00481727"/>
    <w:rsid w:val="004827AA"/>
    <w:rsid w:val="00482C99"/>
    <w:rsid w:val="0048760F"/>
    <w:rsid w:val="00490D45"/>
    <w:rsid w:val="004920AD"/>
    <w:rsid w:val="0049273E"/>
    <w:rsid w:val="004927C8"/>
    <w:rsid w:val="0049463F"/>
    <w:rsid w:val="00495D32"/>
    <w:rsid w:val="00495F5C"/>
    <w:rsid w:val="004A0390"/>
    <w:rsid w:val="004A40A2"/>
    <w:rsid w:val="004A413C"/>
    <w:rsid w:val="004B0EFC"/>
    <w:rsid w:val="004C0891"/>
    <w:rsid w:val="004C144F"/>
    <w:rsid w:val="004C3A34"/>
    <w:rsid w:val="004C4C59"/>
    <w:rsid w:val="004C6327"/>
    <w:rsid w:val="004C66EA"/>
    <w:rsid w:val="004D2CF9"/>
    <w:rsid w:val="004D32C1"/>
    <w:rsid w:val="004D46E6"/>
    <w:rsid w:val="004D7858"/>
    <w:rsid w:val="004E16A9"/>
    <w:rsid w:val="004E2478"/>
    <w:rsid w:val="004E2980"/>
    <w:rsid w:val="004E2AAE"/>
    <w:rsid w:val="004E2E37"/>
    <w:rsid w:val="004E36D3"/>
    <w:rsid w:val="004E3A22"/>
    <w:rsid w:val="004E4139"/>
    <w:rsid w:val="004E495F"/>
    <w:rsid w:val="004E4A96"/>
    <w:rsid w:val="004E7094"/>
    <w:rsid w:val="004F08B3"/>
    <w:rsid w:val="004F1663"/>
    <w:rsid w:val="004F1B3A"/>
    <w:rsid w:val="004F4C51"/>
    <w:rsid w:val="004F6470"/>
    <w:rsid w:val="00500F0C"/>
    <w:rsid w:val="00501215"/>
    <w:rsid w:val="00501B73"/>
    <w:rsid w:val="005040AC"/>
    <w:rsid w:val="00504BAC"/>
    <w:rsid w:val="00510938"/>
    <w:rsid w:val="0051288A"/>
    <w:rsid w:val="00514480"/>
    <w:rsid w:val="005149A5"/>
    <w:rsid w:val="00516AA6"/>
    <w:rsid w:val="005173A4"/>
    <w:rsid w:val="00520A09"/>
    <w:rsid w:val="00520AD1"/>
    <w:rsid w:val="005220D9"/>
    <w:rsid w:val="00525353"/>
    <w:rsid w:val="00527B9F"/>
    <w:rsid w:val="00530F92"/>
    <w:rsid w:val="005318CB"/>
    <w:rsid w:val="00532946"/>
    <w:rsid w:val="00534707"/>
    <w:rsid w:val="00537117"/>
    <w:rsid w:val="00540EB0"/>
    <w:rsid w:val="0054176D"/>
    <w:rsid w:val="00541F0D"/>
    <w:rsid w:val="00542604"/>
    <w:rsid w:val="005429C9"/>
    <w:rsid w:val="005450EA"/>
    <w:rsid w:val="00545FF4"/>
    <w:rsid w:val="005460E3"/>
    <w:rsid w:val="00554426"/>
    <w:rsid w:val="005549B7"/>
    <w:rsid w:val="0055664C"/>
    <w:rsid w:val="00557793"/>
    <w:rsid w:val="00560E83"/>
    <w:rsid w:val="00561B6D"/>
    <w:rsid w:val="005625C4"/>
    <w:rsid w:val="00562DC8"/>
    <w:rsid w:val="0056599A"/>
    <w:rsid w:val="00566AFB"/>
    <w:rsid w:val="00573DE4"/>
    <w:rsid w:val="00575655"/>
    <w:rsid w:val="00577F81"/>
    <w:rsid w:val="00582A3B"/>
    <w:rsid w:val="00585DE6"/>
    <w:rsid w:val="005860D8"/>
    <w:rsid w:val="0059166C"/>
    <w:rsid w:val="00591B65"/>
    <w:rsid w:val="00596BEC"/>
    <w:rsid w:val="005978B0"/>
    <w:rsid w:val="005A2F27"/>
    <w:rsid w:val="005A504C"/>
    <w:rsid w:val="005A63B3"/>
    <w:rsid w:val="005A6788"/>
    <w:rsid w:val="005B1F7D"/>
    <w:rsid w:val="005B3A5E"/>
    <w:rsid w:val="005B4E46"/>
    <w:rsid w:val="005B6E26"/>
    <w:rsid w:val="005C3404"/>
    <w:rsid w:val="005C4BFA"/>
    <w:rsid w:val="005C5788"/>
    <w:rsid w:val="005C5B2C"/>
    <w:rsid w:val="005C66BA"/>
    <w:rsid w:val="005D10EC"/>
    <w:rsid w:val="005D13AC"/>
    <w:rsid w:val="005D17C9"/>
    <w:rsid w:val="005D1D75"/>
    <w:rsid w:val="005D358B"/>
    <w:rsid w:val="005D670D"/>
    <w:rsid w:val="005D71AA"/>
    <w:rsid w:val="005E00B1"/>
    <w:rsid w:val="005E0E1C"/>
    <w:rsid w:val="005E16EF"/>
    <w:rsid w:val="005E29F6"/>
    <w:rsid w:val="005E2C0E"/>
    <w:rsid w:val="005E2E67"/>
    <w:rsid w:val="005E4C6D"/>
    <w:rsid w:val="005F0E24"/>
    <w:rsid w:val="005F17B0"/>
    <w:rsid w:val="005F1C9B"/>
    <w:rsid w:val="005F1F6F"/>
    <w:rsid w:val="005F3048"/>
    <w:rsid w:val="005F436F"/>
    <w:rsid w:val="00600910"/>
    <w:rsid w:val="00600E68"/>
    <w:rsid w:val="0060213F"/>
    <w:rsid w:val="006024D8"/>
    <w:rsid w:val="00602584"/>
    <w:rsid w:val="00603FDD"/>
    <w:rsid w:val="00605C70"/>
    <w:rsid w:val="006064B7"/>
    <w:rsid w:val="00606601"/>
    <w:rsid w:val="00610516"/>
    <w:rsid w:val="00612BA2"/>
    <w:rsid w:val="0061357F"/>
    <w:rsid w:val="00613AC3"/>
    <w:rsid w:val="00614D97"/>
    <w:rsid w:val="00615F7F"/>
    <w:rsid w:val="006205E3"/>
    <w:rsid w:val="00622CDE"/>
    <w:rsid w:val="00625E40"/>
    <w:rsid w:val="00625E56"/>
    <w:rsid w:val="006263E4"/>
    <w:rsid w:val="00630D4C"/>
    <w:rsid w:val="00632353"/>
    <w:rsid w:val="006326D1"/>
    <w:rsid w:val="00632B14"/>
    <w:rsid w:val="006330D9"/>
    <w:rsid w:val="00633A68"/>
    <w:rsid w:val="006352A4"/>
    <w:rsid w:val="00635BBB"/>
    <w:rsid w:val="00635BC9"/>
    <w:rsid w:val="00635EF1"/>
    <w:rsid w:val="00643008"/>
    <w:rsid w:val="00643EB1"/>
    <w:rsid w:val="00646284"/>
    <w:rsid w:val="00647DA7"/>
    <w:rsid w:val="006505CD"/>
    <w:rsid w:val="006512C9"/>
    <w:rsid w:val="00651E50"/>
    <w:rsid w:val="006526EB"/>
    <w:rsid w:val="00652EC6"/>
    <w:rsid w:val="00657117"/>
    <w:rsid w:val="006604AE"/>
    <w:rsid w:val="00660AFD"/>
    <w:rsid w:val="00663AF6"/>
    <w:rsid w:val="006659CC"/>
    <w:rsid w:val="00667027"/>
    <w:rsid w:val="00670471"/>
    <w:rsid w:val="006711FE"/>
    <w:rsid w:val="00671B2E"/>
    <w:rsid w:val="00671D82"/>
    <w:rsid w:val="006722A6"/>
    <w:rsid w:val="006726C8"/>
    <w:rsid w:val="006731DD"/>
    <w:rsid w:val="00673EBD"/>
    <w:rsid w:val="00675558"/>
    <w:rsid w:val="006769E3"/>
    <w:rsid w:val="0067712B"/>
    <w:rsid w:val="00677ED3"/>
    <w:rsid w:val="0068062E"/>
    <w:rsid w:val="00680F5A"/>
    <w:rsid w:val="00683E20"/>
    <w:rsid w:val="0068470A"/>
    <w:rsid w:val="006859B5"/>
    <w:rsid w:val="00685E33"/>
    <w:rsid w:val="00685E73"/>
    <w:rsid w:val="00687D64"/>
    <w:rsid w:val="00687E07"/>
    <w:rsid w:val="0069027B"/>
    <w:rsid w:val="00691538"/>
    <w:rsid w:val="00696FD7"/>
    <w:rsid w:val="00697C0D"/>
    <w:rsid w:val="006A02DC"/>
    <w:rsid w:val="006A0EEA"/>
    <w:rsid w:val="006A44C9"/>
    <w:rsid w:val="006A639E"/>
    <w:rsid w:val="006B0356"/>
    <w:rsid w:val="006B042D"/>
    <w:rsid w:val="006B0C6C"/>
    <w:rsid w:val="006B1542"/>
    <w:rsid w:val="006B2A16"/>
    <w:rsid w:val="006B2F8D"/>
    <w:rsid w:val="006B3F28"/>
    <w:rsid w:val="006B796E"/>
    <w:rsid w:val="006B7D98"/>
    <w:rsid w:val="006C09D0"/>
    <w:rsid w:val="006C1374"/>
    <w:rsid w:val="006C154A"/>
    <w:rsid w:val="006C3953"/>
    <w:rsid w:val="006C3D8B"/>
    <w:rsid w:val="006C4EF1"/>
    <w:rsid w:val="006C587D"/>
    <w:rsid w:val="006C5D78"/>
    <w:rsid w:val="006D063E"/>
    <w:rsid w:val="006D0679"/>
    <w:rsid w:val="006D11EC"/>
    <w:rsid w:val="006D12FE"/>
    <w:rsid w:val="006D1AA8"/>
    <w:rsid w:val="006D21D2"/>
    <w:rsid w:val="006D400B"/>
    <w:rsid w:val="006D475B"/>
    <w:rsid w:val="006D47C3"/>
    <w:rsid w:val="006D49AF"/>
    <w:rsid w:val="006D62FC"/>
    <w:rsid w:val="006E125C"/>
    <w:rsid w:val="006E1B88"/>
    <w:rsid w:val="006E27AF"/>
    <w:rsid w:val="006E28C1"/>
    <w:rsid w:val="006E79FE"/>
    <w:rsid w:val="006E7CE2"/>
    <w:rsid w:val="006F2240"/>
    <w:rsid w:val="006F2792"/>
    <w:rsid w:val="006F2D1D"/>
    <w:rsid w:val="006F335A"/>
    <w:rsid w:val="006F52E8"/>
    <w:rsid w:val="006F5705"/>
    <w:rsid w:val="006F6D16"/>
    <w:rsid w:val="006F7B57"/>
    <w:rsid w:val="0070264D"/>
    <w:rsid w:val="00703165"/>
    <w:rsid w:val="00703C32"/>
    <w:rsid w:val="00704ADC"/>
    <w:rsid w:val="00704FFA"/>
    <w:rsid w:val="0070578D"/>
    <w:rsid w:val="00705FA9"/>
    <w:rsid w:val="007109CB"/>
    <w:rsid w:val="00712D18"/>
    <w:rsid w:val="007138CC"/>
    <w:rsid w:val="007204AC"/>
    <w:rsid w:val="0072168D"/>
    <w:rsid w:val="007218E1"/>
    <w:rsid w:val="00721ED2"/>
    <w:rsid w:val="00724952"/>
    <w:rsid w:val="00727989"/>
    <w:rsid w:val="00730725"/>
    <w:rsid w:val="0073111F"/>
    <w:rsid w:val="007358DD"/>
    <w:rsid w:val="00737AD4"/>
    <w:rsid w:val="00740408"/>
    <w:rsid w:val="00740D37"/>
    <w:rsid w:val="00742066"/>
    <w:rsid w:val="00745604"/>
    <w:rsid w:val="007471E1"/>
    <w:rsid w:val="00750FA2"/>
    <w:rsid w:val="007518DA"/>
    <w:rsid w:val="00751990"/>
    <w:rsid w:val="007550DD"/>
    <w:rsid w:val="00755727"/>
    <w:rsid w:val="007561FF"/>
    <w:rsid w:val="007562AD"/>
    <w:rsid w:val="00756CA7"/>
    <w:rsid w:val="00762388"/>
    <w:rsid w:val="0076399D"/>
    <w:rsid w:val="00763DE4"/>
    <w:rsid w:val="00764AA1"/>
    <w:rsid w:val="00765488"/>
    <w:rsid w:val="00766417"/>
    <w:rsid w:val="00770BD1"/>
    <w:rsid w:val="007729EF"/>
    <w:rsid w:val="00773295"/>
    <w:rsid w:val="00774B2F"/>
    <w:rsid w:val="00774B7C"/>
    <w:rsid w:val="00774CB9"/>
    <w:rsid w:val="00775F1B"/>
    <w:rsid w:val="0077603F"/>
    <w:rsid w:val="00777872"/>
    <w:rsid w:val="007811BB"/>
    <w:rsid w:val="00781F71"/>
    <w:rsid w:val="007821ED"/>
    <w:rsid w:val="00784645"/>
    <w:rsid w:val="00786284"/>
    <w:rsid w:val="00790969"/>
    <w:rsid w:val="007923E5"/>
    <w:rsid w:val="00793647"/>
    <w:rsid w:val="0079429D"/>
    <w:rsid w:val="0079673F"/>
    <w:rsid w:val="00796C47"/>
    <w:rsid w:val="007A1093"/>
    <w:rsid w:val="007A1C42"/>
    <w:rsid w:val="007A2456"/>
    <w:rsid w:val="007A6B42"/>
    <w:rsid w:val="007A7A94"/>
    <w:rsid w:val="007B04CB"/>
    <w:rsid w:val="007B1140"/>
    <w:rsid w:val="007B3F4D"/>
    <w:rsid w:val="007B4EF8"/>
    <w:rsid w:val="007B50A2"/>
    <w:rsid w:val="007B7A36"/>
    <w:rsid w:val="007C0B74"/>
    <w:rsid w:val="007C0C1C"/>
    <w:rsid w:val="007C2AF7"/>
    <w:rsid w:val="007C4D44"/>
    <w:rsid w:val="007C5433"/>
    <w:rsid w:val="007C6033"/>
    <w:rsid w:val="007C65BD"/>
    <w:rsid w:val="007C7567"/>
    <w:rsid w:val="007D0647"/>
    <w:rsid w:val="007D21CD"/>
    <w:rsid w:val="007D35D4"/>
    <w:rsid w:val="007D5BBC"/>
    <w:rsid w:val="007D61A2"/>
    <w:rsid w:val="007D705D"/>
    <w:rsid w:val="007E03D5"/>
    <w:rsid w:val="007E62B1"/>
    <w:rsid w:val="007E75E5"/>
    <w:rsid w:val="007E790B"/>
    <w:rsid w:val="007F1B0C"/>
    <w:rsid w:val="007F373A"/>
    <w:rsid w:val="007F38C1"/>
    <w:rsid w:val="007F509A"/>
    <w:rsid w:val="007F5209"/>
    <w:rsid w:val="007F7D37"/>
    <w:rsid w:val="00800863"/>
    <w:rsid w:val="0080139C"/>
    <w:rsid w:val="008018FA"/>
    <w:rsid w:val="00801E0E"/>
    <w:rsid w:val="0080203A"/>
    <w:rsid w:val="00802217"/>
    <w:rsid w:val="008028B4"/>
    <w:rsid w:val="0080780F"/>
    <w:rsid w:val="00807DFD"/>
    <w:rsid w:val="00807F96"/>
    <w:rsid w:val="0081082E"/>
    <w:rsid w:val="00811057"/>
    <w:rsid w:val="008120EF"/>
    <w:rsid w:val="008132B2"/>
    <w:rsid w:val="0081413F"/>
    <w:rsid w:val="008141DE"/>
    <w:rsid w:val="008155F4"/>
    <w:rsid w:val="0082112A"/>
    <w:rsid w:val="0082155C"/>
    <w:rsid w:val="00827514"/>
    <w:rsid w:val="00827E6B"/>
    <w:rsid w:val="00830F5D"/>
    <w:rsid w:val="00831178"/>
    <w:rsid w:val="008315FE"/>
    <w:rsid w:val="00833181"/>
    <w:rsid w:val="008335AB"/>
    <w:rsid w:val="008335D2"/>
    <w:rsid w:val="008344E8"/>
    <w:rsid w:val="00835CD0"/>
    <w:rsid w:val="008400B9"/>
    <w:rsid w:val="00841A55"/>
    <w:rsid w:val="00842004"/>
    <w:rsid w:val="00842912"/>
    <w:rsid w:val="00842F7B"/>
    <w:rsid w:val="0084371B"/>
    <w:rsid w:val="008506D7"/>
    <w:rsid w:val="00850BF9"/>
    <w:rsid w:val="00850D0E"/>
    <w:rsid w:val="00851274"/>
    <w:rsid w:val="00852747"/>
    <w:rsid w:val="008545AC"/>
    <w:rsid w:val="00855319"/>
    <w:rsid w:val="008557B1"/>
    <w:rsid w:val="00855E5D"/>
    <w:rsid w:val="00856983"/>
    <w:rsid w:val="008579FA"/>
    <w:rsid w:val="00860CC1"/>
    <w:rsid w:val="00863750"/>
    <w:rsid w:val="00863E26"/>
    <w:rsid w:val="008643BF"/>
    <w:rsid w:val="00864817"/>
    <w:rsid w:val="0086521F"/>
    <w:rsid w:val="00871234"/>
    <w:rsid w:val="00872441"/>
    <w:rsid w:val="00873810"/>
    <w:rsid w:val="00875E9D"/>
    <w:rsid w:val="008805ED"/>
    <w:rsid w:val="0088214F"/>
    <w:rsid w:val="008828AE"/>
    <w:rsid w:val="00882BC6"/>
    <w:rsid w:val="00885967"/>
    <w:rsid w:val="00886232"/>
    <w:rsid w:val="00886A01"/>
    <w:rsid w:val="0089027F"/>
    <w:rsid w:val="00890827"/>
    <w:rsid w:val="00890F0A"/>
    <w:rsid w:val="00891309"/>
    <w:rsid w:val="00891AA2"/>
    <w:rsid w:val="008A0E2D"/>
    <w:rsid w:val="008A10AB"/>
    <w:rsid w:val="008A3580"/>
    <w:rsid w:val="008A49B0"/>
    <w:rsid w:val="008A4B65"/>
    <w:rsid w:val="008A5E96"/>
    <w:rsid w:val="008B011D"/>
    <w:rsid w:val="008B1AB0"/>
    <w:rsid w:val="008B2493"/>
    <w:rsid w:val="008B3222"/>
    <w:rsid w:val="008B3D39"/>
    <w:rsid w:val="008C06CC"/>
    <w:rsid w:val="008C0EDE"/>
    <w:rsid w:val="008C276B"/>
    <w:rsid w:val="008D249F"/>
    <w:rsid w:val="008D4B4F"/>
    <w:rsid w:val="008D5493"/>
    <w:rsid w:val="008D5BB9"/>
    <w:rsid w:val="008E0358"/>
    <w:rsid w:val="008E3423"/>
    <w:rsid w:val="008E6AB4"/>
    <w:rsid w:val="008E6B18"/>
    <w:rsid w:val="008F1131"/>
    <w:rsid w:val="008F1828"/>
    <w:rsid w:val="008F1F5F"/>
    <w:rsid w:val="008F1F9E"/>
    <w:rsid w:val="008F26C1"/>
    <w:rsid w:val="008F5180"/>
    <w:rsid w:val="008F77DE"/>
    <w:rsid w:val="008F792B"/>
    <w:rsid w:val="00902A0A"/>
    <w:rsid w:val="009061F8"/>
    <w:rsid w:val="009114C7"/>
    <w:rsid w:val="009118BB"/>
    <w:rsid w:val="00913B8B"/>
    <w:rsid w:val="0091446B"/>
    <w:rsid w:val="00914806"/>
    <w:rsid w:val="0091657C"/>
    <w:rsid w:val="0091733B"/>
    <w:rsid w:val="00921465"/>
    <w:rsid w:val="00922399"/>
    <w:rsid w:val="00925512"/>
    <w:rsid w:val="009255DE"/>
    <w:rsid w:val="00925C67"/>
    <w:rsid w:val="00930D47"/>
    <w:rsid w:val="009312AE"/>
    <w:rsid w:val="00931A3F"/>
    <w:rsid w:val="00931C3B"/>
    <w:rsid w:val="0093261A"/>
    <w:rsid w:val="00934283"/>
    <w:rsid w:val="0093522B"/>
    <w:rsid w:val="00935796"/>
    <w:rsid w:val="00936A68"/>
    <w:rsid w:val="009371DF"/>
    <w:rsid w:val="00937406"/>
    <w:rsid w:val="009403F5"/>
    <w:rsid w:val="0094055E"/>
    <w:rsid w:val="00940D24"/>
    <w:rsid w:val="0094219B"/>
    <w:rsid w:val="00942284"/>
    <w:rsid w:val="0094364E"/>
    <w:rsid w:val="00944534"/>
    <w:rsid w:val="00944AAB"/>
    <w:rsid w:val="009451D0"/>
    <w:rsid w:val="00945319"/>
    <w:rsid w:val="00945917"/>
    <w:rsid w:val="00947CF3"/>
    <w:rsid w:val="009527A7"/>
    <w:rsid w:val="009564BB"/>
    <w:rsid w:val="00960EA2"/>
    <w:rsid w:val="0096160E"/>
    <w:rsid w:val="009631B1"/>
    <w:rsid w:val="0096474E"/>
    <w:rsid w:val="009655B5"/>
    <w:rsid w:val="00966D83"/>
    <w:rsid w:val="00970574"/>
    <w:rsid w:val="00970F55"/>
    <w:rsid w:val="009741A3"/>
    <w:rsid w:val="009753D7"/>
    <w:rsid w:val="00975426"/>
    <w:rsid w:val="00975A59"/>
    <w:rsid w:val="0098071A"/>
    <w:rsid w:val="00981B59"/>
    <w:rsid w:val="00983879"/>
    <w:rsid w:val="00983BDE"/>
    <w:rsid w:val="00984042"/>
    <w:rsid w:val="00986752"/>
    <w:rsid w:val="00993ACF"/>
    <w:rsid w:val="00994063"/>
    <w:rsid w:val="00994528"/>
    <w:rsid w:val="00994E69"/>
    <w:rsid w:val="009A169A"/>
    <w:rsid w:val="009A6077"/>
    <w:rsid w:val="009A71C4"/>
    <w:rsid w:val="009A75DA"/>
    <w:rsid w:val="009A7D41"/>
    <w:rsid w:val="009B147F"/>
    <w:rsid w:val="009B29BD"/>
    <w:rsid w:val="009B39DF"/>
    <w:rsid w:val="009B451E"/>
    <w:rsid w:val="009B52CE"/>
    <w:rsid w:val="009B52CF"/>
    <w:rsid w:val="009B5481"/>
    <w:rsid w:val="009B582D"/>
    <w:rsid w:val="009B5ED4"/>
    <w:rsid w:val="009B6CD9"/>
    <w:rsid w:val="009C03CC"/>
    <w:rsid w:val="009C135B"/>
    <w:rsid w:val="009C2577"/>
    <w:rsid w:val="009C619D"/>
    <w:rsid w:val="009C6FC1"/>
    <w:rsid w:val="009C7BE7"/>
    <w:rsid w:val="009D0AD9"/>
    <w:rsid w:val="009D370B"/>
    <w:rsid w:val="009D4A03"/>
    <w:rsid w:val="009D5B09"/>
    <w:rsid w:val="009E332E"/>
    <w:rsid w:val="009E3683"/>
    <w:rsid w:val="009E3EE0"/>
    <w:rsid w:val="009E46DB"/>
    <w:rsid w:val="009E700D"/>
    <w:rsid w:val="009E732A"/>
    <w:rsid w:val="009E7B66"/>
    <w:rsid w:val="009E7D0F"/>
    <w:rsid w:val="009F1467"/>
    <w:rsid w:val="009F1AF3"/>
    <w:rsid w:val="009F4EB9"/>
    <w:rsid w:val="009F5F78"/>
    <w:rsid w:val="009F68B3"/>
    <w:rsid w:val="00A00311"/>
    <w:rsid w:val="00A02176"/>
    <w:rsid w:val="00A02AB3"/>
    <w:rsid w:val="00A03CB4"/>
    <w:rsid w:val="00A03E46"/>
    <w:rsid w:val="00A0473D"/>
    <w:rsid w:val="00A0485E"/>
    <w:rsid w:val="00A05AD2"/>
    <w:rsid w:val="00A0760A"/>
    <w:rsid w:val="00A10447"/>
    <w:rsid w:val="00A10BF2"/>
    <w:rsid w:val="00A13288"/>
    <w:rsid w:val="00A14776"/>
    <w:rsid w:val="00A1704B"/>
    <w:rsid w:val="00A21145"/>
    <w:rsid w:val="00A22294"/>
    <w:rsid w:val="00A22688"/>
    <w:rsid w:val="00A230B9"/>
    <w:rsid w:val="00A24416"/>
    <w:rsid w:val="00A247B3"/>
    <w:rsid w:val="00A2685A"/>
    <w:rsid w:val="00A26A4F"/>
    <w:rsid w:val="00A3195C"/>
    <w:rsid w:val="00A31C02"/>
    <w:rsid w:val="00A32186"/>
    <w:rsid w:val="00A3254D"/>
    <w:rsid w:val="00A32948"/>
    <w:rsid w:val="00A32F55"/>
    <w:rsid w:val="00A359C2"/>
    <w:rsid w:val="00A3678A"/>
    <w:rsid w:val="00A371A0"/>
    <w:rsid w:val="00A40616"/>
    <w:rsid w:val="00A4109C"/>
    <w:rsid w:val="00A4155A"/>
    <w:rsid w:val="00A419FF"/>
    <w:rsid w:val="00A44799"/>
    <w:rsid w:val="00A46238"/>
    <w:rsid w:val="00A4753D"/>
    <w:rsid w:val="00A47A77"/>
    <w:rsid w:val="00A500F1"/>
    <w:rsid w:val="00A501CD"/>
    <w:rsid w:val="00A503FB"/>
    <w:rsid w:val="00A524E8"/>
    <w:rsid w:val="00A52DB8"/>
    <w:rsid w:val="00A52F2D"/>
    <w:rsid w:val="00A53585"/>
    <w:rsid w:val="00A5430F"/>
    <w:rsid w:val="00A55AB2"/>
    <w:rsid w:val="00A56083"/>
    <w:rsid w:val="00A56656"/>
    <w:rsid w:val="00A56FA3"/>
    <w:rsid w:val="00A61374"/>
    <w:rsid w:val="00A628D7"/>
    <w:rsid w:val="00A63A4B"/>
    <w:rsid w:val="00A640C9"/>
    <w:rsid w:val="00A64A82"/>
    <w:rsid w:val="00A652F5"/>
    <w:rsid w:val="00A677F1"/>
    <w:rsid w:val="00A70B15"/>
    <w:rsid w:val="00A72F4C"/>
    <w:rsid w:val="00A732EE"/>
    <w:rsid w:val="00A73C3F"/>
    <w:rsid w:val="00A76956"/>
    <w:rsid w:val="00A778E1"/>
    <w:rsid w:val="00A80E8F"/>
    <w:rsid w:val="00A81645"/>
    <w:rsid w:val="00A81CA5"/>
    <w:rsid w:val="00A859D0"/>
    <w:rsid w:val="00A904FD"/>
    <w:rsid w:val="00A91743"/>
    <w:rsid w:val="00A92AC6"/>
    <w:rsid w:val="00A92F92"/>
    <w:rsid w:val="00A94DBD"/>
    <w:rsid w:val="00A95533"/>
    <w:rsid w:val="00A95CCA"/>
    <w:rsid w:val="00A9725D"/>
    <w:rsid w:val="00AA0061"/>
    <w:rsid w:val="00AA07C4"/>
    <w:rsid w:val="00AA0E19"/>
    <w:rsid w:val="00AA17DE"/>
    <w:rsid w:val="00AA295C"/>
    <w:rsid w:val="00AA3CEC"/>
    <w:rsid w:val="00AA4C93"/>
    <w:rsid w:val="00AA5759"/>
    <w:rsid w:val="00AA61D1"/>
    <w:rsid w:val="00AA7024"/>
    <w:rsid w:val="00AA791D"/>
    <w:rsid w:val="00AA7B3C"/>
    <w:rsid w:val="00AB0945"/>
    <w:rsid w:val="00AB0C17"/>
    <w:rsid w:val="00AB0F26"/>
    <w:rsid w:val="00AB2433"/>
    <w:rsid w:val="00AB3850"/>
    <w:rsid w:val="00AB7E04"/>
    <w:rsid w:val="00AC3184"/>
    <w:rsid w:val="00AC6A89"/>
    <w:rsid w:val="00AC7DB6"/>
    <w:rsid w:val="00AD1DC7"/>
    <w:rsid w:val="00AD213B"/>
    <w:rsid w:val="00AD2DDE"/>
    <w:rsid w:val="00AE1361"/>
    <w:rsid w:val="00AE37BD"/>
    <w:rsid w:val="00AE592B"/>
    <w:rsid w:val="00AE5F9E"/>
    <w:rsid w:val="00AF08FA"/>
    <w:rsid w:val="00AF0D4E"/>
    <w:rsid w:val="00AF192A"/>
    <w:rsid w:val="00AF21AB"/>
    <w:rsid w:val="00AF3DE9"/>
    <w:rsid w:val="00AF4AF6"/>
    <w:rsid w:val="00AF52F0"/>
    <w:rsid w:val="00AF6AC0"/>
    <w:rsid w:val="00AF6F6E"/>
    <w:rsid w:val="00B03656"/>
    <w:rsid w:val="00B03960"/>
    <w:rsid w:val="00B03BB2"/>
    <w:rsid w:val="00B03F14"/>
    <w:rsid w:val="00B0434E"/>
    <w:rsid w:val="00B05BAF"/>
    <w:rsid w:val="00B06878"/>
    <w:rsid w:val="00B1191C"/>
    <w:rsid w:val="00B12602"/>
    <w:rsid w:val="00B16A72"/>
    <w:rsid w:val="00B16C72"/>
    <w:rsid w:val="00B232D1"/>
    <w:rsid w:val="00B240D0"/>
    <w:rsid w:val="00B275B9"/>
    <w:rsid w:val="00B277ED"/>
    <w:rsid w:val="00B304A1"/>
    <w:rsid w:val="00B31C53"/>
    <w:rsid w:val="00B34D14"/>
    <w:rsid w:val="00B34E3D"/>
    <w:rsid w:val="00B35B13"/>
    <w:rsid w:val="00B35EFD"/>
    <w:rsid w:val="00B400A7"/>
    <w:rsid w:val="00B40C78"/>
    <w:rsid w:val="00B42956"/>
    <w:rsid w:val="00B45DEE"/>
    <w:rsid w:val="00B460B2"/>
    <w:rsid w:val="00B462EE"/>
    <w:rsid w:val="00B469F1"/>
    <w:rsid w:val="00B46A6E"/>
    <w:rsid w:val="00B50474"/>
    <w:rsid w:val="00B53A90"/>
    <w:rsid w:val="00B547B2"/>
    <w:rsid w:val="00B549C4"/>
    <w:rsid w:val="00B54A04"/>
    <w:rsid w:val="00B57DDA"/>
    <w:rsid w:val="00B607FA"/>
    <w:rsid w:val="00B610DC"/>
    <w:rsid w:val="00B627FF"/>
    <w:rsid w:val="00B63EB1"/>
    <w:rsid w:val="00B640A7"/>
    <w:rsid w:val="00B65E01"/>
    <w:rsid w:val="00B70396"/>
    <w:rsid w:val="00B70520"/>
    <w:rsid w:val="00B716F9"/>
    <w:rsid w:val="00B72B35"/>
    <w:rsid w:val="00B773AE"/>
    <w:rsid w:val="00B77713"/>
    <w:rsid w:val="00B823BB"/>
    <w:rsid w:val="00B83EBD"/>
    <w:rsid w:val="00B84B32"/>
    <w:rsid w:val="00B854F9"/>
    <w:rsid w:val="00B904B9"/>
    <w:rsid w:val="00B9288F"/>
    <w:rsid w:val="00B9312E"/>
    <w:rsid w:val="00B94CB6"/>
    <w:rsid w:val="00B95F04"/>
    <w:rsid w:val="00BA5B44"/>
    <w:rsid w:val="00BA79AA"/>
    <w:rsid w:val="00BB4257"/>
    <w:rsid w:val="00BB4C73"/>
    <w:rsid w:val="00BB63E2"/>
    <w:rsid w:val="00BC0B6A"/>
    <w:rsid w:val="00BC4E4B"/>
    <w:rsid w:val="00BC6BF5"/>
    <w:rsid w:val="00BD09DA"/>
    <w:rsid w:val="00BD29A8"/>
    <w:rsid w:val="00BD3133"/>
    <w:rsid w:val="00BD3961"/>
    <w:rsid w:val="00BD43FD"/>
    <w:rsid w:val="00BD45C6"/>
    <w:rsid w:val="00BD5B10"/>
    <w:rsid w:val="00BD77F7"/>
    <w:rsid w:val="00BD7E9D"/>
    <w:rsid w:val="00BE1091"/>
    <w:rsid w:val="00BE1BF3"/>
    <w:rsid w:val="00BE2796"/>
    <w:rsid w:val="00BE4942"/>
    <w:rsid w:val="00BF0578"/>
    <w:rsid w:val="00BF0E2F"/>
    <w:rsid w:val="00BF271F"/>
    <w:rsid w:val="00BF5AFA"/>
    <w:rsid w:val="00BF702E"/>
    <w:rsid w:val="00BF744C"/>
    <w:rsid w:val="00BF7F68"/>
    <w:rsid w:val="00C0070E"/>
    <w:rsid w:val="00C014C1"/>
    <w:rsid w:val="00C017F8"/>
    <w:rsid w:val="00C02C1F"/>
    <w:rsid w:val="00C038A7"/>
    <w:rsid w:val="00C05AE0"/>
    <w:rsid w:val="00C0635C"/>
    <w:rsid w:val="00C06C03"/>
    <w:rsid w:val="00C06D31"/>
    <w:rsid w:val="00C076DB"/>
    <w:rsid w:val="00C111B7"/>
    <w:rsid w:val="00C11E50"/>
    <w:rsid w:val="00C124A6"/>
    <w:rsid w:val="00C12C51"/>
    <w:rsid w:val="00C1300F"/>
    <w:rsid w:val="00C13E61"/>
    <w:rsid w:val="00C14384"/>
    <w:rsid w:val="00C14900"/>
    <w:rsid w:val="00C14D42"/>
    <w:rsid w:val="00C15AA0"/>
    <w:rsid w:val="00C174E4"/>
    <w:rsid w:val="00C176DD"/>
    <w:rsid w:val="00C2146D"/>
    <w:rsid w:val="00C25D78"/>
    <w:rsid w:val="00C2786D"/>
    <w:rsid w:val="00C27F70"/>
    <w:rsid w:val="00C30756"/>
    <w:rsid w:val="00C30FC9"/>
    <w:rsid w:val="00C31109"/>
    <w:rsid w:val="00C31405"/>
    <w:rsid w:val="00C3410D"/>
    <w:rsid w:val="00C34EEF"/>
    <w:rsid w:val="00C366D4"/>
    <w:rsid w:val="00C36B8C"/>
    <w:rsid w:val="00C377C2"/>
    <w:rsid w:val="00C44AC5"/>
    <w:rsid w:val="00C44B2A"/>
    <w:rsid w:val="00C464AF"/>
    <w:rsid w:val="00C504D1"/>
    <w:rsid w:val="00C53A25"/>
    <w:rsid w:val="00C53F02"/>
    <w:rsid w:val="00C554A3"/>
    <w:rsid w:val="00C56AD2"/>
    <w:rsid w:val="00C61336"/>
    <w:rsid w:val="00C62515"/>
    <w:rsid w:val="00C62ADC"/>
    <w:rsid w:val="00C631E5"/>
    <w:rsid w:val="00C65309"/>
    <w:rsid w:val="00C7048C"/>
    <w:rsid w:val="00C71150"/>
    <w:rsid w:val="00C71D9F"/>
    <w:rsid w:val="00C721CB"/>
    <w:rsid w:val="00C724F7"/>
    <w:rsid w:val="00C72E93"/>
    <w:rsid w:val="00C73A7E"/>
    <w:rsid w:val="00C75C92"/>
    <w:rsid w:val="00C76EBE"/>
    <w:rsid w:val="00C80F27"/>
    <w:rsid w:val="00C81535"/>
    <w:rsid w:val="00C822A2"/>
    <w:rsid w:val="00C82DC4"/>
    <w:rsid w:val="00C835E1"/>
    <w:rsid w:val="00C836DB"/>
    <w:rsid w:val="00C83975"/>
    <w:rsid w:val="00C83B4D"/>
    <w:rsid w:val="00C85D90"/>
    <w:rsid w:val="00C871AA"/>
    <w:rsid w:val="00C87272"/>
    <w:rsid w:val="00C90018"/>
    <w:rsid w:val="00C908E6"/>
    <w:rsid w:val="00C95311"/>
    <w:rsid w:val="00C968CC"/>
    <w:rsid w:val="00C96AF0"/>
    <w:rsid w:val="00CA2419"/>
    <w:rsid w:val="00CA2CAB"/>
    <w:rsid w:val="00CA2F6D"/>
    <w:rsid w:val="00CA67C5"/>
    <w:rsid w:val="00CB2170"/>
    <w:rsid w:val="00CB26B6"/>
    <w:rsid w:val="00CB3791"/>
    <w:rsid w:val="00CB3C6A"/>
    <w:rsid w:val="00CB3E63"/>
    <w:rsid w:val="00CB3E73"/>
    <w:rsid w:val="00CB4D21"/>
    <w:rsid w:val="00CB6EB3"/>
    <w:rsid w:val="00CC20FA"/>
    <w:rsid w:val="00CC43D0"/>
    <w:rsid w:val="00CC5553"/>
    <w:rsid w:val="00CC7B51"/>
    <w:rsid w:val="00CD169B"/>
    <w:rsid w:val="00CD243C"/>
    <w:rsid w:val="00CD2FEE"/>
    <w:rsid w:val="00CD390D"/>
    <w:rsid w:val="00CD5DB8"/>
    <w:rsid w:val="00CD6E98"/>
    <w:rsid w:val="00CE1654"/>
    <w:rsid w:val="00CE2BFC"/>
    <w:rsid w:val="00CE5CC4"/>
    <w:rsid w:val="00CE64FF"/>
    <w:rsid w:val="00CE73D2"/>
    <w:rsid w:val="00CF01B0"/>
    <w:rsid w:val="00CF08CB"/>
    <w:rsid w:val="00CF09CB"/>
    <w:rsid w:val="00CF150D"/>
    <w:rsid w:val="00CF44D5"/>
    <w:rsid w:val="00CF45CC"/>
    <w:rsid w:val="00CF7ED7"/>
    <w:rsid w:val="00D00532"/>
    <w:rsid w:val="00D01884"/>
    <w:rsid w:val="00D01928"/>
    <w:rsid w:val="00D01B66"/>
    <w:rsid w:val="00D060DC"/>
    <w:rsid w:val="00D10D3C"/>
    <w:rsid w:val="00D1168B"/>
    <w:rsid w:val="00D13B7C"/>
    <w:rsid w:val="00D14D34"/>
    <w:rsid w:val="00D17D78"/>
    <w:rsid w:val="00D20F76"/>
    <w:rsid w:val="00D221BA"/>
    <w:rsid w:val="00D2506D"/>
    <w:rsid w:val="00D252D2"/>
    <w:rsid w:val="00D2695A"/>
    <w:rsid w:val="00D31D1E"/>
    <w:rsid w:val="00D3448D"/>
    <w:rsid w:val="00D34670"/>
    <w:rsid w:val="00D34E53"/>
    <w:rsid w:val="00D35B7D"/>
    <w:rsid w:val="00D36C07"/>
    <w:rsid w:val="00D37092"/>
    <w:rsid w:val="00D378D0"/>
    <w:rsid w:val="00D37A56"/>
    <w:rsid w:val="00D40244"/>
    <w:rsid w:val="00D4199E"/>
    <w:rsid w:val="00D41D1E"/>
    <w:rsid w:val="00D42E10"/>
    <w:rsid w:val="00D45A58"/>
    <w:rsid w:val="00D45FDD"/>
    <w:rsid w:val="00D519C7"/>
    <w:rsid w:val="00D5499F"/>
    <w:rsid w:val="00D55659"/>
    <w:rsid w:val="00D5651C"/>
    <w:rsid w:val="00D56872"/>
    <w:rsid w:val="00D57818"/>
    <w:rsid w:val="00D57D4B"/>
    <w:rsid w:val="00D6246D"/>
    <w:rsid w:val="00D626FA"/>
    <w:rsid w:val="00D63747"/>
    <w:rsid w:val="00D64BCD"/>
    <w:rsid w:val="00D658BA"/>
    <w:rsid w:val="00D65B7C"/>
    <w:rsid w:val="00D665A8"/>
    <w:rsid w:val="00D703CD"/>
    <w:rsid w:val="00D72A30"/>
    <w:rsid w:val="00D73987"/>
    <w:rsid w:val="00D74487"/>
    <w:rsid w:val="00D76CDC"/>
    <w:rsid w:val="00D775FA"/>
    <w:rsid w:val="00D804C1"/>
    <w:rsid w:val="00D807CC"/>
    <w:rsid w:val="00D80F3C"/>
    <w:rsid w:val="00D82B17"/>
    <w:rsid w:val="00D82D84"/>
    <w:rsid w:val="00D8591D"/>
    <w:rsid w:val="00D86871"/>
    <w:rsid w:val="00D8747A"/>
    <w:rsid w:val="00D878DA"/>
    <w:rsid w:val="00D90F75"/>
    <w:rsid w:val="00D93AD5"/>
    <w:rsid w:val="00D97347"/>
    <w:rsid w:val="00DA0D25"/>
    <w:rsid w:val="00DA44F7"/>
    <w:rsid w:val="00DA657B"/>
    <w:rsid w:val="00DB15B6"/>
    <w:rsid w:val="00DB3AD2"/>
    <w:rsid w:val="00DB4695"/>
    <w:rsid w:val="00DB6F5C"/>
    <w:rsid w:val="00DC1A58"/>
    <w:rsid w:val="00DC2E96"/>
    <w:rsid w:val="00DC5926"/>
    <w:rsid w:val="00DC5A29"/>
    <w:rsid w:val="00DC687C"/>
    <w:rsid w:val="00DD11BA"/>
    <w:rsid w:val="00DD183C"/>
    <w:rsid w:val="00DD32B7"/>
    <w:rsid w:val="00DD3BD5"/>
    <w:rsid w:val="00DD4829"/>
    <w:rsid w:val="00DD62E8"/>
    <w:rsid w:val="00DE10E3"/>
    <w:rsid w:val="00DE1C16"/>
    <w:rsid w:val="00DE3670"/>
    <w:rsid w:val="00DE4413"/>
    <w:rsid w:val="00DE5333"/>
    <w:rsid w:val="00DE6D25"/>
    <w:rsid w:val="00DF10AD"/>
    <w:rsid w:val="00DF1D64"/>
    <w:rsid w:val="00DF27E4"/>
    <w:rsid w:val="00DF2D4B"/>
    <w:rsid w:val="00DF6343"/>
    <w:rsid w:val="00DF740C"/>
    <w:rsid w:val="00E0020C"/>
    <w:rsid w:val="00E00D54"/>
    <w:rsid w:val="00E01AD5"/>
    <w:rsid w:val="00E01BEB"/>
    <w:rsid w:val="00E027DC"/>
    <w:rsid w:val="00E03CCF"/>
    <w:rsid w:val="00E06CA5"/>
    <w:rsid w:val="00E07B91"/>
    <w:rsid w:val="00E10918"/>
    <w:rsid w:val="00E11880"/>
    <w:rsid w:val="00E13767"/>
    <w:rsid w:val="00E13A22"/>
    <w:rsid w:val="00E1660D"/>
    <w:rsid w:val="00E17219"/>
    <w:rsid w:val="00E20F17"/>
    <w:rsid w:val="00E21D01"/>
    <w:rsid w:val="00E21D69"/>
    <w:rsid w:val="00E257D7"/>
    <w:rsid w:val="00E310F1"/>
    <w:rsid w:val="00E312F2"/>
    <w:rsid w:val="00E339B2"/>
    <w:rsid w:val="00E375F7"/>
    <w:rsid w:val="00E42E2E"/>
    <w:rsid w:val="00E47DAF"/>
    <w:rsid w:val="00E50D02"/>
    <w:rsid w:val="00E51DE2"/>
    <w:rsid w:val="00E525D8"/>
    <w:rsid w:val="00E547D2"/>
    <w:rsid w:val="00E55202"/>
    <w:rsid w:val="00E55B0A"/>
    <w:rsid w:val="00E55F2E"/>
    <w:rsid w:val="00E56A5D"/>
    <w:rsid w:val="00E6628A"/>
    <w:rsid w:val="00E66B84"/>
    <w:rsid w:val="00E66DB0"/>
    <w:rsid w:val="00E67EE5"/>
    <w:rsid w:val="00E717F7"/>
    <w:rsid w:val="00E72024"/>
    <w:rsid w:val="00E72AEA"/>
    <w:rsid w:val="00E736E8"/>
    <w:rsid w:val="00E73D63"/>
    <w:rsid w:val="00E74390"/>
    <w:rsid w:val="00E749E7"/>
    <w:rsid w:val="00E77ABF"/>
    <w:rsid w:val="00E802CA"/>
    <w:rsid w:val="00E81221"/>
    <w:rsid w:val="00E81778"/>
    <w:rsid w:val="00E833BC"/>
    <w:rsid w:val="00E8437E"/>
    <w:rsid w:val="00E845A0"/>
    <w:rsid w:val="00E84AB2"/>
    <w:rsid w:val="00E8542A"/>
    <w:rsid w:val="00E86A63"/>
    <w:rsid w:val="00E90571"/>
    <w:rsid w:val="00E93C44"/>
    <w:rsid w:val="00E93E5F"/>
    <w:rsid w:val="00E95A28"/>
    <w:rsid w:val="00E95BED"/>
    <w:rsid w:val="00E97102"/>
    <w:rsid w:val="00E9710D"/>
    <w:rsid w:val="00E9712B"/>
    <w:rsid w:val="00E9717F"/>
    <w:rsid w:val="00E972B8"/>
    <w:rsid w:val="00E976E9"/>
    <w:rsid w:val="00EA1044"/>
    <w:rsid w:val="00EA2AB9"/>
    <w:rsid w:val="00EA378D"/>
    <w:rsid w:val="00EA4024"/>
    <w:rsid w:val="00EA415A"/>
    <w:rsid w:val="00EA5394"/>
    <w:rsid w:val="00EB4342"/>
    <w:rsid w:val="00EB5F7B"/>
    <w:rsid w:val="00EC34A7"/>
    <w:rsid w:val="00EC4C84"/>
    <w:rsid w:val="00EC6CDA"/>
    <w:rsid w:val="00EC7530"/>
    <w:rsid w:val="00ED1EA0"/>
    <w:rsid w:val="00ED217A"/>
    <w:rsid w:val="00ED2DA3"/>
    <w:rsid w:val="00ED42E0"/>
    <w:rsid w:val="00ED5252"/>
    <w:rsid w:val="00ED7818"/>
    <w:rsid w:val="00EE200A"/>
    <w:rsid w:val="00EE33F1"/>
    <w:rsid w:val="00EE449C"/>
    <w:rsid w:val="00EE4548"/>
    <w:rsid w:val="00EE5CC6"/>
    <w:rsid w:val="00EE649B"/>
    <w:rsid w:val="00EE7B24"/>
    <w:rsid w:val="00EF29AB"/>
    <w:rsid w:val="00EF2CA5"/>
    <w:rsid w:val="00EF3AFD"/>
    <w:rsid w:val="00EF3CF4"/>
    <w:rsid w:val="00EF4725"/>
    <w:rsid w:val="00EF74F4"/>
    <w:rsid w:val="00EF788A"/>
    <w:rsid w:val="00F01088"/>
    <w:rsid w:val="00F01400"/>
    <w:rsid w:val="00F01986"/>
    <w:rsid w:val="00F01EC9"/>
    <w:rsid w:val="00F0240F"/>
    <w:rsid w:val="00F050DF"/>
    <w:rsid w:val="00F0709F"/>
    <w:rsid w:val="00F07869"/>
    <w:rsid w:val="00F10740"/>
    <w:rsid w:val="00F137E3"/>
    <w:rsid w:val="00F14299"/>
    <w:rsid w:val="00F1437C"/>
    <w:rsid w:val="00F17CE3"/>
    <w:rsid w:val="00F23D41"/>
    <w:rsid w:val="00F30699"/>
    <w:rsid w:val="00F34FC7"/>
    <w:rsid w:val="00F369D0"/>
    <w:rsid w:val="00F36ED9"/>
    <w:rsid w:val="00F36F59"/>
    <w:rsid w:val="00F41210"/>
    <w:rsid w:val="00F41305"/>
    <w:rsid w:val="00F44075"/>
    <w:rsid w:val="00F4420D"/>
    <w:rsid w:val="00F4584D"/>
    <w:rsid w:val="00F4647D"/>
    <w:rsid w:val="00F46760"/>
    <w:rsid w:val="00F522B7"/>
    <w:rsid w:val="00F54149"/>
    <w:rsid w:val="00F5455D"/>
    <w:rsid w:val="00F54E5B"/>
    <w:rsid w:val="00F555E1"/>
    <w:rsid w:val="00F56505"/>
    <w:rsid w:val="00F57554"/>
    <w:rsid w:val="00F57BF0"/>
    <w:rsid w:val="00F604BD"/>
    <w:rsid w:val="00F60681"/>
    <w:rsid w:val="00F61937"/>
    <w:rsid w:val="00F61F7B"/>
    <w:rsid w:val="00F620A4"/>
    <w:rsid w:val="00F65765"/>
    <w:rsid w:val="00F66861"/>
    <w:rsid w:val="00F7142A"/>
    <w:rsid w:val="00F714D2"/>
    <w:rsid w:val="00F72546"/>
    <w:rsid w:val="00F742BD"/>
    <w:rsid w:val="00F8077E"/>
    <w:rsid w:val="00F8234D"/>
    <w:rsid w:val="00F823E1"/>
    <w:rsid w:val="00F82CDE"/>
    <w:rsid w:val="00F835FF"/>
    <w:rsid w:val="00F83D0B"/>
    <w:rsid w:val="00F844A1"/>
    <w:rsid w:val="00F855EA"/>
    <w:rsid w:val="00F86013"/>
    <w:rsid w:val="00F86541"/>
    <w:rsid w:val="00F90FB3"/>
    <w:rsid w:val="00F91B84"/>
    <w:rsid w:val="00F93D7C"/>
    <w:rsid w:val="00F9428D"/>
    <w:rsid w:val="00F95504"/>
    <w:rsid w:val="00F96752"/>
    <w:rsid w:val="00F96CB7"/>
    <w:rsid w:val="00F97AC5"/>
    <w:rsid w:val="00FA1170"/>
    <w:rsid w:val="00FA26CE"/>
    <w:rsid w:val="00FA391E"/>
    <w:rsid w:val="00FA563D"/>
    <w:rsid w:val="00FB121B"/>
    <w:rsid w:val="00FB3CB0"/>
    <w:rsid w:val="00FB46A7"/>
    <w:rsid w:val="00FB4B28"/>
    <w:rsid w:val="00FB4C19"/>
    <w:rsid w:val="00FC3A83"/>
    <w:rsid w:val="00FC5B43"/>
    <w:rsid w:val="00FC6A6C"/>
    <w:rsid w:val="00FC7D83"/>
    <w:rsid w:val="00FD051D"/>
    <w:rsid w:val="00FD69DF"/>
    <w:rsid w:val="00FD7374"/>
    <w:rsid w:val="00FE0405"/>
    <w:rsid w:val="00FE3BBB"/>
    <w:rsid w:val="00FE608D"/>
    <w:rsid w:val="00FF0DB2"/>
    <w:rsid w:val="00FF1C87"/>
    <w:rsid w:val="00FF4633"/>
    <w:rsid w:val="00FF58E1"/>
    <w:rsid w:val="00FF5F36"/>
    <w:rsid w:val="00FF69BB"/>
    <w:rsid w:val="00FF6F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39"/>
    <w:lsdException w:name="Title" w:semiHidden="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8234D"/>
    <w:pPr>
      <w:spacing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8234D"/>
    <w:pPr>
      <w:keepNext/>
      <w:numPr>
        <w:numId w:val="1"/>
      </w:numPr>
      <w:jc w:val="right"/>
      <w:outlineLvl w:val="0"/>
    </w:p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1"/>
    <w:qFormat/>
    <w:rsid w:val="00F8234D"/>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F8234D"/>
    <w:pPr>
      <w:keepNext/>
      <w:numPr>
        <w:ilvl w:val="2"/>
        <w:numId w:val="2"/>
      </w:numPr>
      <w:spacing w:before="240" w:after="60"/>
      <w:outlineLvl w:val="2"/>
    </w:pPr>
    <w:rPr>
      <w:rFonts w:ascii="Cambria" w:hAnsi="Cambria" w:cs="Cambria"/>
      <w:b/>
      <w:bCs/>
      <w:sz w:val="26"/>
      <w:szCs w:val="26"/>
    </w:rPr>
  </w:style>
  <w:style w:type="paragraph" w:styleId="4">
    <w:name w:val="heading 4"/>
    <w:basedOn w:val="a0"/>
    <w:next w:val="a0"/>
    <w:link w:val="40"/>
    <w:uiPriority w:val="99"/>
    <w:qFormat/>
    <w:rsid w:val="00F8234D"/>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8234D"/>
    <w:rPr>
      <w:rFonts w:ascii="Times New Roman" w:eastAsia="Times New Roman" w:hAnsi="Times New Roman" w:cs="Times New Roman"/>
      <w:sz w:val="24"/>
      <w:szCs w:val="24"/>
      <w:lang w:eastAsia="ru-RU"/>
    </w:rPr>
  </w:style>
  <w:style w:type="character" w:customStyle="1" w:styleId="20">
    <w:name w:val="Заголовок 2 Знак"/>
    <w:basedOn w:val="a1"/>
    <w:rsid w:val="00F8234D"/>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1"/>
    <w:uiPriority w:val="9"/>
    <w:semiHidden/>
    <w:rsid w:val="00F8234D"/>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1"/>
    <w:link w:val="4"/>
    <w:rsid w:val="00F8234D"/>
    <w:rPr>
      <w:rFonts w:ascii="Times New Roman" w:eastAsia="Arial Unicode MS" w:hAnsi="Times New Roman" w:cs="Times New Roman"/>
      <w:b/>
      <w:bCs/>
      <w:sz w:val="28"/>
      <w:szCs w:val="28"/>
      <w:lang w:eastAsia="ru-RU"/>
    </w:rPr>
  </w:style>
  <w:style w:type="character" w:customStyle="1" w:styleId="2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8234D"/>
    <w:rPr>
      <w:rFonts w:ascii="Arial" w:eastAsia="Times New Roman" w:hAnsi="Arial" w:cs="Arial"/>
      <w:b/>
      <w:bCs/>
      <w:i/>
      <w:iCs/>
      <w:sz w:val="28"/>
      <w:szCs w:val="28"/>
      <w:lang w:eastAsia="ru-RU"/>
    </w:rPr>
  </w:style>
  <w:style w:type="character" w:customStyle="1" w:styleId="31">
    <w:name w:val="Заголовок 3 Знак1"/>
    <w:aliases w:val="H3 Знак"/>
    <w:basedOn w:val="a1"/>
    <w:link w:val="3"/>
    <w:rsid w:val="00F8234D"/>
    <w:rPr>
      <w:rFonts w:ascii="Cambria" w:eastAsia="Times New Roman" w:hAnsi="Cambria" w:cs="Cambria"/>
      <w:b/>
      <w:bCs/>
      <w:sz w:val="26"/>
      <w:szCs w:val="26"/>
      <w:lang w:eastAsia="ru-RU"/>
    </w:rPr>
  </w:style>
  <w:style w:type="paragraph" w:styleId="22">
    <w:name w:val="Body Text Indent 2"/>
    <w:basedOn w:val="a0"/>
    <w:link w:val="210"/>
    <w:rsid w:val="00F8234D"/>
    <w:pPr>
      <w:ind w:firstLine="720"/>
      <w:jc w:val="both"/>
    </w:pPr>
  </w:style>
  <w:style w:type="character" w:customStyle="1" w:styleId="23">
    <w:name w:val="Основной текст с отступом 2 Знак"/>
    <w:basedOn w:val="a1"/>
    <w:uiPriority w:val="99"/>
    <w:semiHidden/>
    <w:rsid w:val="00F8234D"/>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1"/>
    <w:link w:val="22"/>
    <w:rsid w:val="00F8234D"/>
    <w:rPr>
      <w:rFonts w:ascii="Times New Roman" w:eastAsia="Times New Roman" w:hAnsi="Times New Roman" w:cs="Times New Roman"/>
      <w:sz w:val="24"/>
      <w:szCs w:val="24"/>
      <w:lang w:eastAsia="ru-RU"/>
    </w:rPr>
  </w:style>
  <w:style w:type="paragraph" w:styleId="24">
    <w:name w:val="Body Text 2"/>
    <w:basedOn w:val="a0"/>
    <w:link w:val="25"/>
    <w:uiPriority w:val="99"/>
    <w:semiHidden/>
    <w:rsid w:val="00F8234D"/>
    <w:pPr>
      <w:spacing w:after="120" w:line="480" w:lineRule="auto"/>
    </w:pPr>
  </w:style>
  <w:style w:type="character" w:customStyle="1" w:styleId="25">
    <w:name w:val="Основной текст 2 Знак"/>
    <w:basedOn w:val="a1"/>
    <w:link w:val="24"/>
    <w:uiPriority w:val="99"/>
    <w:semiHidden/>
    <w:rsid w:val="00F8234D"/>
    <w:rPr>
      <w:rFonts w:ascii="Times New Roman" w:eastAsia="Times New Roman" w:hAnsi="Times New Roman" w:cs="Times New Roman"/>
      <w:sz w:val="24"/>
      <w:szCs w:val="24"/>
      <w:lang w:eastAsia="ru-RU"/>
    </w:rPr>
  </w:style>
  <w:style w:type="paragraph" w:customStyle="1" w:styleId="a">
    <w:name w:val="Пункт"/>
    <w:basedOn w:val="a0"/>
    <w:rsid w:val="00F8234D"/>
    <w:pPr>
      <w:numPr>
        <w:ilvl w:val="2"/>
        <w:numId w:val="1"/>
      </w:numPr>
      <w:spacing w:line="360" w:lineRule="auto"/>
      <w:jc w:val="both"/>
    </w:pPr>
    <w:rPr>
      <w:sz w:val="28"/>
      <w:szCs w:val="28"/>
    </w:rPr>
  </w:style>
  <w:style w:type="paragraph" w:styleId="a4">
    <w:name w:val="Body Text"/>
    <w:basedOn w:val="a0"/>
    <w:link w:val="11"/>
    <w:uiPriority w:val="99"/>
    <w:rsid w:val="00F8234D"/>
    <w:pPr>
      <w:spacing w:after="120"/>
    </w:pPr>
  </w:style>
  <w:style w:type="character" w:customStyle="1" w:styleId="a5">
    <w:name w:val="Основной текст Знак"/>
    <w:basedOn w:val="a1"/>
    <w:uiPriority w:val="99"/>
    <w:semiHidden/>
    <w:rsid w:val="00F8234D"/>
    <w:rPr>
      <w:rFonts w:ascii="Times New Roman" w:eastAsia="Times New Roman" w:hAnsi="Times New Roman" w:cs="Times New Roman"/>
      <w:sz w:val="24"/>
      <w:szCs w:val="24"/>
      <w:lang w:eastAsia="ru-RU"/>
    </w:rPr>
  </w:style>
  <w:style w:type="character" w:customStyle="1" w:styleId="11">
    <w:name w:val="Основной текст Знак1"/>
    <w:basedOn w:val="a1"/>
    <w:link w:val="a4"/>
    <w:uiPriority w:val="99"/>
    <w:rsid w:val="00F8234D"/>
    <w:rPr>
      <w:rFonts w:ascii="Times New Roman" w:eastAsia="Times New Roman" w:hAnsi="Times New Roman" w:cs="Times New Roman"/>
      <w:sz w:val="24"/>
      <w:szCs w:val="24"/>
      <w:lang w:eastAsia="ru-RU"/>
    </w:rPr>
  </w:style>
  <w:style w:type="paragraph" w:styleId="a6">
    <w:name w:val="List Paragraph"/>
    <w:basedOn w:val="a0"/>
    <w:uiPriority w:val="34"/>
    <w:qFormat/>
    <w:rsid w:val="00F8234D"/>
    <w:pPr>
      <w:spacing w:after="200" w:line="276" w:lineRule="auto"/>
      <w:ind w:left="720"/>
    </w:pPr>
    <w:rPr>
      <w:rFonts w:ascii="Calibri" w:hAnsi="Calibri" w:cs="Calibri"/>
      <w:sz w:val="22"/>
      <w:szCs w:val="22"/>
      <w:lang w:eastAsia="en-US"/>
    </w:rPr>
  </w:style>
  <w:style w:type="paragraph" w:customStyle="1" w:styleId="-">
    <w:name w:val="Контракт-раздел"/>
    <w:basedOn w:val="a0"/>
    <w:next w:val="a0"/>
    <w:rsid w:val="00F8234D"/>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0"/>
    <w:rsid w:val="00F8234D"/>
    <w:pPr>
      <w:tabs>
        <w:tab w:val="num" w:pos="1391"/>
        <w:tab w:val="num" w:pos="1560"/>
      </w:tabs>
      <w:ind w:left="1391" w:hanging="851"/>
      <w:jc w:val="both"/>
    </w:pPr>
  </w:style>
  <w:style w:type="paragraph" w:customStyle="1" w:styleId="26">
    <w:name w:val="Текст раздела 2. Индексированный"/>
    <w:basedOn w:val="2"/>
    <w:autoRedefine/>
    <w:rsid w:val="00F8234D"/>
    <w:pPr>
      <w:keepNext w:val="0"/>
      <w:widowControl w:val="0"/>
      <w:numPr>
        <w:numId w:val="0"/>
      </w:numPr>
      <w:shd w:val="clear" w:color="auto" w:fill="FFFFFF"/>
      <w:tabs>
        <w:tab w:val="left" w:pos="709"/>
      </w:tabs>
      <w:spacing w:before="0" w:after="0"/>
      <w:ind w:firstLine="709"/>
      <w:jc w:val="both"/>
    </w:pPr>
    <w:rPr>
      <w:rFonts w:ascii="Times New Roman" w:hAnsi="Times New Roman" w:cs="Times New Roman"/>
      <w:b w:val="0"/>
      <w:bCs w:val="0"/>
      <w:i w:val="0"/>
      <w:iCs w:val="0"/>
      <w:sz w:val="24"/>
      <w:szCs w:val="24"/>
      <w:lang w:eastAsia="en-US"/>
    </w:rPr>
  </w:style>
  <w:style w:type="paragraph" w:customStyle="1" w:styleId="32">
    <w:name w:val="заголовок 3"/>
    <w:basedOn w:val="a0"/>
    <w:next w:val="a0"/>
    <w:rsid w:val="00F8234D"/>
    <w:pPr>
      <w:keepNext/>
      <w:widowControl w:val="0"/>
      <w:autoSpaceDE w:val="0"/>
      <w:autoSpaceDN w:val="0"/>
    </w:pPr>
    <w:rPr>
      <w:sz w:val="20"/>
    </w:rPr>
  </w:style>
  <w:style w:type="paragraph" w:customStyle="1" w:styleId="27">
    <w:name w:val="заголовок 2"/>
    <w:basedOn w:val="a0"/>
    <w:next w:val="a0"/>
    <w:uiPriority w:val="99"/>
    <w:rsid w:val="00F8234D"/>
    <w:pPr>
      <w:keepNext/>
      <w:jc w:val="both"/>
    </w:pPr>
    <w:rPr>
      <w:sz w:val="28"/>
      <w:szCs w:val="20"/>
    </w:rPr>
  </w:style>
  <w:style w:type="paragraph" w:styleId="a7">
    <w:name w:val="Title"/>
    <w:basedOn w:val="a0"/>
    <w:link w:val="a8"/>
    <w:uiPriority w:val="99"/>
    <w:qFormat/>
    <w:rsid w:val="00F8234D"/>
    <w:pPr>
      <w:jc w:val="center"/>
    </w:pPr>
    <w:rPr>
      <w:rFonts w:eastAsiaTheme="minorEastAsia"/>
      <w:b/>
      <w:bCs/>
    </w:rPr>
  </w:style>
  <w:style w:type="character" w:customStyle="1" w:styleId="a8">
    <w:name w:val="Название Знак"/>
    <w:basedOn w:val="a1"/>
    <w:link w:val="a7"/>
    <w:uiPriority w:val="99"/>
    <w:rsid w:val="00F8234D"/>
    <w:rPr>
      <w:rFonts w:ascii="Times New Roman" w:eastAsiaTheme="minorEastAsia" w:hAnsi="Times New Roman" w:cs="Times New Roman"/>
      <w:b/>
      <w:bCs/>
      <w:sz w:val="24"/>
      <w:szCs w:val="24"/>
      <w:lang w:eastAsia="ru-RU"/>
    </w:rPr>
  </w:style>
  <w:style w:type="paragraph" w:customStyle="1" w:styleId="ContractText">
    <w:name w:val="Contract Text"/>
    <w:basedOn w:val="a0"/>
    <w:rsid w:val="00030114"/>
    <w:pPr>
      <w:autoSpaceDE w:val="0"/>
      <w:autoSpaceDN w:val="0"/>
      <w:spacing w:after="120"/>
      <w:jc w:val="both"/>
    </w:pPr>
    <w:rPr>
      <w:rFonts w:ascii="ArtsansLightC" w:hAnsi="ArtsansLightC" w:cs="ArtsansLightC"/>
    </w:rPr>
  </w:style>
  <w:style w:type="paragraph" w:customStyle="1" w:styleId="Times12">
    <w:name w:val="Times 12"/>
    <w:basedOn w:val="a0"/>
    <w:rsid w:val="008F5180"/>
    <w:pPr>
      <w:overflowPunct w:val="0"/>
      <w:autoSpaceDE w:val="0"/>
      <w:autoSpaceDN w:val="0"/>
      <w:adjustRightInd w:val="0"/>
      <w:ind w:firstLine="567"/>
      <w:jc w:val="both"/>
    </w:pPr>
    <w:rPr>
      <w:bCs/>
      <w:szCs w:val="22"/>
    </w:rPr>
  </w:style>
  <w:style w:type="paragraph" w:customStyle="1" w:styleId="a9">
    <w:name w:val="Пункт б/н"/>
    <w:basedOn w:val="a0"/>
    <w:rsid w:val="008F5180"/>
    <w:pPr>
      <w:tabs>
        <w:tab w:val="left" w:pos="1134"/>
      </w:tabs>
      <w:spacing w:line="360" w:lineRule="auto"/>
      <w:ind w:firstLine="567"/>
      <w:jc w:val="both"/>
    </w:pPr>
    <w:rPr>
      <w:bCs/>
      <w:snapToGrid w:val="0"/>
      <w:sz w:val="22"/>
      <w:szCs w:val="22"/>
    </w:rPr>
  </w:style>
  <w:style w:type="paragraph" w:customStyle="1" w:styleId="Default">
    <w:name w:val="Default"/>
    <w:basedOn w:val="a0"/>
    <w:rsid w:val="008F5180"/>
    <w:pPr>
      <w:widowControl w:val="0"/>
      <w:suppressAutoHyphens/>
      <w:autoSpaceDE w:val="0"/>
    </w:pPr>
    <w:rPr>
      <w:rFonts w:eastAsia="Calibri"/>
      <w:color w:val="000000"/>
      <w:kern w:val="1"/>
    </w:rPr>
  </w:style>
  <w:style w:type="paragraph" w:customStyle="1" w:styleId="aa">
    <w:name w:val="....... (...)"/>
    <w:basedOn w:val="Default"/>
    <w:next w:val="Default"/>
    <w:rsid w:val="008F5180"/>
    <w:pPr>
      <w:widowControl/>
      <w:suppressAutoHyphens w:val="0"/>
      <w:autoSpaceDN w:val="0"/>
      <w:adjustRightInd w:val="0"/>
    </w:pPr>
    <w:rPr>
      <w:color w:val="auto"/>
      <w:kern w:val="0"/>
      <w:lang w:eastAsia="en-US"/>
    </w:rPr>
  </w:style>
  <w:style w:type="paragraph" w:customStyle="1" w:styleId="Para2">
    <w:name w:val="Para 2"/>
    <w:basedOn w:val="2"/>
    <w:next w:val="a0"/>
    <w:qFormat/>
    <w:rsid w:val="004D32C1"/>
    <w:pPr>
      <w:keepNext w:val="0"/>
      <w:numPr>
        <w:ilvl w:val="0"/>
        <w:numId w:val="0"/>
      </w:numPr>
      <w:tabs>
        <w:tab w:val="num" w:pos="1146"/>
        <w:tab w:val="left" w:pos="1559"/>
        <w:tab w:val="left" w:pos="2268"/>
        <w:tab w:val="left" w:pos="2977"/>
        <w:tab w:val="left" w:pos="3686"/>
        <w:tab w:val="left" w:pos="4394"/>
        <w:tab w:val="right" w:pos="8789"/>
      </w:tabs>
      <w:spacing w:before="100" w:after="100"/>
      <w:ind w:left="858" w:hanging="432"/>
    </w:pPr>
    <w:rPr>
      <w:rFonts w:eastAsia="Batang" w:cs="Times New Roman"/>
      <w:b w:val="0"/>
      <w:bCs w:val="0"/>
      <w:i w:val="0"/>
      <w:iCs w:val="0"/>
      <w:sz w:val="20"/>
      <w:szCs w:val="20"/>
      <w:lang w:bidi="ru-RU"/>
    </w:rPr>
  </w:style>
  <w:style w:type="character" w:styleId="ab">
    <w:name w:val="annotation reference"/>
    <w:basedOn w:val="a1"/>
    <w:uiPriority w:val="39"/>
    <w:semiHidden/>
    <w:unhideWhenUsed/>
    <w:rsid w:val="004D32C1"/>
    <w:rPr>
      <w:rFonts w:ascii="Times New Roman" w:hAnsi="Times New Roman" w:cs="Times New Roman" w:hint="default"/>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64771">
      <w:bodyDiv w:val="1"/>
      <w:marLeft w:val="0"/>
      <w:marRight w:val="0"/>
      <w:marTop w:val="0"/>
      <w:marBottom w:val="0"/>
      <w:divBdr>
        <w:top w:val="none" w:sz="0" w:space="0" w:color="auto"/>
        <w:left w:val="none" w:sz="0" w:space="0" w:color="auto"/>
        <w:bottom w:val="none" w:sz="0" w:space="0" w:color="auto"/>
        <w:right w:val="none" w:sz="0" w:space="0" w:color="auto"/>
      </w:divBdr>
    </w:div>
    <w:div w:id="594826994">
      <w:bodyDiv w:val="1"/>
      <w:marLeft w:val="0"/>
      <w:marRight w:val="0"/>
      <w:marTop w:val="0"/>
      <w:marBottom w:val="0"/>
      <w:divBdr>
        <w:top w:val="none" w:sz="0" w:space="0" w:color="auto"/>
        <w:left w:val="none" w:sz="0" w:space="0" w:color="auto"/>
        <w:bottom w:val="none" w:sz="0" w:space="0" w:color="auto"/>
        <w:right w:val="none" w:sz="0" w:space="0" w:color="auto"/>
      </w:divBdr>
    </w:div>
    <w:div w:id="1306085062">
      <w:bodyDiv w:val="1"/>
      <w:marLeft w:val="0"/>
      <w:marRight w:val="0"/>
      <w:marTop w:val="0"/>
      <w:marBottom w:val="0"/>
      <w:divBdr>
        <w:top w:val="none" w:sz="0" w:space="0" w:color="auto"/>
        <w:left w:val="none" w:sz="0" w:space="0" w:color="auto"/>
        <w:bottom w:val="none" w:sz="0" w:space="0" w:color="auto"/>
        <w:right w:val="none" w:sz="0" w:space="0" w:color="auto"/>
      </w:divBdr>
    </w:div>
    <w:div w:id="1932426510">
      <w:bodyDiv w:val="1"/>
      <w:marLeft w:val="0"/>
      <w:marRight w:val="0"/>
      <w:marTop w:val="0"/>
      <w:marBottom w:val="0"/>
      <w:divBdr>
        <w:top w:val="none" w:sz="0" w:space="0" w:color="auto"/>
        <w:left w:val="none" w:sz="0" w:space="0" w:color="auto"/>
        <w:bottom w:val="none" w:sz="0" w:space="0" w:color="auto"/>
        <w:right w:val="none" w:sz="0" w:space="0" w:color="auto"/>
      </w:divBdr>
    </w:div>
    <w:div w:id="213104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23</Pages>
  <Words>7335</Words>
  <Characters>41813</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ВНИПИЭТ</Company>
  <LinksUpToDate>false</LinksUpToDate>
  <CharactersWithSpaces>49050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srz</dc:creator>
  <cp:keywords/>
  <dc:description/>
  <cp:lastModifiedBy>Середина Ирина Владимировна</cp:lastModifiedBy>
  <cp:revision>11</cp:revision>
  <cp:lastPrinted>2015-08-19T04:50:00Z</cp:lastPrinted>
  <dcterms:created xsi:type="dcterms:W3CDTF">2015-08-19T03:21:00Z</dcterms:created>
  <dcterms:modified xsi:type="dcterms:W3CDTF">2015-08-27T09:00:00Z</dcterms:modified>
</cp:coreProperties>
</file>