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 xml:space="preserve">№ </w:t>
      </w:r>
      <w:r w:rsidR="00E54035">
        <w:rPr>
          <w:b/>
          <w:sz w:val="28"/>
          <w:szCs w:val="28"/>
        </w:rPr>
        <w:t>008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E54035">
        <w:rPr>
          <w:b/>
          <w:sz w:val="28"/>
          <w:szCs w:val="28"/>
        </w:rPr>
        <w:t>«</w:t>
      </w:r>
      <w:r w:rsidR="00E54035" w:rsidRPr="00E13999">
        <w:rPr>
          <w:sz w:val="28"/>
          <w:szCs w:val="28"/>
        </w:rPr>
        <w:t>П</w:t>
      </w:r>
      <w:r w:rsidR="00E54035">
        <w:rPr>
          <w:sz w:val="28"/>
          <w:szCs w:val="28"/>
        </w:rPr>
        <w:t>оставка оргтехники для нужд АО «НИАЭП»</w:t>
      </w:r>
      <w:r w:rsidR="00E54035" w:rsidRPr="00E13999">
        <w:rPr>
          <w:sz w:val="28"/>
          <w:szCs w:val="28"/>
        </w:rPr>
        <w:t xml:space="preserve"> по бюджету  2015г.</w:t>
      </w:r>
      <w:r w:rsidR="00E54035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CA23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29.07</w:t>
      </w:r>
      <w:r w:rsidR="003E2228" w:rsidRPr="00A8042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A8042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A80421">
        <w:rPr>
          <w:rFonts w:ascii="Times New Roman" w:hAnsi="Times New Roman"/>
          <w:sz w:val="28"/>
          <w:szCs w:val="28"/>
          <w:highlight w:val="yellow"/>
        </w:rPr>
        <w:t>7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5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54035" w:rsidRDefault="008F7715" w:rsidP="00F80D8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E54035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E54035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E54035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E5403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54035" w:rsidRPr="00E54035">
        <w:rPr>
          <w:rFonts w:ascii="Times New Roman" w:hAnsi="Times New Roman"/>
          <w:sz w:val="28"/>
          <w:szCs w:val="28"/>
        </w:rPr>
        <w:t>оргтехники для нужд АО «НИАЭП» по бюджету  2015г</w:t>
      </w:r>
      <w:r w:rsidR="001F77B9" w:rsidRPr="00E54035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0D8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E54035" w:rsidRPr="00E54035">
        <w:rPr>
          <w:rFonts w:ascii="Times New Roman" w:hAnsi="Times New Roman"/>
          <w:sz w:val="28"/>
          <w:szCs w:val="28"/>
        </w:rPr>
        <w:t>оргтехники для нужд АО «НИАЭП»</w:t>
      </w:r>
      <w:r w:rsidR="00E54035">
        <w:rPr>
          <w:rFonts w:ascii="Times New Roman" w:hAnsi="Times New Roman"/>
          <w:sz w:val="28"/>
          <w:szCs w:val="28"/>
        </w:rPr>
        <w:t>.</w:t>
      </w:r>
      <w:r w:rsidR="00E54035" w:rsidRPr="00E54035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E5403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452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948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восемь </w:t>
      </w:r>
      <w:r w:rsidR="006D3A56">
        <w:rPr>
          <w:sz w:val="28"/>
          <w:szCs w:val="28"/>
        </w:rPr>
        <w:t>миллион</w:t>
      </w:r>
      <w:r>
        <w:rPr>
          <w:sz w:val="28"/>
          <w:szCs w:val="28"/>
        </w:rPr>
        <w:t>ов</w:t>
      </w:r>
      <w:r w:rsidR="006D3A56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пятьдесят две тысячи девятьсот сорок восемь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E5403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7 163 515</w:t>
      </w:r>
      <w:r w:rsidR="00FA1DD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25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семь </w:t>
      </w:r>
      <w:r w:rsidR="006D3A56">
        <w:rPr>
          <w:sz w:val="28"/>
          <w:szCs w:val="28"/>
        </w:rPr>
        <w:t>миллион</w:t>
      </w:r>
      <w:r>
        <w:rPr>
          <w:sz w:val="28"/>
          <w:szCs w:val="28"/>
        </w:rPr>
        <w:t>ов</w:t>
      </w:r>
      <w:r w:rsidR="006D3A56">
        <w:rPr>
          <w:sz w:val="28"/>
          <w:szCs w:val="28"/>
        </w:rPr>
        <w:t xml:space="preserve"> </w:t>
      </w:r>
      <w:r>
        <w:rPr>
          <w:sz w:val="28"/>
          <w:szCs w:val="28"/>
        </w:rPr>
        <w:t>сто шестьдесят три тысячи пятьсот пятнадцать</w:t>
      </w:r>
      <w:r w:rsidR="00FA1DDE" w:rsidRPr="008473D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25</w:t>
      </w:r>
      <w:r w:rsidR="00FA1DDE" w:rsidRPr="008473D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54035">
        <w:rPr>
          <w:rFonts w:ascii="Times New Roman" w:hAnsi="Times New Roman"/>
          <w:spacing w:val="-6"/>
          <w:sz w:val="28"/>
          <w:szCs w:val="28"/>
          <w:highlight w:val="yellow"/>
        </w:rPr>
        <w:t>08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54035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E54035">
        <w:rPr>
          <w:rFonts w:ascii="Times New Roman" w:hAnsi="Times New Roman"/>
          <w:sz w:val="28"/>
          <w:szCs w:val="28"/>
          <w:highlight w:val="yellow"/>
        </w:rPr>
        <w:t>29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z w:val="28"/>
          <w:szCs w:val="28"/>
          <w:highlight w:val="yellow"/>
        </w:rPr>
        <w:t>октября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9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0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8783482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3"/>
    <w:bookmarkEnd w:id="64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1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3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Анкета_Претендента_на"/>
      <w:bookmarkStart w:id="75" w:name="_Анкета_Участника_процедуры"/>
      <w:bookmarkStart w:id="76" w:name="_Toc255987077"/>
      <w:bookmarkStart w:id="77" w:name="_Toc394398866"/>
      <w:bookmarkStart w:id="78" w:name="_Toc418675946"/>
      <w:bookmarkStart w:id="79" w:name="_Toc418783484"/>
      <w:bookmarkEnd w:id="74"/>
      <w:bookmarkEnd w:id="75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6"/>
      <w:bookmarkEnd w:id="77"/>
      <w:bookmarkEnd w:id="78"/>
      <w:bookmarkEnd w:id="7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0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0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1" w:name="_Toc402520353"/>
      <w:bookmarkStart w:id="82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3" w:name="_АНКЕТА_УЧАСТНИКА_КОНКУРСА"/>
      <w:bookmarkEnd w:id="83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8675947"/>
      <w:bookmarkStart w:id="85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4"/>
      <w:bookmarkEnd w:id="85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8675948"/>
      <w:bookmarkStart w:id="91" w:name="_Toc418783486"/>
      <w:bookmarkEnd w:id="86"/>
      <w:bookmarkEnd w:id="8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  <w:bookmarkEnd w:id="91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18675949"/>
      <w:bookmarkStart w:id="97" w:name="_Toc418783487"/>
      <w:bookmarkEnd w:id="92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3"/>
      <w:bookmarkEnd w:id="94"/>
      <w:bookmarkEnd w:id="95"/>
      <w:bookmarkEnd w:id="96"/>
      <w:bookmarkEnd w:id="97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CA2303" w:rsidP="00CA2303">
      <w:pPr>
        <w:pStyle w:val="31"/>
        <w:numPr>
          <w:ilvl w:val="1"/>
          <w:numId w:val="49"/>
        </w:numPr>
        <w:jc w:val="center"/>
        <w:rPr>
          <w:bCs w:val="0"/>
          <w:color w:val="000000"/>
        </w:rPr>
      </w:pP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418"/>
      </w:tblGrid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DC6FAC" w:rsidRDefault="00CA2303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CA2303" w:rsidRPr="004C4744" w:rsidRDefault="00CA2303" w:rsidP="00CA2303"/>
        </w:tc>
        <w:tc>
          <w:tcPr>
            <w:tcW w:w="9545" w:type="dxa"/>
            <w:shd w:val="clear" w:color="auto" w:fill="FFFFFF"/>
            <w:vAlign w:val="center"/>
          </w:tcPr>
          <w:p w:rsidR="00CA2303" w:rsidRPr="00090BF8" w:rsidRDefault="00CA2303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7841CF" w:rsidRDefault="00CA2303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CA2303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и 1.3 Технического предложения). 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CA23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D1492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1.2 </w:t>
      </w:r>
      <w:r w:rsidR="009D1492"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«НИАЭП»,603006, г. Нижний Новгород, пл. Свободы, д. 3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482F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AE482F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jc w:val="both"/>
        <w:rPr>
          <w:color w:val="000000"/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690355">
        <w:rPr>
          <w:sz w:val="22"/>
          <w:szCs w:val="22"/>
        </w:rPr>
        <w:t>М</w:t>
      </w:r>
      <w:r w:rsidRPr="00690355">
        <w:rPr>
          <w:color w:val="000000"/>
          <w:sz w:val="22"/>
          <w:szCs w:val="22"/>
        </w:rPr>
        <w:t>осковский филиал АО «НИАЭП» по адресу: 127434. г. Москва, Дмитровское ш., д.2, стр.1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CA2303" w:rsidRDefault="00CA2303" w:rsidP="00AE482F">
      <w:pPr>
        <w:jc w:val="both"/>
        <w:rPr>
          <w:i/>
          <w:u w:val="single"/>
        </w:rPr>
      </w:pPr>
    </w:p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jc w:val="both"/>
        <w:rPr>
          <w:bCs/>
          <w:color w:val="000000"/>
          <w:sz w:val="21"/>
          <w:szCs w:val="21"/>
        </w:rPr>
      </w:pPr>
      <w:r w:rsidRPr="00E200BC">
        <w:rPr>
          <w:b/>
          <w:sz w:val="22"/>
          <w:szCs w:val="22"/>
        </w:rPr>
        <w:t xml:space="preserve">Адрес поставки: </w:t>
      </w:r>
      <w:proofErr w:type="spellStart"/>
      <w:r w:rsidRPr="00A76AD2">
        <w:rPr>
          <w:bCs/>
          <w:color w:val="000000"/>
          <w:sz w:val="21"/>
          <w:szCs w:val="21"/>
        </w:rPr>
        <w:t>Волгодонский</w:t>
      </w:r>
      <w:proofErr w:type="spellEnd"/>
      <w:r w:rsidRPr="00A76AD2">
        <w:rPr>
          <w:bCs/>
          <w:color w:val="000000"/>
          <w:sz w:val="21"/>
          <w:szCs w:val="21"/>
        </w:rPr>
        <w:t xml:space="preserve"> филиал АО «НИАЭП», 347388, Ростовская область, г. Волгодонск-28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CA2303" w:rsidRDefault="00CA2303" w:rsidP="00AE482F">
      <w:pPr>
        <w:jc w:val="both"/>
        <w:rPr>
          <w:i/>
          <w:u w:val="single"/>
        </w:rPr>
      </w:pPr>
    </w:p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jc w:val="both"/>
        <w:rPr>
          <w:sz w:val="21"/>
          <w:szCs w:val="21"/>
        </w:rPr>
      </w:pPr>
      <w:r w:rsidRPr="00E200BC">
        <w:rPr>
          <w:b/>
          <w:sz w:val="22"/>
          <w:szCs w:val="22"/>
        </w:rPr>
        <w:t xml:space="preserve">Адрес поставки: </w:t>
      </w:r>
      <w:proofErr w:type="gramStart"/>
      <w:r w:rsidRPr="00A76AD2">
        <w:rPr>
          <w:sz w:val="21"/>
          <w:szCs w:val="21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A76AD2">
        <w:rPr>
          <w:sz w:val="21"/>
          <w:szCs w:val="21"/>
        </w:rPr>
        <w:t>Промплощадка</w:t>
      </w:r>
      <w:proofErr w:type="spellEnd"/>
      <w:r w:rsidRPr="00A76AD2">
        <w:rPr>
          <w:sz w:val="21"/>
          <w:szCs w:val="21"/>
        </w:rPr>
        <w:t xml:space="preserve"> Курской АЭС</w:t>
      </w:r>
      <w:proofErr w:type="gramEnd"/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CA2303" w:rsidRDefault="00CA2303" w:rsidP="00CA2303">
      <w:pPr>
        <w:pStyle w:val="afc"/>
      </w:pPr>
      <w:bookmarkStart w:id="98" w:name="_GoBack"/>
      <w:bookmarkEnd w:id="98"/>
      <w:r>
        <w:t xml:space="preserve">Технические характеристики оборудования указаны в пункте  1.1 Технического предложения. </w:t>
      </w:r>
    </w:p>
    <w:p w:rsidR="00AE482F" w:rsidRPr="00E84614" w:rsidRDefault="00AE482F" w:rsidP="00CA2303">
      <w:pPr>
        <w:rPr>
          <w:b/>
          <w:bCs/>
        </w:rPr>
      </w:pPr>
    </w:p>
    <w:p w:rsidR="00AE482F" w:rsidRPr="008E2265" w:rsidRDefault="00CA2303" w:rsidP="00AE482F">
      <w:pPr>
        <w:pStyle w:val="23"/>
        <w:spacing w:line="360" w:lineRule="auto"/>
        <w:jc w:val="center"/>
        <w:outlineLvl w:val="0"/>
        <w:rPr>
          <w:b/>
        </w:rPr>
      </w:pPr>
      <w:r>
        <w:rPr>
          <w:b/>
        </w:rPr>
        <w:lastRenderedPageBreak/>
        <w:t xml:space="preserve">1.3 </w:t>
      </w:r>
      <w:r w:rsidR="00AE482F" w:rsidRPr="008E2265">
        <w:rPr>
          <w:b/>
        </w:rPr>
        <w:t>Дополнительная спецификация</w:t>
      </w: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>
        <w:rPr>
          <w:sz w:val="22"/>
          <w:szCs w:val="22"/>
        </w:rPr>
        <w:t>указывается в заявке на поставку Товара.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9C2D0F" w:rsidRDefault="009C2D0F" w:rsidP="009C2D0F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Default="00AE482F" w:rsidP="00AE482F">
      <w:pPr>
        <w:rPr>
          <w:i/>
          <w:u w:val="single"/>
        </w:rPr>
      </w:pPr>
    </w:p>
    <w:p w:rsidR="00AE482F" w:rsidRPr="00F84F9A" w:rsidRDefault="00AE482F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E90" w:rsidRDefault="007E6E90">
      <w:r>
        <w:separator/>
      </w:r>
    </w:p>
  </w:endnote>
  <w:endnote w:type="continuationSeparator" w:id="0">
    <w:p w:rsidR="007E6E90" w:rsidRDefault="007E6E90">
      <w:r>
        <w:continuationSeparator/>
      </w:r>
    </w:p>
  </w:endnote>
  <w:endnote w:type="continuationNotice" w:id="1">
    <w:p w:rsidR="007E6E90" w:rsidRDefault="007E6E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Default="00CA230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2303" w:rsidRDefault="00CA230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E90" w:rsidRDefault="007E6E90">
      <w:r>
        <w:separator/>
      </w:r>
    </w:p>
  </w:footnote>
  <w:footnote w:type="continuationSeparator" w:id="0">
    <w:p w:rsidR="007E6E90" w:rsidRDefault="007E6E90">
      <w:r>
        <w:continuationSeparator/>
      </w:r>
    </w:p>
  </w:footnote>
  <w:footnote w:type="continuationNotice" w:id="1">
    <w:p w:rsidR="007E6E90" w:rsidRDefault="007E6E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2D0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2D0F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6"/>
  </w:num>
  <w:num w:numId="16">
    <w:abstractNumId w:val="29"/>
  </w:num>
  <w:num w:numId="17">
    <w:abstractNumId w:val="38"/>
  </w:num>
  <w:num w:numId="18">
    <w:abstractNumId w:val="17"/>
  </w:num>
  <w:num w:numId="19">
    <w:abstractNumId w:val="37"/>
  </w:num>
  <w:num w:numId="20">
    <w:abstractNumId w:val="42"/>
  </w:num>
  <w:num w:numId="21">
    <w:abstractNumId w:val="7"/>
  </w:num>
  <w:num w:numId="22">
    <w:abstractNumId w:val="40"/>
  </w:num>
  <w:num w:numId="23">
    <w:abstractNumId w:val="6"/>
  </w:num>
  <w:num w:numId="24">
    <w:abstractNumId w:val="47"/>
  </w:num>
  <w:num w:numId="25">
    <w:abstractNumId w:val="26"/>
  </w:num>
  <w:num w:numId="26">
    <w:abstractNumId w:val="12"/>
  </w:num>
  <w:num w:numId="27">
    <w:abstractNumId w:val="23"/>
  </w:num>
  <w:num w:numId="28">
    <w:abstractNumId w:val="21"/>
  </w:num>
  <w:num w:numId="29">
    <w:abstractNumId w:val="48"/>
  </w:num>
  <w:num w:numId="30">
    <w:abstractNumId w:val="18"/>
  </w:num>
  <w:num w:numId="31">
    <w:abstractNumId w:val="43"/>
  </w:num>
  <w:num w:numId="32">
    <w:abstractNumId w:val="24"/>
  </w:num>
  <w:num w:numId="33">
    <w:abstractNumId w:val="5"/>
  </w:num>
  <w:num w:numId="34">
    <w:abstractNumId w:val="34"/>
  </w:num>
  <w:num w:numId="35">
    <w:abstractNumId w:val="13"/>
  </w:num>
  <w:num w:numId="36">
    <w:abstractNumId w:val="15"/>
  </w:num>
  <w:num w:numId="37">
    <w:abstractNumId w:val="33"/>
  </w:num>
  <w:num w:numId="38">
    <w:abstractNumId w:val="8"/>
  </w:num>
  <w:num w:numId="39">
    <w:abstractNumId w:val="39"/>
  </w:num>
  <w:num w:numId="40">
    <w:abstractNumId w:val="11"/>
  </w:num>
  <w:num w:numId="41">
    <w:abstractNumId w:val="35"/>
  </w:num>
  <w:num w:numId="42">
    <w:abstractNumId w:val="36"/>
  </w:num>
  <w:num w:numId="43">
    <w:abstractNumId w:val="4"/>
  </w:num>
  <w:num w:numId="44">
    <w:abstractNumId w:val="28"/>
  </w:num>
  <w:num w:numId="45">
    <w:abstractNumId w:val="22"/>
  </w:num>
  <w:num w:numId="46">
    <w:abstractNumId w:val="14"/>
  </w:num>
  <w:num w:numId="47">
    <w:abstractNumId w:val="10"/>
  </w:num>
  <w:num w:numId="48">
    <w:abstractNumId w:val="44"/>
  </w:num>
  <w:num w:numId="49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9C2D0-D51B-4E5A-922E-DA04BDF5AD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6B1725-34EA-4B1D-872C-1B3F13000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4173</TotalTime>
  <Pages>26</Pages>
  <Words>6534</Words>
  <Characters>37248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43695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42</cp:revision>
  <cp:lastPrinted>2015-03-31T13:05:00Z</cp:lastPrinted>
  <dcterms:created xsi:type="dcterms:W3CDTF">2015-06-22T15:24:00Z</dcterms:created>
  <dcterms:modified xsi:type="dcterms:W3CDTF">2015-09-29T09:11:00Z</dcterms:modified>
</cp:coreProperties>
</file>