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F43CC4" w:rsidRPr="00F43CC4" w:rsidRDefault="00F43CC4" w:rsidP="00F43CC4">
      <w:pPr>
        <w:jc w:val="center"/>
        <w:rPr>
          <w:color w:val="000000"/>
          <w:szCs w:val="28"/>
        </w:rPr>
      </w:pPr>
      <w:r w:rsidRPr="00F43CC4">
        <w:rPr>
          <w:color w:val="000000"/>
          <w:szCs w:val="28"/>
        </w:rPr>
        <w:t xml:space="preserve">Техническое задание </w:t>
      </w:r>
    </w:p>
    <w:p w:rsidR="00F43CC4" w:rsidRPr="00F43CC4" w:rsidRDefault="00F43CC4" w:rsidP="00D50410">
      <w:pPr>
        <w:jc w:val="both"/>
        <w:rPr>
          <w:color w:val="000000"/>
          <w:szCs w:val="28"/>
        </w:rPr>
      </w:pPr>
      <w:r w:rsidRPr="00F43CC4">
        <w:rPr>
          <w:szCs w:val="28"/>
        </w:rPr>
        <w:t>на выполнение работ по реконструкции трубопровода отбора проб воздуха в отдельных помещениях корпуса 8 на площадке «Москворечье» ФГУП «ВНИИА»</w:t>
      </w:r>
      <w:r w:rsidR="00D50410">
        <w:rPr>
          <w:szCs w:val="28"/>
        </w:rPr>
        <w:t>.</w:t>
      </w:r>
    </w:p>
    <w:p w:rsidR="00F43CC4" w:rsidRPr="00C8519D" w:rsidRDefault="00F43CC4" w:rsidP="00F43CC4">
      <w:pPr>
        <w:jc w:val="center"/>
        <w:rPr>
          <w:color w:val="000000"/>
          <w:sz w:val="28"/>
          <w:szCs w:val="28"/>
        </w:rPr>
      </w:pPr>
    </w:p>
    <w:p w:rsidR="00F43CC4" w:rsidRDefault="00F43CC4" w:rsidP="00F43CC4">
      <w:pPr>
        <w:jc w:val="center"/>
        <w:rPr>
          <w:color w:val="000000"/>
        </w:rPr>
      </w:pPr>
    </w:p>
    <w:p w:rsidR="00F43CC4" w:rsidRPr="008D39AA" w:rsidRDefault="00F43CC4" w:rsidP="00F43CC4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43CC4" w:rsidRPr="008D39AA" w:rsidRDefault="00F43CC4" w:rsidP="00F43CC4">
      <w:pPr>
        <w:jc w:val="center"/>
        <w:rPr>
          <w:color w:val="000000"/>
        </w:rPr>
      </w:pPr>
    </w:p>
    <w:p w:rsidR="00F43CC4" w:rsidRPr="008D39AA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43CC4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43CC4" w:rsidRPr="008D39AA" w:rsidRDefault="00F43CC4" w:rsidP="00D50410">
      <w:pPr>
        <w:ind w:left="851" w:right="141"/>
        <w:rPr>
          <w:color w:val="000000"/>
        </w:rPr>
      </w:pPr>
      <w:r>
        <w:rPr>
          <w:color w:val="000000"/>
        </w:rPr>
        <w:t>Подраздел 2.1 Сведения о строительно-монтажных</w:t>
      </w:r>
      <w:r w:rsidR="00D50410">
        <w:rPr>
          <w:color w:val="000000"/>
        </w:rPr>
        <w:t xml:space="preserve"> работах при строительстве, </w:t>
      </w:r>
      <w:r>
        <w:rPr>
          <w:color w:val="000000"/>
        </w:rPr>
        <w:t>реконструкции,</w:t>
      </w:r>
      <w:r w:rsidR="00D50410">
        <w:rPr>
          <w:color w:val="000000"/>
        </w:rPr>
        <w:t xml:space="preserve"> и капитальном ремонте объектов.</w:t>
      </w:r>
    </w:p>
    <w:p w:rsidR="00F43CC4" w:rsidRPr="008D39AA" w:rsidRDefault="00F43CC4" w:rsidP="00F43CC4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2</w:t>
      </w:r>
      <w:r w:rsidRPr="008D39AA">
        <w:rPr>
          <w:color w:val="000000"/>
        </w:rPr>
        <w:t xml:space="preserve"> Сведения о выполняемых работах.</w:t>
      </w:r>
    </w:p>
    <w:p w:rsidR="00F43CC4" w:rsidRPr="008D39AA" w:rsidRDefault="00F43CC4" w:rsidP="00F43CC4">
      <w:pPr>
        <w:ind w:left="851" w:right="141"/>
        <w:rPr>
          <w:color w:val="000000"/>
        </w:rPr>
      </w:pPr>
      <w:r>
        <w:rPr>
          <w:color w:val="000000"/>
        </w:rPr>
        <w:t>Подраздел 2.3</w:t>
      </w:r>
      <w:r w:rsidRPr="008D39AA">
        <w:rPr>
          <w:color w:val="000000"/>
        </w:rPr>
        <w:t xml:space="preserve"> Сведения о месте выполнения работ</w:t>
      </w:r>
      <w:r w:rsidR="00D50410">
        <w:rPr>
          <w:color w:val="000000"/>
        </w:rPr>
        <w:t>.</w:t>
      </w:r>
    </w:p>
    <w:p w:rsidR="00F43CC4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43CC4" w:rsidRDefault="00F43CC4" w:rsidP="00F43CC4">
      <w:pPr>
        <w:ind w:left="851" w:right="141"/>
        <w:rPr>
          <w:bCs/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</w:t>
      </w:r>
      <w:r w:rsidRPr="00146100">
        <w:rPr>
          <w:bCs/>
          <w:color w:val="000000"/>
        </w:rPr>
        <w:t>Технические требования при выполнении работ</w:t>
      </w:r>
      <w:proofErr w:type="gramStart"/>
      <w:r>
        <w:rPr>
          <w:bCs/>
          <w:color w:val="000000"/>
        </w:rPr>
        <w:t xml:space="preserve"> </w:t>
      </w:r>
      <w:r w:rsidR="00D50410">
        <w:rPr>
          <w:bCs/>
          <w:color w:val="000000"/>
        </w:rPr>
        <w:t>.</w:t>
      </w:r>
      <w:proofErr w:type="gramEnd"/>
    </w:p>
    <w:p w:rsidR="00F43CC4" w:rsidRDefault="00F43CC4" w:rsidP="00F43CC4">
      <w:pPr>
        <w:ind w:left="851" w:right="141"/>
        <w:rPr>
          <w:bCs/>
          <w:color w:val="000000"/>
        </w:rPr>
      </w:pPr>
      <w:r w:rsidRPr="00146100">
        <w:rPr>
          <w:bCs/>
          <w:color w:val="000000"/>
        </w:rPr>
        <w:t>Подраздел 3.</w:t>
      </w:r>
      <w:r>
        <w:rPr>
          <w:bCs/>
          <w:color w:val="000000"/>
        </w:rPr>
        <w:t>2</w:t>
      </w:r>
      <w:r w:rsidRPr="00146100">
        <w:rPr>
          <w:bCs/>
          <w:color w:val="000000"/>
        </w:rPr>
        <w:t xml:space="preserve"> </w:t>
      </w:r>
      <w:r>
        <w:rPr>
          <w:bCs/>
          <w:color w:val="000000"/>
        </w:rPr>
        <w:t>Основные технические характеристики.</w:t>
      </w:r>
    </w:p>
    <w:p w:rsidR="00F43CC4" w:rsidRPr="008D39AA" w:rsidRDefault="00F43CC4" w:rsidP="00F43CC4">
      <w:pPr>
        <w:ind w:left="1276" w:right="141" w:hanging="1276"/>
        <w:rPr>
          <w:rFonts w:eastAsia="Calibri"/>
          <w:color w:val="000000"/>
          <w:lang w:eastAsia="en-US"/>
        </w:rPr>
      </w:pPr>
      <w:r>
        <w:rPr>
          <w:color w:val="000000"/>
        </w:rPr>
        <w:t>РАЗДЕЛ 4. ПЕРЕЧЕНЬ ПРОЕКТНОЙ ДОКУМЕНТАЦИИ</w:t>
      </w:r>
      <w:r w:rsidRPr="008D39AA">
        <w:rPr>
          <w:color w:val="000000"/>
        </w:rPr>
        <w:t>.</w:t>
      </w:r>
    </w:p>
    <w:p w:rsidR="00F43CC4" w:rsidRPr="008D39AA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5</w:t>
      </w:r>
      <w:r w:rsidRPr="008D39AA">
        <w:rPr>
          <w:color w:val="000000"/>
        </w:rPr>
        <w:t>. СРОК ВЫПОЛНЕНИЯ РАБОТ.</w:t>
      </w:r>
    </w:p>
    <w:p w:rsidR="00F43CC4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ТРЕБОВАНИЯ К КАЧЕСТВУ ВЫПОЛНЯЕМЫХ РАБОТ.</w:t>
      </w:r>
    </w:p>
    <w:p w:rsidR="00F43CC4" w:rsidRPr="008D39AA" w:rsidRDefault="00F43CC4" w:rsidP="00F43CC4">
      <w:pPr>
        <w:ind w:right="141"/>
        <w:rPr>
          <w:color w:val="000000"/>
        </w:rPr>
      </w:pPr>
      <w:r>
        <w:rPr>
          <w:color w:val="000000"/>
        </w:rPr>
        <w:t>РАЗДЕЛ 7. ТРЕБОВАНИЯ К ОСОБЫМ УСЛОВИЯМ ВЫПОЛНЯЕМЫХ РАБОТ,</w:t>
      </w:r>
    </w:p>
    <w:p w:rsidR="00F43CC4" w:rsidRPr="008D39AA" w:rsidRDefault="00F43CC4" w:rsidP="00F43CC4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F43CC4" w:rsidRPr="008D39AA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БЕЗОПАСНОСТИ ВЫПОЛНЯЕМЫХ РАБОТ.</w:t>
      </w:r>
    </w:p>
    <w:p w:rsidR="00F43CC4" w:rsidRPr="008D39AA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РЕЗУЛЬТАТАМ РАБОТ И ПОРЯДКУ ПРИЕМКИ.</w:t>
      </w:r>
    </w:p>
    <w:p w:rsidR="00F43CC4" w:rsidRPr="008D39AA" w:rsidRDefault="00F43CC4" w:rsidP="00F43CC4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ТРЕБОВАНИЕ К ФОРМЕ ПРЕДСТАВЛЯЕМОЙ ИНФОРМАЦИИ.</w:t>
      </w:r>
    </w:p>
    <w:p w:rsidR="00F43CC4" w:rsidRPr="008D39AA" w:rsidRDefault="00F43CC4" w:rsidP="00F43CC4">
      <w:pPr>
        <w:ind w:right="141"/>
        <w:rPr>
          <w:color w:val="000000"/>
        </w:rPr>
      </w:pPr>
    </w:p>
    <w:p w:rsidR="00F43CC4" w:rsidRDefault="00F43CC4" w:rsidP="00F43CC4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43CC4" w:rsidRPr="002D16AD" w:rsidRDefault="00F43CC4" w:rsidP="00D50410">
      <w:pPr>
        <w:ind w:right="141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43CC4" w:rsidRPr="008D24C6" w:rsidTr="00F43CC4">
        <w:trPr>
          <w:trHeight w:val="63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F43CC4" w:rsidRDefault="00F43CC4" w:rsidP="00D50410">
            <w:pPr>
              <w:jc w:val="both"/>
              <w:rPr>
                <w:color w:val="000000"/>
              </w:rPr>
            </w:pPr>
            <w:r>
              <w:t>Реконструкция трубопровода отбора проб воздуха в отдельных помещениях корпуса 8 на площадке «Москворечье» ФГУП «ВНИИА»</w:t>
            </w:r>
            <w:r w:rsidR="00D50410">
              <w:t>.</w:t>
            </w:r>
          </w:p>
        </w:tc>
      </w:tr>
    </w:tbl>
    <w:p w:rsidR="00F43CC4" w:rsidRPr="001F6931" w:rsidRDefault="00F43CC4" w:rsidP="00F43CC4">
      <w:pPr>
        <w:jc w:val="center"/>
        <w:rPr>
          <w:color w:val="000000"/>
        </w:rPr>
      </w:pPr>
    </w:p>
    <w:p w:rsidR="00F43CC4" w:rsidRDefault="00F43CC4" w:rsidP="00F43CC4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43CC4" w:rsidRPr="002D16AD" w:rsidRDefault="00F43CC4" w:rsidP="00F43CC4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1F6931" w:rsidRDefault="00F43CC4" w:rsidP="00F43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2.1 Сведения о строительно-монтажных работах при строительстве,     реконструкции и ремонте объектов</w:t>
            </w:r>
          </w:p>
        </w:tc>
      </w:tr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1F6931" w:rsidRDefault="00F43CC4" w:rsidP="0067409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Техническое задание разработано на основании проекта 0</w:t>
            </w:r>
            <w:r w:rsidR="00674096">
              <w:rPr>
                <w:color w:val="000000"/>
              </w:rPr>
              <w:t>4</w:t>
            </w:r>
            <w:r>
              <w:rPr>
                <w:color w:val="000000"/>
              </w:rPr>
              <w:t>14-СП</w:t>
            </w:r>
            <w:r w:rsidR="00674096">
              <w:rPr>
                <w:color w:val="000000"/>
              </w:rPr>
              <w:t xml:space="preserve"> (файл ПСР.</w:t>
            </w:r>
            <w:r w:rsidR="00674096">
              <w:rPr>
                <w:color w:val="000000"/>
                <w:lang w:val="en-US"/>
              </w:rPr>
              <w:t>rar</w:t>
            </w:r>
            <w:r w:rsidR="00674096" w:rsidRPr="00674096">
              <w:rPr>
                <w:color w:val="000000"/>
              </w:rPr>
              <w:t xml:space="preserve"> к Документации по закупке)</w:t>
            </w:r>
            <w:r>
              <w:rPr>
                <w:color w:val="000000"/>
              </w:rPr>
              <w:t>, разработанного ЗАО «Орион-проект</w:t>
            </w:r>
            <w:r w:rsidRPr="00674096">
              <w:rPr>
                <w:color w:val="000000"/>
              </w:rPr>
              <w:t>» по договору от 08.05.2014 №18. Проект имеет положительное заключение   отдела государственной</w:t>
            </w:r>
            <w:r>
              <w:rPr>
                <w:color w:val="000000"/>
              </w:rPr>
              <w:t xml:space="preserve"> и ведомственной экспертизы проектов Управления государственной экспертизы, государственного строительного надзора и разрешительной деятельности Госкорпорации «Росатом» и рекомендован к  утверждению 03.06.2015. </w:t>
            </w:r>
          </w:p>
        </w:tc>
      </w:tr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1F6931" w:rsidRDefault="00F43CC4" w:rsidP="00F43CC4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F43CC4" w:rsidRPr="001F6931" w:rsidTr="00F43CC4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Default="00F43CC4" w:rsidP="00853343">
            <w:pPr>
              <w:jc w:val="both"/>
            </w:pPr>
            <w:r>
              <w:t>Реконструкция трубопровода отбора проб воздуха в отдельных помещениях корпуса 8 на площадке «Москворечье» ФГУП «ВНИИА» включает в себя:</w:t>
            </w:r>
          </w:p>
          <w:p w:rsidR="00F43CC4" w:rsidRDefault="00F43CC4" w:rsidP="00853343">
            <w:pPr>
              <w:jc w:val="both"/>
            </w:pPr>
            <w:r>
              <w:t>- прокладку трубопровода отбора проб воздуха</w:t>
            </w:r>
            <w:r w:rsidR="00853343">
              <w:t>;</w:t>
            </w:r>
          </w:p>
          <w:p w:rsidR="00F43CC4" w:rsidRDefault="00F43CC4" w:rsidP="00853343">
            <w:pPr>
              <w:jc w:val="both"/>
            </w:pPr>
            <w:r>
              <w:t>- приобретение и монтаж вихревого компрессора и вакуумного клапана</w:t>
            </w:r>
            <w:r w:rsidR="00853343">
              <w:t>;</w:t>
            </w:r>
          </w:p>
          <w:p w:rsidR="00F43CC4" w:rsidRDefault="00F43CC4" w:rsidP="00853343">
            <w:pPr>
              <w:jc w:val="both"/>
            </w:pPr>
            <w:r>
              <w:t>- прокладка кабелей электроснабжения и СКС</w:t>
            </w:r>
            <w:r w:rsidR="00853343">
              <w:t>;</w:t>
            </w:r>
          </w:p>
          <w:p w:rsidR="00F43CC4" w:rsidRPr="00853343" w:rsidRDefault="00F43CC4" w:rsidP="00853343">
            <w:pPr>
              <w:jc w:val="both"/>
            </w:pPr>
            <w:r>
              <w:t>-</w:t>
            </w:r>
            <w:r w:rsidR="00853343">
              <w:t xml:space="preserve"> </w:t>
            </w:r>
            <w:r>
              <w:t>подключение всех УДГБ от источника бесперебойного питания</w:t>
            </w:r>
            <w:r w:rsidR="00853343">
              <w:t>.</w:t>
            </w:r>
          </w:p>
        </w:tc>
      </w:tr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1F6931" w:rsidRDefault="00F43CC4" w:rsidP="00F43CC4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Подраздел 2.3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43CC4" w:rsidRPr="001F6931" w:rsidTr="00F43CC4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F41D4A" w:rsidRDefault="00F43CC4" w:rsidP="0085334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 Москва, ул. Кошкина, вл. 5</w:t>
            </w:r>
            <w:r w:rsidR="00853343">
              <w:rPr>
                <w:color w:val="000000"/>
              </w:rPr>
              <w:t>.</w:t>
            </w:r>
          </w:p>
        </w:tc>
      </w:tr>
    </w:tbl>
    <w:p w:rsidR="00F43CC4" w:rsidRPr="001F6931" w:rsidRDefault="00F43CC4" w:rsidP="00F43CC4">
      <w:pPr>
        <w:rPr>
          <w:color w:val="000000"/>
        </w:rPr>
      </w:pPr>
    </w:p>
    <w:p w:rsidR="00F43CC4" w:rsidRDefault="00F43CC4" w:rsidP="00F43CC4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43CC4" w:rsidRPr="008542FE" w:rsidRDefault="00F43CC4" w:rsidP="00F43CC4">
      <w:pPr>
        <w:ind w:right="425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1F6931" w:rsidRDefault="00F43CC4" w:rsidP="00F43CC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3.1 Технические требования при выполнении работ</w:t>
            </w:r>
          </w:p>
        </w:tc>
      </w:tr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6D2A4E" w:rsidRDefault="00F43CC4" w:rsidP="00D85C15">
            <w:pPr>
              <w:jc w:val="both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Рассматриваемый земельный участок размещается на территории действующего предприятия ФГУП «ВНИИ</w:t>
            </w:r>
            <w:r w:rsidR="00D85C15" w:rsidRPr="006D2A4E">
              <w:rPr>
                <w:bCs/>
                <w:color w:val="000000"/>
              </w:rPr>
              <w:t xml:space="preserve">А», по адресу: ЮАО, г. Москва, </w:t>
            </w:r>
            <w:r w:rsidRPr="006D2A4E">
              <w:rPr>
                <w:bCs/>
                <w:color w:val="000000"/>
              </w:rPr>
              <w:t>ул.</w:t>
            </w:r>
            <w:r w:rsidR="00D85C15" w:rsidRPr="006D2A4E">
              <w:rPr>
                <w:bCs/>
                <w:color w:val="000000"/>
              </w:rPr>
              <w:t xml:space="preserve"> </w:t>
            </w:r>
            <w:r w:rsidRPr="006D2A4E">
              <w:rPr>
                <w:bCs/>
                <w:color w:val="000000"/>
              </w:rPr>
              <w:t>Кошкина, вл.</w:t>
            </w:r>
            <w:r w:rsidR="00D85C15" w:rsidRPr="006D2A4E">
              <w:rPr>
                <w:bCs/>
                <w:color w:val="000000"/>
              </w:rPr>
              <w:t xml:space="preserve"> </w:t>
            </w:r>
            <w:r w:rsidRPr="006D2A4E">
              <w:rPr>
                <w:bCs/>
                <w:color w:val="000000"/>
              </w:rPr>
              <w:t>5. Помещения у</w:t>
            </w:r>
            <w:r w:rsidR="00D85C15" w:rsidRPr="006D2A4E">
              <w:rPr>
                <w:bCs/>
                <w:color w:val="000000"/>
              </w:rPr>
              <w:t>частка расположены в корпусе 8:</w:t>
            </w:r>
          </w:p>
          <w:p w:rsidR="00F43CC4" w:rsidRPr="006D2A4E" w:rsidRDefault="00F43CC4" w:rsidP="00D85C15">
            <w:pPr>
              <w:jc w:val="both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- район строительства</w:t>
            </w:r>
            <w:r w:rsidR="00D85C15" w:rsidRPr="006D2A4E">
              <w:rPr>
                <w:bCs/>
                <w:color w:val="000000"/>
              </w:rPr>
              <w:t xml:space="preserve"> </w:t>
            </w:r>
            <w:r w:rsidRPr="006D2A4E">
              <w:rPr>
                <w:bCs/>
                <w:color w:val="000000"/>
              </w:rPr>
              <w:t>относится ко II-В климатической зоне в соответствии со СНиП 23-01-99 и ко II поясу по дорожной классификации. Природные условия и растительност</w:t>
            </w:r>
            <w:r w:rsidR="00D85C15" w:rsidRPr="006D2A4E">
              <w:rPr>
                <w:bCs/>
                <w:color w:val="000000"/>
              </w:rPr>
              <w:t>ь характерны для данного района;</w:t>
            </w:r>
          </w:p>
          <w:p w:rsidR="00F43CC4" w:rsidRPr="006D2A4E" w:rsidRDefault="00F43CC4" w:rsidP="00D85C15">
            <w:pPr>
              <w:jc w:val="both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- перепланировка помещений границу санитарно-защитной зоны не меняет</w:t>
            </w:r>
            <w:r w:rsidR="00D85C15" w:rsidRPr="006D2A4E">
              <w:rPr>
                <w:bCs/>
                <w:color w:val="000000"/>
              </w:rPr>
              <w:t>;</w:t>
            </w:r>
          </w:p>
          <w:p w:rsidR="00F43CC4" w:rsidRPr="006D2A4E" w:rsidRDefault="00F43CC4" w:rsidP="00D85C15">
            <w:pPr>
              <w:jc w:val="both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- проезды к корпусу 8 осуществляются по внутренним проездам площадки</w:t>
            </w:r>
            <w:r w:rsidR="00D85C15" w:rsidRPr="006D2A4E">
              <w:rPr>
                <w:bCs/>
                <w:color w:val="000000"/>
              </w:rPr>
              <w:t>;</w:t>
            </w:r>
          </w:p>
          <w:p w:rsidR="00F43CC4" w:rsidRPr="006D2A4E" w:rsidRDefault="00F43CC4" w:rsidP="00D85C15">
            <w:pPr>
              <w:jc w:val="both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- вертикальная планировка данного земельного участка не изменяется. Отвод поверхностных вод с данного участка осуществляется по существующ</w:t>
            </w:r>
            <w:r w:rsidR="00D85C15" w:rsidRPr="006D2A4E">
              <w:rPr>
                <w:bCs/>
                <w:color w:val="000000"/>
              </w:rPr>
              <w:t>ему</w:t>
            </w:r>
            <w:r w:rsidRPr="006D2A4E">
              <w:rPr>
                <w:bCs/>
                <w:color w:val="000000"/>
              </w:rPr>
              <w:t xml:space="preserve"> рельефу в дождеприёмные колодцы, подключенные к существующей ливнёвой канализации</w:t>
            </w:r>
            <w:r w:rsidR="00D85C15" w:rsidRPr="006D2A4E">
              <w:rPr>
                <w:bCs/>
                <w:color w:val="000000"/>
              </w:rPr>
              <w:t>;</w:t>
            </w:r>
          </w:p>
          <w:p w:rsidR="00F43CC4" w:rsidRPr="006D2A4E" w:rsidRDefault="00F43CC4" w:rsidP="00D85C15">
            <w:pPr>
              <w:jc w:val="both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- к работам на площадке приступать только после оформления акта-допуска установленной формы и прохождения вводного инструктажа в отделе ОТиООС</w:t>
            </w:r>
            <w:r w:rsidR="00D85C15" w:rsidRPr="006D2A4E">
              <w:rPr>
                <w:bCs/>
                <w:color w:val="000000"/>
              </w:rPr>
              <w:t>;</w:t>
            </w:r>
            <w:r w:rsidRPr="006D2A4E">
              <w:rPr>
                <w:bCs/>
                <w:color w:val="000000"/>
              </w:rPr>
              <w:t xml:space="preserve"> </w:t>
            </w:r>
          </w:p>
          <w:p w:rsidR="00F43CC4" w:rsidRPr="006D2A4E" w:rsidRDefault="00F43CC4" w:rsidP="00D85C15">
            <w:pPr>
              <w:jc w:val="both"/>
            </w:pPr>
            <w:r w:rsidRPr="006D2A4E">
              <w:rPr>
                <w:bCs/>
                <w:color w:val="000000"/>
              </w:rPr>
              <w:t>-</w:t>
            </w:r>
            <w:r w:rsidR="00D85C15" w:rsidRPr="006D2A4E">
              <w:t xml:space="preserve"> </w:t>
            </w:r>
            <w:r w:rsidRPr="006D2A4E">
              <w:t>огневые работы на объекте выполнять только  при наличии наряд-допуска от эксплуатирующей организации</w:t>
            </w:r>
            <w:r w:rsidR="00D85C15" w:rsidRPr="006D2A4E">
              <w:rPr>
                <w:bCs/>
                <w:color w:val="000000"/>
              </w:rPr>
              <w:t>;</w:t>
            </w:r>
          </w:p>
          <w:p w:rsidR="00F43CC4" w:rsidRPr="006D2A4E" w:rsidRDefault="00F43CC4" w:rsidP="00D85C15">
            <w:pPr>
              <w:jc w:val="both"/>
            </w:pPr>
            <w:r w:rsidRPr="006D2A4E">
              <w:t>- 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</w:tc>
      </w:tr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6D2A4E" w:rsidRDefault="00F43CC4" w:rsidP="00F43CC4">
            <w:pPr>
              <w:jc w:val="center"/>
              <w:rPr>
                <w:bCs/>
                <w:color w:val="000000"/>
              </w:rPr>
            </w:pPr>
            <w:r w:rsidRPr="006D2A4E">
              <w:rPr>
                <w:bCs/>
                <w:color w:val="000000"/>
              </w:rPr>
              <w:t>Подраздел 3.2 Основные технические характеристики</w:t>
            </w:r>
          </w:p>
        </w:tc>
      </w:tr>
      <w:tr w:rsidR="00F43CC4" w:rsidRPr="001F6931" w:rsidTr="00F43CC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C4" w:rsidRPr="006D2A4E" w:rsidRDefault="00F43CC4" w:rsidP="00D85C15">
            <w:pPr>
              <w:jc w:val="both"/>
            </w:pPr>
            <w:r w:rsidRPr="006D2A4E">
              <w:rPr>
                <w:color w:val="000000" w:themeColor="text1"/>
              </w:rPr>
              <w:t>Работы выполнить в строгом соответствии с проектом №</w:t>
            </w:r>
            <w:r w:rsidR="00674096">
              <w:rPr>
                <w:color w:val="000000" w:themeColor="text1"/>
              </w:rPr>
              <w:t>04</w:t>
            </w:r>
            <w:r w:rsidRPr="006D2A4E">
              <w:rPr>
                <w:color w:val="000000" w:themeColor="text1"/>
              </w:rPr>
              <w:t>14-СП «Реконструкция трубопровода отбора проб воздуха в отдельных помещениях корпуса 8 на площадке «Москворечье» ФГУП «ВНИИА»</w:t>
            </w:r>
            <w:r w:rsidRPr="006D2A4E">
              <w:t xml:space="preserve"> (протокол утверждения №33 от 09.06.2015)</w:t>
            </w:r>
            <w:r w:rsidR="00D1306A">
              <w:rPr>
                <w:color w:val="000000"/>
              </w:rPr>
              <w:t xml:space="preserve"> (файл ПСР.</w:t>
            </w:r>
            <w:r w:rsidR="00D1306A">
              <w:rPr>
                <w:color w:val="000000"/>
                <w:lang w:val="en-US"/>
              </w:rPr>
              <w:t>rar</w:t>
            </w:r>
            <w:r w:rsidR="00D1306A" w:rsidRPr="00674096">
              <w:rPr>
                <w:color w:val="000000"/>
              </w:rPr>
              <w:t xml:space="preserve"> к Документации по закупке)</w:t>
            </w:r>
            <w:r w:rsidR="00D85C15" w:rsidRPr="006D2A4E">
              <w:t>.</w:t>
            </w:r>
          </w:p>
          <w:p w:rsidR="00F43CC4" w:rsidRPr="006D2A4E" w:rsidRDefault="00F43CC4" w:rsidP="00D85C15">
            <w:pPr>
              <w:jc w:val="both"/>
            </w:pPr>
            <w:r w:rsidRPr="006D2A4E">
              <w:t xml:space="preserve">Магистральный трубопровод ᴓ56х3 из стали марки 12Х18Н10Т проложить по коридору 1-го этажа в корпусе 8, далее через помещения 4, 9 и 5 с подъёмом на </w:t>
            </w:r>
            <w:proofErr w:type="spellStart"/>
            <w:r w:rsidRPr="006D2A4E">
              <w:t>отм</w:t>
            </w:r>
            <w:proofErr w:type="spellEnd"/>
            <w:r w:rsidRPr="006D2A4E">
              <w:t xml:space="preserve">. +3.000 в помещение 43 к воздухопрокачивающим устройствам ВПУ, от которых через перекрытие кровли осуществляется выпуск на улицу. ВПУ (два вихревых компрессора SL 20 HS) устанавливаются в помещении 43 на специальные фундаменты на </w:t>
            </w:r>
            <w:r w:rsidR="00D85C15" w:rsidRPr="006D2A4E">
              <w:t>Виброизоляторы</w:t>
            </w:r>
            <w:r w:rsidRPr="006D2A4E">
              <w:t>.</w:t>
            </w:r>
            <w:r w:rsidR="00D85C15" w:rsidRPr="006D2A4E">
              <w:t xml:space="preserve"> </w:t>
            </w:r>
            <w:r w:rsidRPr="006D2A4E">
              <w:t xml:space="preserve">В </w:t>
            </w:r>
            <w:r w:rsidRPr="006D2A4E">
              <w:lastRenderedPageBreak/>
              <w:t>качестве оголовка на трубопровод  установить дефлектор ᴓ80. В магистральный трубопровод согласно проекту 0314-ТР врезать 8 патрубков ᴓ20х2 из стали марки 12Х18Н10Т с приваренными к ним кранами шаровыми D</w:t>
            </w:r>
            <w:r w:rsidRPr="006D2A4E">
              <w:rPr>
                <w:vertAlign w:val="subscript"/>
              </w:rPr>
              <w:t>у</w:t>
            </w:r>
            <w:r w:rsidRPr="006D2A4E">
              <w:t>15. Далее к кранам подсоединить радиометрические установки УДГБ и пробозаборники (аллонжи). Проходки через стены магистрального трубопровода выполнять в гильзах из трубы ᴓ70х3 и ᴓ20х2, зазоры между проходками и гильзами заделать негорючим материалом.</w:t>
            </w:r>
          </w:p>
          <w:p w:rsidR="00F43CC4" w:rsidRPr="006D2A4E" w:rsidRDefault="00F43CC4" w:rsidP="00D85C15">
            <w:pPr>
              <w:jc w:val="both"/>
            </w:pPr>
            <w:r w:rsidRPr="006D2A4E">
              <w:t xml:space="preserve"> Подвод электропитания к установкам УДГБ осуществлять от распределительного щита ЩР через существующий источник бесперебойного питания кабелем марки ВВГнгLS-0,66 сечением 3х2,5 мм. ВПУ также запитываются от ЩР, для чего в щите установить дополнительно автоматический выключатель 220В, 10А. Групповые сети прокладываются  кабелем в водогазопроводной трубе на высоте 2,5 м, проходки в стенах и перекрытиях должны быть заделаны негорючим материалом.</w:t>
            </w:r>
          </w:p>
          <w:p w:rsidR="00F43CC4" w:rsidRPr="006D2A4E" w:rsidRDefault="00F43CC4" w:rsidP="008A214F">
            <w:pPr>
              <w:jc w:val="both"/>
            </w:pPr>
            <w:r w:rsidRPr="006D2A4E">
              <w:t>Сети связи для обеспечения взаимодействия автоматизированных рабочих мест и установок УДГБ прокладываются кабелем SFTR кат.5е  от аппаратного шкафа (пом.1) к местам установки УДГБ через розетки RJ-45. Кабели прокладываются в гофрированных ПВХ трубах, закреплённых клипсами на стенах. На магистральных участках используются трубы ᴓ32 мм, для отводов к розеткам - ᴓ20 мм. Розетки закрепить на высоте 0,8 м.</w:t>
            </w:r>
            <w:r w:rsidR="008A214F">
              <w:t xml:space="preserve"> </w:t>
            </w:r>
            <w:r w:rsidRPr="006D2A4E">
              <w:t>Прокладка кабелей и их подключение  осуществлять в соответствии с требованиями ПУЭ. По окончании работ выдать исполнительный чертеж прокладки кабелей с привязками  и кабельный журнал.</w:t>
            </w:r>
          </w:p>
        </w:tc>
      </w:tr>
    </w:tbl>
    <w:p w:rsidR="00F43CC4" w:rsidRDefault="00F43CC4" w:rsidP="00F43CC4">
      <w:pPr>
        <w:jc w:val="both"/>
        <w:rPr>
          <w:color w:val="000000"/>
        </w:rPr>
      </w:pPr>
    </w:p>
    <w:p w:rsidR="00F43CC4" w:rsidRDefault="00F43CC4" w:rsidP="005E3B13">
      <w:pPr>
        <w:ind w:right="425"/>
        <w:jc w:val="center"/>
        <w:rPr>
          <w:color w:val="000000"/>
        </w:rPr>
      </w:pPr>
      <w:r>
        <w:rPr>
          <w:color w:val="000000"/>
        </w:rPr>
        <w:t>РАЗДЕЛ 4. ПЕРЕЧЕНЬ ПРОЕКТНОЙ ДОКУМЕНТАЦИИ</w:t>
      </w:r>
    </w:p>
    <w:p w:rsidR="00F43CC4" w:rsidRDefault="00F43CC4" w:rsidP="00F43CC4">
      <w:pPr>
        <w:ind w:right="425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1842"/>
        <w:gridCol w:w="3828"/>
        <w:gridCol w:w="1842"/>
      </w:tblGrid>
      <w:tr w:rsidR="005E3B13" w:rsidTr="005E3B13">
        <w:tc>
          <w:tcPr>
            <w:tcW w:w="534" w:type="dxa"/>
          </w:tcPr>
          <w:p w:rsidR="00F43CC4" w:rsidRPr="00F43CC4" w:rsidRDefault="00F43CC4" w:rsidP="005E3B13">
            <w:pPr>
              <w:ind w:right="-102"/>
              <w:rPr>
                <w:color w:val="000000"/>
              </w:rPr>
            </w:pPr>
            <w:r w:rsidRPr="00F43CC4">
              <w:rPr>
                <w:color w:val="000000"/>
              </w:rPr>
              <w:t>№ п/п</w:t>
            </w:r>
          </w:p>
        </w:tc>
        <w:tc>
          <w:tcPr>
            <w:tcW w:w="1701" w:type="dxa"/>
          </w:tcPr>
          <w:p w:rsidR="00F43CC4" w:rsidRPr="00F43CC4" w:rsidRDefault="00F43CC4" w:rsidP="005E3B13">
            <w:pPr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Обозначение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№ инвентарный</w:t>
            </w:r>
          </w:p>
        </w:tc>
        <w:tc>
          <w:tcPr>
            <w:tcW w:w="3828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Наименование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Количество листов</w:t>
            </w:r>
          </w:p>
        </w:tc>
      </w:tr>
      <w:tr w:rsidR="005E3B13" w:rsidTr="005E3B13">
        <w:tc>
          <w:tcPr>
            <w:tcW w:w="534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:rsidR="00F43CC4" w:rsidRPr="00F43CC4" w:rsidRDefault="00F43CC4" w:rsidP="005E3B13">
            <w:pPr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0314-КР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proofErr w:type="gramStart"/>
            <w:r w:rsidRPr="00F43CC4">
              <w:rPr>
                <w:color w:val="000000"/>
              </w:rPr>
              <w:t>б</w:t>
            </w:r>
            <w:proofErr w:type="gramEnd"/>
            <w:r w:rsidRPr="00F43CC4">
              <w:rPr>
                <w:color w:val="000000"/>
              </w:rPr>
              <w:t>/</w:t>
            </w:r>
            <w:proofErr w:type="spellStart"/>
            <w:r w:rsidRPr="00F43CC4">
              <w:rPr>
                <w:color w:val="000000"/>
              </w:rPr>
              <w:t>н</w:t>
            </w:r>
            <w:proofErr w:type="spellEnd"/>
          </w:p>
        </w:tc>
        <w:tc>
          <w:tcPr>
            <w:tcW w:w="3828" w:type="dxa"/>
          </w:tcPr>
          <w:p w:rsidR="00F43CC4" w:rsidRPr="00F43CC4" w:rsidRDefault="00F43CC4" w:rsidP="005E3B13">
            <w:pPr>
              <w:tabs>
                <w:tab w:val="left" w:pos="2444"/>
              </w:tabs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Конструктивные и объёмно-планировочные решения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3</w:t>
            </w:r>
          </w:p>
        </w:tc>
      </w:tr>
      <w:tr w:rsidR="005E3B13" w:rsidTr="005E3B13">
        <w:tc>
          <w:tcPr>
            <w:tcW w:w="534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F43CC4" w:rsidRPr="00F43CC4" w:rsidRDefault="00F43CC4" w:rsidP="005E3B13">
            <w:pPr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0314-ИОС1.1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proofErr w:type="gramStart"/>
            <w:r w:rsidRPr="00F43CC4">
              <w:rPr>
                <w:color w:val="000000"/>
              </w:rPr>
              <w:t>б</w:t>
            </w:r>
            <w:proofErr w:type="gramEnd"/>
            <w:r w:rsidRPr="00F43CC4">
              <w:rPr>
                <w:color w:val="000000"/>
              </w:rPr>
              <w:t>/</w:t>
            </w:r>
            <w:proofErr w:type="spellStart"/>
            <w:r w:rsidRPr="00F43CC4">
              <w:rPr>
                <w:color w:val="000000"/>
              </w:rPr>
              <w:t>н</w:t>
            </w:r>
            <w:proofErr w:type="spellEnd"/>
          </w:p>
        </w:tc>
        <w:tc>
          <w:tcPr>
            <w:tcW w:w="3828" w:type="dxa"/>
          </w:tcPr>
          <w:p w:rsidR="00F43CC4" w:rsidRPr="00F43CC4" w:rsidRDefault="00F43CC4" w:rsidP="005E3B13">
            <w:pPr>
              <w:tabs>
                <w:tab w:val="left" w:pos="2444"/>
              </w:tabs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Система электроснабжения. Силовое электрооборудование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10</w:t>
            </w:r>
          </w:p>
        </w:tc>
      </w:tr>
      <w:tr w:rsidR="005E3B13" w:rsidTr="005E3B13">
        <w:tc>
          <w:tcPr>
            <w:tcW w:w="534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F43CC4" w:rsidRPr="00F43CC4" w:rsidRDefault="00F43CC4" w:rsidP="005E3B13">
            <w:pPr>
              <w:tabs>
                <w:tab w:val="left" w:pos="1485"/>
              </w:tabs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0314-ИОС5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proofErr w:type="gramStart"/>
            <w:r w:rsidRPr="00F43CC4">
              <w:rPr>
                <w:color w:val="000000"/>
              </w:rPr>
              <w:t>б</w:t>
            </w:r>
            <w:proofErr w:type="gramEnd"/>
            <w:r w:rsidRPr="00F43CC4">
              <w:rPr>
                <w:color w:val="000000"/>
              </w:rPr>
              <w:t>/</w:t>
            </w:r>
            <w:proofErr w:type="spellStart"/>
            <w:r w:rsidRPr="00F43CC4">
              <w:rPr>
                <w:color w:val="000000"/>
              </w:rPr>
              <w:t>н</w:t>
            </w:r>
            <w:proofErr w:type="spellEnd"/>
          </w:p>
        </w:tc>
        <w:tc>
          <w:tcPr>
            <w:tcW w:w="3828" w:type="dxa"/>
          </w:tcPr>
          <w:p w:rsidR="00F43CC4" w:rsidRPr="00F43CC4" w:rsidRDefault="00F43CC4" w:rsidP="005E3B13">
            <w:pPr>
              <w:tabs>
                <w:tab w:val="left" w:pos="2444"/>
              </w:tabs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Сети связи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15</w:t>
            </w:r>
          </w:p>
        </w:tc>
      </w:tr>
      <w:tr w:rsidR="005E3B13" w:rsidTr="005E3B13">
        <w:tc>
          <w:tcPr>
            <w:tcW w:w="534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4</w:t>
            </w:r>
          </w:p>
        </w:tc>
        <w:tc>
          <w:tcPr>
            <w:tcW w:w="1701" w:type="dxa"/>
          </w:tcPr>
          <w:p w:rsidR="00F43CC4" w:rsidRPr="00F43CC4" w:rsidRDefault="00F43CC4" w:rsidP="005E3B13">
            <w:pPr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0314-ИОС7.1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proofErr w:type="gramStart"/>
            <w:r w:rsidRPr="00F43CC4">
              <w:rPr>
                <w:color w:val="000000"/>
              </w:rPr>
              <w:t>б</w:t>
            </w:r>
            <w:proofErr w:type="gramEnd"/>
            <w:r w:rsidRPr="00F43CC4">
              <w:rPr>
                <w:color w:val="000000"/>
              </w:rPr>
              <w:t>/</w:t>
            </w:r>
            <w:proofErr w:type="spellStart"/>
            <w:r w:rsidRPr="00F43CC4">
              <w:rPr>
                <w:color w:val="000000"/>
              </w:rPr>
              <w:t>н</w:t>
            </w:r>
            <w:proofErr w:type="spellEnd"/>
          </w:p>
        </w:tc>
        <w:tc>
          <w:tcPr>
            <w:tcW w:w="3828" w:type="dxa"/>
          </w:tcPr>
          <w:p w:rsidR="00F43CC4" w:rsidRPr="00F43CC4" w:rsidRDefault="00F43CC4" w:rsidP="005E3B13">
            <w:pPr>
              <w:tabs>
                <w:tab w:val="left" w:pos="2444"/>
              </w:tabs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Технологические решения. Технологические коммуникации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15</w:t>
            </w:r>
          </w:p>
        </w:tc>
      </w:tr>
      <w:tr w:rsidR="005E3B13" w:rsidTr="005E3B13">
        <w:tc>
          <w:tcPr>
            <w:tcW w:w="534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F43CC4" w:rsidRPr="00F43CC4" w:rsidRDefault="00F43CC4" w:rsidP="005E3B13">
            <w:pPr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0314-СМ1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proofErr w:type="gramStart"/>
            <w:r w:rsidRPr="00F43CC4">
              <w:rPr>
                <w:color w:val="000000"/>
              </w:rPr>
              <w:t>б</w:t>
            </w:r>
            <w:proofErr w:type="gramEnd"/>
            <w:r w:rsidRPr="00F43CC4">
              <w:rPr>
                <w:color w:val="000000"/>
              </w:rPr>
              <w:t>/</w:t>
            </w:r>
            <w:proofErr w:type="spellStart"/>
            <w:r w:rsidRPr="00F43CC4">
              <w:rPr>
                <w:color w:val="000000"/>
              </w:rPr>
              <w:t>н</w:t>
            </w:r>
            <w:proofErr w:type="spellEnd"/>
          </w:p>
        </w:tc>
        <w:tc>
          <w:tcPr>
            <w:tcW w:w="3828" w:type="dxa"/>
          </w:tcPr>
          <w:p w:rsidR="00F43CC4" w:rsidRPr="00F43CC4" w:rsidRDefault="00F43CC4" w:rsidP="005E3B13">
            <w:pPr>
              <w:tabs>
                <w:tab w:val="left" w:pos="2444"/>
              </w:tabs>
              <w:ind w:right="-108"/>
              <w:rPr>
                <w:color w:val="000000"/>
              </w:rPr>
            </w:pPr>
            <w:r w:rsidRPr="00F43CC4">
              <w:rPr>
                <w:color w:val="000000"/>
              </w:rPr>
              <w:t>Локальный сметный расчёт</w:t>
            </w:r>
          </w:p>
        </w:tc>
        <w:tc>
          <w:tcPr>
            <w:tcW w:w="1842" w:type="dxa"/>
          </w:tcPr>
          <w:p w:rsidR="00F43CC4" w:rsidRPr="00F43CC4" w:rsidRDefault="00F43CC4" w:rsidP="00F43CC4">
            <w:pPr>
              <w:ind w:right="425"/>
              <w:rPr>
                <w:color w:val="000000"/>
              </w:rPr>
            </w:pPr>
            <w:r w:rsidRPr="00F43CC4">
              <w:rPr>
                <w:color w:val="000000"/>
              </w:rPr>
              <w:t>30</w:t>
            </w:r>
          </w:p>
        </w:tc>
      </w:tr>
    </w:tbl>
    <w:p w:rsidR="00F43CC4" w:rsidRDefault="00F43CC4" w:rsidP="00F43CC4">
      <w:pPr>
        <w:ind w:right="425"/>
        <w:rPr>
          <w:color w:val="000000"/>
        </w:rPr>
      </w:pPr>
    </w:p>
    <w:p w:rsidR="00F43CC4" w:rsidRDefault="00F43CC4" w:rsidP="00F43CC4">
      <w:pPr>
        <w:ind w:right="425"/>
        <w:jc w:val="center"/>
        <w:rPr>
          <w:color w:val="000000"/>
        </w:rPr>
      </w:pPr>
      <w:r>
        <w:rPr>
          <w:color w:val="000000"/>
        </w:rPr>
        <w:t>РАЗДЕЛ 5.СРОК (ИНТЕРВАЛ) ВЫПОЛНЕНИЯ РАБОТ</w:t>
      </w:r>
    </w:p>
    <w:p w:rsidR="00F43CC4" w:rsidRDefault="00F43CC4" w:rsidP="00F43CC4">
      <w:pPr>
        <w:ind w:right="425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43CC4" w:rsidTr="005E3B13">
        <w:tc>
          <w:tcPr>
            <w:tcW w:w="9747" w:type="dxa"/>
          </w:tcPr>
          <w:p w:rsidR="00F43CC4" w:rsidRPr="00F43CC4" w:rsidRDefault="00F43CC4" w:rsidP="005E3B13">
            <w:pPr>
              <w:jc w:val="both"/>
              <w:rPr>
                <w:color w:val="000000"/>
              </w:rPr>
            </w:pPr>
            <w:r w:rsidRPr="00A91B83">
              <w:t>Сроки</w:t>
            </w:r>
            <w:r>
              <w:t xml:space="preserve">  выполнения работ составляют</w:t>
            </w:r>
            <w:r w:rsidR="005E3B13">
              <w:t xml:space="preserve">: не позднее 180 (ста восьмидесяти) календарных дней </w:t>
            </w:r>
            <w:proofErr w:type="gramStart"/>
            <w:r w:rsidR="005E3B13">
              <w:t>с даты подписания</w:t>
            </w:r>
            <w:proofErr w:type="gramEnd"/>
            <w:r w:rsidR="005E3B13">
              <w:t xml:space="preserve"> Договора</w:t>
            </w:r>
            <w:r>
              <w:t>, в том числе 5 (пять) месяцев на СМР,</w:t>
            </w:r>
            <w:r w:rsidRPr="00A91B83">
              <w:t xml:space="preserve"> с </w:t>
            </w:r>
            <w:r w:rsidR="005E3B13">
              <w:t>даты</w:t>
            </w:r>
            <w:r w:rsidRPr="00A91B83">
              <w:t xml:space="preserve"> </w:t>
            </w:r>
            <w:r w:rsidR="005E3B13">
              <w:t>подписания Договора</w:t>
            </w:r>
            <w:r w:rsidRPr="00A91B83">
              <w:t>. Календарный план-график выполнения работ согласовывается</w:t>
            </w:r>
            <w:r w:rsidR="005E3B13">
              <w:t xml:space="preserve"> </w:t>
            </w:r>
            <w:r>
              <w:t xml:space="preserve">Сторонами </w:t>
            </w:r>
            <w:r w:rsidRPr="008D24C6">
              <w:t>на момент</w:t>
            </w:r>
            <w:r>
              <w:t xml:space="preserve"> заключения д</w:t>
            </w:r>
            <w:r w:rsidRPr="00A91B83">
              <w:t>оговора</w:t>
            </w:r>
            <w:r>
              <w:t>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F43CC4" w:rsidRDefault="00F43CC4" w:rsidP="00F43CC4">
      <w:pPr>
        <w:ind w:right="425"/>
        <w:rPr>
          <w:color w:val="000000"/>
        </w:rPr>
      </w:pPr>
    </w:p>
    <w:p w:rsidR="00F43CC4" w:rsidRDefault="00F43CC4" w:rsidP="00F43CC4">
      <w:pPr>
        <w:ind w:right="425"/>
        <w:jc w:val="center"/>
        <w:rPr>
          <w:color w:val="000000"/>
        </w:rPr>
      </w:pPr>
      <w:r>
        <w:rPr>
          <w:color w:val="000000"/>
        </w:rPr>
        <w:t>РАЗДЕЛ 6. ТРЕБОВАНИЯ К КАЧЕСТВУ ВЫПОЛНЯЕМЫХ РАБОТ</w:t>
      </w:r>
    </w:p>
    <w:p w:rsidR="00F43CC4" w:rsidRDefault="00F43CC4" w:rsidP="00F43CC4">
      <w:pPr>
        <w:ind w:right="425"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E3B13" w:rsidTr="005E3B13">
        <w:tc>
          <w:tcPr>
            <w:tcW w:w="9747" w:type="dxa"/>
          </w:tcPr>
          <w:p w:rsidR="005E3B13" w:rsidRPr="005E3B13" w:rsidRDefault="005E3B13" w:rsidP="005E3B1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t>Гарантия качества выполняемых работ, в том числе на используемые в работе материалы, должна предоставляться Исполнителем работ в полном объёме с соблюдением технологии производства, действующих норм и правил и должна составлять срок согласно Разделу 8.</w:t>
            </w:r>
          </w:p>
        </w:tc>
      </w:tr>
    </w:tbl>
    <w:p w:rsidR="00F43CC4" w:rsidRDefault="00F43CC4" w:rsidP="00F43CC4">
      <w:pPr>
        <w:ind w:right="425"/>
        <w:rPr>
          <w:color w:val="000000"/>
        </w:rPr>
      </w:pPr>
    </w:p>
    <w:p w:rsidR="00F43CC4" w:rsidRDefault="00F43CC4" w:rsidP="00F43CC4">
      <w:pPr>
        <w:ind w:right="425"/>
        <w:jc w:val="center"/>
        <w:rPr>
          <w:color w:val="000000"/>
        </w:rPr>
      </w:pPr>
      <w:r>
        <w:rPr>
          <w:color w:val="000000"/>
        </w:rPr>
        <w:t>РАЗДЕЛ 7. ТРЕБОВАНИЯ К ОСОБЫМ УСЛОВИЯМ ВЫПОЛНЯЕМЫХ РАБОТ</w:t>
      </w:r>
    </w:p>
    <w:p w:rsidR="00F43CC4" w:rsidRDefault="00F43CC4" w:rsidP="00F43CC4">
      <w:pPr>
        <w:ind w:right="425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43CC4" w:rsidTr="005E3B13">
        <w:tc>
          <w:tcPr>
            <w:tcW w:w="9747" w:type="dxa"/>
          </w:tcPr>
          <w:p w:rsidR="00F43CC4" w:rsidRPr="00F43CC4" w:rsidRDefault="00F43CC4" w:rsidP="005E3B13">
            <w:pPr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Работы будут проводиться в условиях действующего предприятия на радиационно-опасном участке. Перед началом работ Заказчик проводит мониторинг радиационной обстановки и выдаёт заключение о  безопасных условиях труда.</w:t>
            </w:r>
          </w:p>
        </w:tc>
      </w:tr>
    </w:tbl>
    <w:p w:rsidR="00F43CC4" w:rsidRDefault="00F43CC4" w:rsidP="00F43CC4">
      <w:pPr>
        <w:ind w:right="425"/>
        <w:jc w:val="center"/>
        <w:rPr>
          <w:color w:val="000000"/>
        </w:rPr>
      </w:pPr>
    </w:p>
    <w:p w:rsidR="00F43CC4" w:rsidRDefault="00F43CC4" w:rsidP="00F43CC4">
      <w:pPr>
        <w:ind w:right="425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F43CC4" w:rsidRPr="008542FE" w:rsidRDefault="00F43CC4" w:rsidP="00F43CC4">
      <w:pPr>
        <w:ind w:right="425"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E3B13" w:rsidTr="005E3B13">
        <w:tc>
          <w:tcPr>
            <w:tcW w:w="9747" w:type="dxa"/>
          </w:tcPr>
          <w:p w:rsidR="005E3B13" w:rsidRPr="00F43CC4" w:rsidRDefault="005E3B13" w:rsidP="00F43CC4">
            <w:pPr>
              <w:jc w:val="both"/>
              <w:rPr>
                <w:i/>
                <w:color w:val="000000"/>
              </w:rPr>
            </w:pPr>
            <w:r w:rsidRPr="00CC33B4">
              <w:t>Гарантийный срок на выполненные работы и материалы составляет</w:t>
            </w:r>
            <w:r>
              <w:t xml:space="preserve"> не </w:t>
            </w:r>
            <w:r w:rsidRPr="008D24C6">
              <w:t>менее 24 месяцев</w:t>
            </w:r>
            <w:r w:rsidRPr="00CC33B4">
              <w:t xml:space="preserve"> с момента подписания</w:t>
            </w:r>
            <w:r>
              <w:t xml:space="preserve"> Заказчиком</w:t>
            </w:r>
            <w:r w:rsidRPr="00CC33B4">
              <w:t xml:space="preserve"> </w:t>
            </w:r>
            <w:r>
              <w:t>а</w:t>
            </w:r>
            <w:r w:rsidRPr="00CC33B4">
              <w:t xml:space="preserve">кта приёмки </w:t>
            </w:r>
            <w:r w:rsidRPr="00F43CC4">
              <w:rPr>
                <w:bCs/>
              </w:rPr>
              <w:t>выполненных работ (КС-2)</w:t>
            </w:r>
            <w:r w:rsidRPr="00CC33B4">
              <w:t>.</w:t>
            </w:r>
          </w:p>
        </w:tc>
      </w:tr>
    </w:tbl>
    <w:p w:rsidR="00F43CC4" w:rsidRDefault="00F43CC4" w:rsidP="00F43CC4">
      <w:pPr>
        <w:rPr>
          <w:color w:val="000000"/>
        </w:rPr>
      </w:pPr>
      <w:r>
        <w:rPr>
          <w:color w:val="000000"/>
        </w:rPr>
        <w:t xml:space="preserve">    </w:t>
      </w:r>
    </w:p>
    <w:p w:rsidR="00F43CC4" w:rsidRPr="008542FE" w:rsidRDefault="00F43CC4" w:rsidP="00F43CC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БЕЗОПАСНОСТИ ВЫПОЛНЯЕМЫХ РАБОТ</w:t>
      </w:r>
    </w:p>
    <w:p w:rsidR="00F43CC4" w:rsidRPr="00AB7923" w:rsidRDefault="00F43CC4" w:rsidP="00F43CC4">
      <w:pPr>
        <w:ind w:right="425"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E3B13" w:rsidTr="005E3B13">
        <w:tc>
          <w:tcPr>
            <w:tcW w:w="9747" w:type="dxa"/>
          </w:tcPr>
          <w:p w:rsidR="005E3B13" w:rsidRPr="00F43CC4" w:rsidRDefault="005E3B13" w:rsidP="00F43CC4">
            <w:pPr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E3B13" w:rsidRPr="00F43CC4" w:rsidRDefault="005E3B13" w:rsidP="00F43CC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 xml:space="preserve">- ППР-2012 «Правила противопожарного режима в Российской Федерации»; 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СНиП 12-01-2004 «Организация строительства»;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 xml:space="preserve">- СНиП 12-03-2001 «Безопасность </w:t>
            </w:r>
            <w:r>
              <w:rPr>
                <w:color w:val="000000"/>
              </w:rPr>
              <w:t>труда в строительстве». Часть 1;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СНиП 12-04-2002 «Безопасность труда в</w:t>
            </w:r>
            <w:r>
              <w:rPr>
                <w:color w:val="000000"/>
              </w:rPr>
              <w:t xml:space="preserve"> строительстве». Часть 2;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ГОСТ 12.1.046-85 «Нормы освещения строительных площадок»;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ППБ 05-86 «Правила пожарной безопасности при производст</w:t>
            </w:r>
            <w:r>
              <w:rPr>
                <w:color w:val="000000"/>
              </w:rPr>
              <w:t>ве строительно-монтажных работ»;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F43CC4">
              <w:rPr>
                <w:color w:val="000000"/>
              </w:rPr>
              <w:t>СП</w:t>
            </w:r>
            <w:r>
              <w:rPr>
                <w:color w:val="000000"/>
              </w:rPr>
              <w:t xml:space="preserve"> </w:t>
            </w:r>
            <w:r w:rsidRPr="00F43CC4">
              <w:rPr>
                <w:color w:val="000000"/>
              </w:rPr>
              <w:t>2.6.1.2612-10 «Основные санитарные правила обеспечения радиационной безопасности (ОСПОРБ-99/2010)</w:t>
            </w:r>
            <w:r>
              <w:rPr>
                <w:color w:val="000000"/>
              </w:rPr>
              <w:t>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43CC4">
              <w:rPr>
                <w:color w:val="000000"/>
              </w:rPr>
              <w:t>СП 2.6.6.1168-02 «Санитарные правила обращения с радиоактивными отходами</w:t>
            </w:r>
            <w:r>
              <w:rPr>
                <w:color w:val="000000"/>
              </w:rPr>
              <w:t xml:space="preserve"> </w:t>
            </w:r>
            <w:r w:rsidRPr="00F43CC4">
              <w:rPr>
                <w:color w:val="000000"/>
              </w:rPr>
              <w:t>(СПОРО-2002)»</w:t>
            </w:r>
            <w:r>
              <w:rPr>
                <w:color w:val="000000"/>
              </w:rPr>
              <w:t>;</w:t>
            </w:r>
          </w:p>
          <w:p w:rsidR="005E3B13" w:rsidRPr="00F43CC4" w:rsidRDefault="005E3B13" w:rsidP="00F43CC4">
            <w:pPr>
              <w:ind w:firstLine="567"/>
              <w:jc w:val="both"/>
              <w:rPr>
                <w:color w:val="000000"/>
              </w:rPr>
            </w:pPr>
            <w:r w:rsidRPr="00F43CC4">
              <w:rPr>
                <w:color w:val="000000"/>
              </w:rPr>
              <w:t>- НРБ-99/2009 (СанПин 2.6.1.2523-09) «Нормы радиационной безопасности»</w:t>
            </w:r>
            <w:r>
              <w:rPr>
                <w:color w:val="000000"/>
              </w:rPr>
              <w:t>;</w:t>
            </w:r>
          </w:p>
          <w:p w:rsidR="005E3B13" w:rsidRPr="00F43CC4" w:rsidRDefault="005E3B13" w:rsidP="005E3B13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43CC4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F43CC4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F43CC4" w:rsidRDefault="00F43CC4" w:rsidP="00F43CC4">
      <w:pPr>
        <w:rPr>
          <w:color w:val="000000"/>
        </w:rPr>
      </w:pPr>
    </w:p>
    <w:p w:rsidR="00F43CC4" w:rsidRDefault="00F43CC4" w:rsidP="00F43CC4">
      <w:pPr>
        <w:ind w:left="-142"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10</w:t>
      </w:r>
      <w:r w:rsidRPr="001F6931">
        <w:rPr>
          <w:color w:val="000000"/>
        </w:rPr>
        <w:t>. ТРЕБОВАНИЯ К РЕЗУЛЬТАТАМ РАБОТ И ПОРЯДКУ ПРИЕМКИ</w:t>
      </w:r>
    </w:p>
    <w:p w:rsidR="00F43CC4" w:rsidRPr="008542FE" w:rsidRDefault="00F43CC4" w:rsidP="00F43CC4">
      <w:pPr>
        <w:ind w:left="-142" w:right="425"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E3B13" w:rsidTr="005E3B13">
        <w:tc>
          <w:tcPr>
            <w:tcW w:w="9747" w:type="dxa"/>
          </w:tcPr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.1.  Приемка выполненных Подрядчиком работ осуществляется представителем/</w:t>
            </w:r>
            <w:r>
              <w:t xml:space="preserve"> </w:t>
            </w:r>
            <w:r w:rsidRPr="00A60A44">
              <w:t>приемочной комиссией Заказчика и оформляется актом КС-2 , справкой КС-3. Подрядчик представляет Заказчику в установленном порядке счет-фактуру согласно Главе 21 НК РФ, акты выполненных работ (форма КС-2), утвержденной постановлением Госкомстата России от 11.11.99 № 100, справки о стоимости выполненных работ (форма КС-3), утвержденной постановлением Госкомстата России от 11.11.99 № 100, в срок, не позднее 2 (второго) рабочего дня месяца, следующего за месяцем завершения работ, сертификаты,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.2. Подрядчик, по окончании выполнения работ,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 согласно СНиП) в срок, не позднее 2 (второго) рабочего дня месяца, следующего за месяцем завершения работ.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.3. Подрядчик обязуется предоставить полный комплект Технической документации на русском языке, в том числе:</w:t>
            </w:r>
          </w:p>
          <w:p w:rsidR="00A60A44" w:rsidRPr="00A60A44" w:rsidRDefault="00A60A44" w:rsidP="00A60A44">
            <w:pPr>
              <w:numPr>
                <w:ilvl w:val="1"/>
                <w:numId w:val="9"/>
              </w:numPr>
              <w:tabs>
                <w:tab w:val="left" w:pos="1080"/>
              </w:tabs>
              <w:ind w:left="0" w:firstLine="0"/>
              <w:jc w:val="both"/>
            </w:pPr>
            <w:r w:rsidRPr="00A60A44">
              <w:t>документы о сертификации установленных Подрядчиком материалов и оборудования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д.);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.4. Заказчик обязан в течение 10 (десяти) рабочих дней со дня получения документов, указанных в п.п.</w:t>
            </w:r>
            <w:r>
              <w:t>10</w:t>
            </w:r>
            <w:r w:rsidRPr="00A60A44">
              <w:t>.1-</w:t>
            </w:r>
            <w:r>
              <w:t>10</w:t>
            </w:r>
            <w:r w:rsidRPr="00A60A44">
              <w:t xml:space="preserve">.3 </w:t>
            </w:r>
            <w:r>
              <w:t>ТЗ</w:t>
            </w:r>
            <w:r w:rsidRPr="00A60A44">
              <w:t>, с участием Подрядчика осмотреть и принять выполненные работы, подписать и вернуть Подрядчику 1 (один) экземпляр Акта выполненных работ по форме КС-2 или направить Подрядчику мотивированный отказ от приемки работ.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.5.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дней со дня их обнаружения.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.6.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.7. Заказчик вправе отказаться от приемки работ в случае обнаружения недостатков, которые исключают возможность ее дальнейшей эксплуатации и не могут быть устранены Подрядчиком.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.8. Право собственности на результаты выполненных работ переходят от Подрядчика Заказчику после выполнения полного объема Работ по Договору Подрядчиком согласно Календарному план-графику Работ, и подписания Заказчиком Акта приемки выполненных работ (форма КС-2).</w:t>
            </w:r>
          </w:p>
          <w:p w:rsidR="00A60A44" w:rsidRPr="00A60A44" w:rsidRDefault="00A60A44" w:rsidP="00A60A44">
            <w:pPr>
              <w:jc w:val="both"/>
            </w:pPr>
            <w:r>
              <w:t>10</w:t>
            </w:r>
            <w:r w:rsidRPr="00A60A44">
              <w:t>.9. Подрядчик, по окончании выполнения полного объема работ по Договору в соответствии с Календарным план-графиком работ, должен предоставить акт законченного строительством объекта (форма КС-14) в срок, не позднее 2 (второго) рабочего дня месяца, следующего за месяцем завершения работ.</w:t>
            </w:r>
          </w:p>
        </w:tc>
      </w:tr>
    </w:tbl>
    <w:p w:rsidR="00F43CC4" w:rsidRDefault="00F43CC4" w:rsidP="00F43CC4">
      <w:pPr>
        <w:jc w:val="center"/>
        <w:rPr>
          <w:color w:val="000000"/>
        </w:rPr>
      </w:pPr>
    </w:p>
    <w:p w:rsidR="00F43CC4" w:rsidRDefault="00F43CC4" w:rsidP="00F43CC4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F43CC4" w:rsidRPr="008542FE" w:rsidRDefault="00F43CC4" w:rsidP="00F43CC4">
      <w:pPr>
        <w:ind w:right="425"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E3B13" w:rsidTr="005E3B13">
        <w:tc>
          <w:tcPr>
            <w:tcW w:w="9747" w:type="dxa"/>
          </w:tcPr>
          <w:p w:rsidR="005E3B13" w:rsidRPr="00F43CC4" w:rsidRDefault="005E3B13" w:rsidP="00F43CC4">
            <w:pPr>
              <w:jc w:val="both"/>
              <w:rPr>
                <w:i/>
                <w:color w:val="000000"/>
              </w:rPr>
            </w:pPr>
            <w:r w:rsidRPr="004A618E">
              <w:t xml:space="preserve"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</w:t>
            </w:r>
            <w:r>
              <w:t>правила</w:t>
            </w:r>
            <w:r w:rsidRPr="004A618E">
              <w:t xml:space="preserve"> по эксплуатации, сертификаты</w:t>
            </w:r>
            <w:r>
              <w:t xml:space="preserve"> и</w:t>
            </w:r>
            <w:r w:rsidRPr="004A618E">
              <w:t xml:space="preserve">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</w:t>
            </w:r>
            <w:r>
              <w:t>а</w:t>
            </w:r>
            <w:r w:rsidRPr="004A618E">
              <w:t>, оформленного Участником и подписанным всеми членами комиссии – обязательно</w:t>
            </w:r>
            <w:r>
              <w:t xml:space="preserve"> (КС-14)</w:t>
            </w:r>
            <w:r w:rsidRPr="004A618E">
              <w:t>.</w:t>
            </w:r>
          </w:p>
        </w:tc>
      </w:tr>
    </w:tbl>
    <w:p w:rsidR="00F43CC4" w:rsidRDefault="00F43CC4" w:rsidP="00F43CC4">
      <w:pPr>
        <w:rPr>
          <w:color w:val="000000"/>
        </w:rPr>
      </w:pPr>
    </w:p>
    <w:p w:rsidR="00F43CC4" w:rsidRDefault="00F43CC4" w:rsidP="00F43CC4">
      <w:pPr>
        <w:rPr>
          <w:color w:val="000000"/>
        </w:rPr>
      </w:pPr>
    </w:p>
    <w:p w:rsidR="00F43CC4" w:rsidRPr="0078637D" w:rsidRDefault="00F43CC4" w:rsidP="0078637D">
      <w:pPr>
        <w:ind w:left="357"/>
        <w:jc w:val="center"/>
        <w:outlineLvl w:val="0"/>
        <w:rPr>
          <w:b/>
        </w:rPr>
      </w:pPr>
    </w:p>
    <w:sectPr w:rsidR="00F43CC4" w:rsidRPr="0078637D" w:rsidSect="00D0596C">
      <w:headerReference w:type="default" r:id="rId8"/>
      <w:footerReference w:type="default" r:id="rId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343" w:rsidRDefault="00853343" w:rsidP="0093403B">
      <w:r>
        <w:separator/>
      </w:r>
    </w:p>
  </w:endnote>
  <w:endnote w:type="continuationSeparator" w:id="1">
    <w:p w:rsidR="00853343" w:rsidRDefault="00853343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343" w:rsidRDefault="0065372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5334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1306A">
      <w:rPr>
        <w:rStyle w:val="aff8"/>
        <w:noProof/>
      </w:rPr>
      <w:t>5</w:t>
    </w:r>
    <w:r>
      <w:rPr>
        <w:rStyle w:val="aff8"/>
      </w:rPr>
      <w:fldChar w:fldCharType="end"/>
    </w:r>
  </w:p>
  <w:p w:rsidR="00853343" w:rsidRDefault="0085334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343" w:rsidRDefault="00853343" w:rsidP="0093403B">
      <w:r>
        <w:separator/>
      </w:r>
    </w:p>
  </w:footnote>
  <w:footnote w:type="continuationSeparator" w:id="1">
    <w:p w:rsidR="00853343" w:rsidRDefault="00853343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343" w:rsidRDefault="00853343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227C1E1F"/>
    <w:multiLevelType w:val="hybridMultilevel"/>
    <w:tmpl w:val="85C0BFFA"/>
    <w:lvl w:ilvl="0" w:tplc="00C01CB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0C01CB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86D76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1AF1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3B13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3728"/>
    <w:rsid w:val="00654D05"/>
    <w:rsid w:val="0065572B"/>
    <w:rsid w:val="006622F4"/>
    <w:rsid w:val="00670B5A"/>
    <w:rsid w:val="00674096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2A4E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3343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214F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0A44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06A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0410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85C15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3CC4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486D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F43CC4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4A32-3A78-4CD8-9C86-B79E181E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1626</Words>
  <Characters>11275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24</cp:revision>
  <dcterms:created xsi:type="dcterms:W3CDTF">2015-05-14T08:44:00Z</dcterms:created>
  <dcterms:modified xsi:type="dcterms:W3CDTF">2015-08-20T12:08:00Z</dcterms:modified>
</cp:coreProperties>
</file>