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7E92" w:rsidRPr="00273A61" w:rsidRDefault="00612808" w:rsidP="001F5CF0">
      <w:pPr>
        <w:ind w:left="6663"/>
        <w:rPr>
          <w:rFonts w:ascii="Times New Roman" w:hAnsi="Times New Roman" w:cs="Times New Roman"/>
        </w:rPr>
      </w:pPr>
      <w:r>
        <w:rPr>
          <w:rFonts w:ascii="Times New Roman" w:hAnsi="Times New Roman" w:cs="Times New Roman"/>
        </w:rPr>
        <w:t>Приложение №</w:t>
      </w:r>
      <w:r w:rsidRPr="00240CF3">
        <w:rPr>
          <w:rFonts w:ascii="Times New Roman" w:hAnsi="Times New Roman" w:cs="Times New Roman"/>
        </w:rPr>
        <w:t xml:space="preserve"> 1</w:t>
      </w:r>
      <w:r w:rsidR="008E6EF1" w:rsidRPr="00273A61">
        <w:rPr>
          <w:rFonts w:ascii="Times New Roman" w:hAnsi="Times New Roman" w:cs="Times New Roman"/>
        </w:rPr>
        <w:t xml:space="preserve"> к договору</w:t>
      </w:r>
    </w:p>
    <w:p w:rsidR="008E6EF1" w:rsidRPr="00273A61" w:rsidRDefault="008E6EF1" w:rsidP="001F5CF0">
      <w:pPr>
        <w:ind w:left="6663"/>
        <w:rPr>
          <w:rFonts w:ascii="Times New Roman" w:hAnsi="Times New Roman" w:cs="Times New Roman"/>
        </w:rPr>
      </w:pPr>
      <w:r w:rsidRPr="00273A61">
        <w:rPr>
          <w:rFonts w:ascii="Times New Roman" w:hAnsi="Times New Roman" w:cs="Times New Roman"/>
        </w:rPr>
        <w:t>№______________________</w:t>
      </w:r>
    </w:p>
    <w:p w:rsidR="008E6EF1" w:rsidRPr="00273A61" w:rsidRDefault="008E6EF1" w:rsidP="001F5CF0">
      <w:pPr>
        <w:ind w:left="6663"/>
        <w:rPr>
          <w:rFonts w:ascii="Times New Roman" w:hAnsi="Times New Roman" w:cs="Times New Roman"/>
        </w:rPr>
      </w:pPr>
      <w:r w:rsidRPr="00273A61">
        <w:rPr>
          <w:rFonts w:ascii="Times New Roman" w:hAnsi="Times New Roman" w:cs="Times New Roman"/>
        </w:rPr>
        <w:t>от «____»__________201</w:t>
      </w:r>
      <w:r w:rsidR="00B9475A" w:rsidRPr="00B9475A">
        <w:rPr>
          <w:rFonts w:ascii="Times New Roman" w:hAnsi="Times New Roman" w:cs="Times New Roman"/>
        </w:rPr>
        <w:t>5</w:t>
      </w:r>
      <w:r w:rsidRPr="00273A61">
        <w:rPr>
          <w:rFonts w:ascii="Times New Roman" w:hAnsi="Times New Roman" w:cs="Times New Roman"/>
        </w:rPr>
        <w:t xml:space="preserve"> г.</w:t>
      </w:r>
    </w:p>
    <w:p w:rsidR="008E6EF1" w:rsidRDefault="008E6EF1" w:rsidP="008E6EF1"/>
    <w:p w:rsidR="00B12045" w:rsidRDefault="00B12045" w:rsidP="008E6EF1"/>
    <w:p w:rsidR="001F5CF0" w:rsidRDefault="001F5CF0" w:rsidP="001F5CF0">
      <w:pPr>
        <w:spacing w:after="0" w:line="240" w:lineRule="auto"/>
        <w:jc w:val="center"/>
        <w:rPr>
          <w:rFonts w:ascii="Times New Roman" w:eastAsia="Calibri" w:hAnsi="Times New Roman" w:cs="Times New Roman"/>
          <w:b/>
          <w:sz w:val="28"/>
          <w:szCs w:val="28"/>
        </w:rPr>
      </w:pPr>
      <w:r w:rsidRPr="00FC5FA1">
        <w:rPr>
          <w:rFonts w:ascii="Times New Roman" w:eastAsia="Calibri" w:hAnsi="Times New Roman" w:cs="Times New Roman"/>
          <w:b/>
          <w:sz w:val="28"/>
          <w:szCs w:val="28"/>
        </w:rPr>
        <w:t>Техническое задание</w:t>
      </w:r>
    </w:p>
    <w:p w:rsidR="001F5CF0" w:rsidRDefault="001F5CF0" w:rsidP="001F5CF0">
      <w:pPr>
        <w:spacing w:after="0" w:line="240" w:lineRule="auto"/>
        <w:jc w:val="center"/>
        <w:rPr>
          <w:rFonts w:ascii="Times New Roman" w:eastAsia="Calibri" w:hAnsi="Times New Roman" w:cs="Times New Roman"/>
          <w:b/>
          <w:sz w:val="24"/>
          <w:szCs w:val="24"/>
        </w:rPr>
      </w:pPr>
    </w:p>
    <w:p w:rsidR="00240CF3" w:rsidRDefault="00240CF3" w:rsidP="00240CF3">
      <w:pPr>
        <w:spacing w:after="240"/>
        <w:contextualSpacing/>
        <w:jc w:val="center"/>
        <w:rPr>
          <w:rFonts w:ascii="Times New Roman" w:hAnsi="Times New Roman" w:cs="Times New Roman"/>
          <w:b/>
          <w:sz w:val="28"/>
          <w:szCs w:val="28"/>
        </w:rPr>
      </w:pPr>
      <w:r>
        <w:rPr>
          <w:rFonts w:ascii="Times New Roman" w:hAnsi="Times New Roman" w:cs="Times New Roman"/>
          <w:b/>
          <w:sz w:val="28"/>
          <w:szCs w:val="28"/>
        </w:rPr>
        <w:t xml:space="preserve">«Выполнение комплекса работ </w:t>
      </w:r>
      <w:r>
        <w:rPr>
          <w:rFonts w:ascii="Times New Roman" w:hAnsi="Times New Roman"/>
          <w:b/>
          <w:sz w:val="28"/>
          <w:szCs w:val="28"/>
        </w:rPr>
        <w:t xml:space="preserve">и услуг по </w:t>
      </w:r>
      <w:r w:rsidR="00673D20" w:rsidRPr="00673D20">
        <w:rPr>
          <w:rFonts w:ascii="Times New Roman" w:hAnsi="Times New Roman" w:cs="Times New Roman"/>
          <w:b/>
          <w:sz w:val="28"/>
          <w:szCs w:val="28"/>
        </w:rPr>
        <w:t xml:space="preserve">учету </w:t>
      </w:r>
      <w:r w:rsidR="00CA03A5" w:rsidRPr="00673D20">
        <w:rPr>
          <w:rFonts w:ascii="Times New Roman" w:hAnsi="Times New Roman" w:cs="Times New Roman"/>
          <w:b/>
          <w:sz w:val="28"/>
          <w:szCs w:val="28"/>
        </w:rPr>
        <w:t xml:space="preserve">в реестре федерального имущества </w:t>
      </w:r>
      <w:r w:rsidR="00673D20" w:rsidRPr="00673D20">
        <w:rPr>
          <w:rFonts w:ascii="Times New Roman" w:hAnsi="Times New Roman" w:cs="Times New Roman"/>
          <w:b/>
          <w:sz w:val="28"/>
          <w:szCs w:val="28"/>
        </w:rPr>
        <w:t>объектов движимого имущества стоимостью равной и</w:t>
      </w:r>
      <w:r w:rsidR="00CA03A5">
        <w:rPr>
          <w:rFonts w:ascii="Times New Roman" w:hAnsi="Times New Roman" w:cs="Times New Roman"/>
          <w:b/>
          <w:sz w:val="28"/>
          <w:szCs w:val="28"/>
        </w:rPr>
        <w:t>ли превышающей 500 тысяч рублей</w:t>
      </w:r>
    </w:p>
    <w:p w:rsidR="009050D5" w:rsidRDefault="009050D5" w:rsidP="001F5CF0">
      <w:pPr>
        <w:spacing w:after="0" w:line="240" w:lineRule="auto"/>
        <w:jc w:val="center"/>
        <w:rPr>
          <w:rFonts w:ascii="Times New Roman" w:eastAsia="Calibri" w:hAnsi="Times New Roman" w:cs="Times New Roman"/>
          <w:b/>
          <w:sz w:val="24"/>
          <w:szCs w:val="24"/>
        </w:rPr>
      </w:pPr>
    </w:p>
    <w:p w:rsidR="00B12045" w:rsidRDefault="00B12045" w:rsidP="001F5CF0">
      <w:pPr>
        <w:spacing w:after="0" w:line="240" w:lineRule="auto"/>
        <w:jc w:val="center"/>
        <w:rPr>
          <w:rFonts w:ascii="Times New Roman" w:eastAsia="Calibri" w:hAnsi="Times New Roman" w:cs="Times New Roman"/>
          <w:b/>
          <w:sz w:val="24"/>
          <w:szCs w:val="24"/>
        </w:rPr>
      </w:pPr>
    </w:p>
    <w:p w:rsidR="00B12045" w:rsidRPr="00FC5FA1" w:rsidRDefault="00B12045" w:rsidP="001F5CF0">
      <w:pPr>
        <w:spacing w:after="0" w:line="240" w:lineRule="auto"/>
        <w:jc w:val="center"/>
        <w:rPr>
          <w:rFonts w:ascii="Times New Roman" w:eastAsia="Calibri" w:hAnsi="Times New Roman" w:cs="Times New Roman"/>
          <w:b/>
          <w:sz w:val="24"/>
          <w:szCs w:val="24"/>
        </w:rPr>
      </w:pPr>
    </w:p>
    <w:p w:rsidR="00B12045" w:rsidRPr="00B12045" w:rsidRDefault="000175AC" w:rsidP="00B12045">
      <w:pPr>
        <w:numPr>
          <w:ilvl w:val="0"/>
          <w:numId w:val="2"/>
        </w:numPr>
        <w:tabs>
          <w:tab w:val="left" w:pos="426"/>
        </w:tabs>
        <w:autoSpaceDE w:val="0"/>
        <w:autoSpaceDN w:val="0"/>
        <w:adjustRightInd w:val="0"/>
        <w:spacing w:before="240" w:after="0" w:line="240" w:lineRule="auto"/>
        <w:ind w:left="0" w:firstLine="0"/>
        <w:jc w:val="center"/>
        <w:rPr>
          <w:rFonts w:ascii="Times New Roman" w:hAnsi="Times New Roman"/>
          <w:b/>
          <w:sz w:val="24"/>
          <w:szCs w:val="24"/>
          <w:lang w:eastAsia="ru-RU"/>
        </w:rPr>
      </w:pPr>
      <w:r>
        <w:rPr>
          <w:rFonts w:ascii="Times New Roman" w:hAnsi="Times New Roman"/>
          <w:b/>
          <w:sz w:val="24"/>
          <w:szCs w:val="24"/>
          <w:lang w:eastAsia="ru-RU"/>
        </w:rPr>
        <w:t>Общие положения</w:t>
      </w:r>
    </w:p>
    <w:p w:rsidR="00B12045" w:rsidRPr="00B12045" w:rsidRDefault="00B12045" w:rsidP="00B12045">
      <w:pPr>
        <w:tabs>
          <w:tab w:val="left" w:pos="426"/>
        </w:tabs>
        <w:autoSpaceDE w:val="0"/>
        <w:autoSpaceDN w:val="0"/>
        <w:adjustRightInd w:val="0"/>
        <w:spacing w:before="240" w:after="0" w:line="240" w:lineRule="auto"/>
        <w:rPr>
          <w:rFonts w:ascii="Times New Roman" w:hAnsi="Times New Roman"/>
          <w:sz w:val="24"/>
          <w:szCs w:val="24"/>
          <w:lang w:eastAsia="ru-RU"/>
        </w:rPr>
      </w:pPr>
    </w:p>
    <w:p w:rsidR="000175AC" w:rsidRPr="00C839FA" w:rsidRDefault="000175AC" w:rsidP="000175AC">
      <w:pPr>
        <w:numPr>
          <w:ilvl w:val="1"/>
          <w:numId w:val="6"/>
        </w:numPr>
        <w:tabs>
          <w:tab w:val="left" w:pos="426"/>
        </w:tabs>
        <w:autoSpaceDE w:val="0"/>
        <w:autoSpaceDN w:val="0"/>
        <w:adjustRightInd w:val="0"/>
        <w:spacing w:before="240" w:after="0" w:line="240" w:lineRule="auto"/>
        <w:ind w:left="0" w:firstLine="0"/>
        <w:rPr>
          <w:rFonts w:ascii="Times New Roman" w:hAnsi="Times New Roman"/>
          <w:sz w:val="24"/>
          <w:szCs w:val="24"/>
          <w:lang w:eastAsia="ru-RU"/>
        </w:rPr>
      </w:pPr>
      <w:r>
        <w:rPr>
          <w:rFonts w:ascii="Times New Roman" w:hAnsi="Times New Roman"/>
          <w:b/>
          <w:sz w:val="24"/>
          <w:szCs w:val="24"/>
          <w:lang w:eastAsia="ru-RU"/>
        </w:rPr>
        <w:t xml:space="preserve">Наименование работ: </w:t>
      </w:r>
      <w:r w:rsidRPr="00C839FA">
        <w:rPr>
          <w:rFonts w:ascii="Times New Roman" w:hAnsi="Times New Roman"/>
          <w:sz w:val="24"/>
          <w:szCs w:val="24"/>
        </w:rPr>
        <w:t>выполнение комплекса работ</w:t>
      </w:r>
      <w:r>
        <w:rPr>
          <w:rFonts w:ascii="Times New Roman" w:hAnsi="Times New Roman"/>
          <w:sz w:val="24"/>
          <w:szCs w:val="24"/>
        </w:rPr>
        <w:t xml:space="preserve"> и услуг</w:t>
      </w:r>
      <w:r w:rsidRPr="00C839FA">
        <w:rPr>
          <w:rFonts w:ascii="Times New Roman" w:hAnsi="Times New Roman"/>
          <w:sz w:val="24"/>
          <w:szCs w:val="24"/>
        </w:rPr>
        <w:t xml:space="preserve"> по </w:t>
      </w:r>
      <w:r w:rsidR="00673D20" w:rsidRPr="00673D20">
        <w:rPr>
          <w:rFonts w:ascii="Times New Roman" w:hAnsi="Times New Roman" w:cs="Times New Roman"/>
          <w:sz w:val="24"/>
          <w:szCs w:val="24"/>
        </w:rPr>
        <w:t xml:space="preserve">учету </w:t>
      </w:r>
      <w:r w:rsidR="00CA03A5" w:rsidRPr="00673D20">
        <w:rPr>
          <w:rFonts w:ascii="Times New Roman" w:hAnsi="Times New Roman" w:cs="Times New Roman"/>
          <w:sz w:val="24"/>
          <w:szCs w:val="24"/>
        </w:rPr>
        <w:t>в реестре федерального имущества (далее – РФИ)</w:t>
      </w:r>
      <w:r w:rsidR="00CA03A5">
        <w:rPr>
          <w:rFonts w:ascii="Times New Roman" w:hAnsi="Times New Roman" w:cs="Times New Roman"/>
          <w:sz w:val="24"/>
          <w:szCs w:val="24"/>
        </w:rPr>
        <w:t xml:space="preserve"> </w:t>
      </w:r>
      <w:r w:rsidR="00673D20" w:rsidRPr="00673D20">
        <w:rPr>
          <w:rFonts w:ascii="Times New Roman" w:hAnsi="Times New Roman" w:cs="Times New Roman"/>
          <w:sz w:val="24"/>
          <w:szCs w:val="24"/>
        </w:rPr>
        <w:t>объектов движимого имущества (далее - ОДИ) стоимостью равной или превышающей 500 тысяч рублей</w:t>
      </w:r>
      <w:r w:rsidRPr="00673D20">
        <w:rPr>
          <w:rFonts w:ascii="Times New Roman" w:hAnsi="Times New Roman" w:cs="Times New Roman"/>
          <w:sz w:val="24"/>
          <w:szCs w:val="24"/>
        </w:rPr>
        <w:t>.</w:t>
      </w:r>
    </w:p>
    <w:p w:rsidR="000175AC" w:rsidRPr="0025048D" w:rsidRDefault="000175AC" w:rsidP="000175AC">
      <w:pPr>
        <w:numPr>
          <w:ilvl w:val="1"/>
          <w:numId w:val="6"/>
        </w:numPr>
        <w:tabs>
          <w:tab w:val="left" w:pos="426"/>
        </w:tabs>
        <w:autoSpaceDE w:val="0"/>
        <w:autoSpaceDN w:val="0"/>
        <w:adjustRightInd w:val="0"/>
        <w:spacing w:before="240" w:after="0" w:line="240" w:lineRule="auto"/>
        <w:ind w:left="0" w:firstLine="0"/>
        <w:rPr>
          <w:rFonts w:ascii="Times New Roman" w:hAnsi="Times New Roman"/>
          <w:sz w:val="24"/>
          <w:szCs w:val="24"/>
          <w:lang w:eastAsia="ru-RU"/>
        </w:rPr>
      </w:pPr>
      <w:r>
        <w:rPr>
          <w:rFonts w:ascii="Times New Roman" w:hAnsi="Times New Roman"/>
          <w:b/>
          <w:sz w:val="24"/>
          <w:szCs w:val="24"/>
          <w:lang w:eastAsia="ru-RU"/>
        </w:rPr>
        <w:t xml:space="preserve">Заказчик: </w:t>
      </w:r>
      <w:r w:rsidRPr="0025048D">
        <w:rPr>
          <w:rFonts w:ascii="Times New Roman" w:hAnsi="Times New Roman"/>
          <w:sz w:val="24"/>
          <w:szCs w:val="24"/>
          <w:lang w:eastAsia="ru-RU"/>
        </w:rPr>
        <w:t xml:space="preserve">Федеральное </w:t>
      </w:r>
      <w:r>
        <w:rPr>
          <w:rFonts w:ascii="Times New Roman" w:hAnsi="Times New Roman"/>
          <w:sz w:val="24"/>
          <w:szCs w:val="24"/>
          <w:lang w:eastAsia="ru-RU"/>
        </w:rPr>
        <w:t>государственное унитарное предприятие «Предприятие по обращению с радиоактивными отходами «РосРАО», (далее -  ФГУП «РосРАО», правообладатель).</w:t>
      </w:r>
    </w:p>
    <w:p w:rsidR="000175AC" w:rsidRDefault="000175AC" w:rsidP="000175AC">
      <w:pPr>
        <w:numPr>
          <w:ilvl w:val="1"/>
          <w:numId w:val="6"/>
        </w:numPr>
        <w:tabs>
          <w:tab w:val="left" w:pos="426"/>
        </w:tabs>
        <w:autoSpaceDE w:val="0"/>
        <w:autoSpaceDN w:val="0"/>
        <w:adjustRightInd w:val="0"/>
        <w:spacing w:before="240" w:after="0" w:line="240" w:lineRule="auto"/>
        <w:rPr>
          <w:rFonts w:ascii="Times New Roman" w:hAnsi="Times New Roman"/>
          <w:b/>
          <w:sz w:val="24"/>
          <w:szCs w:val="24"/>
          <w:lang w:eastAsia="ru-RU"/>
        </w:rPr>
      </w:pPr>
      <w:r>
        <w:rPr>
          <w:rFonts w:ascii="Times New Roman" w:hAnsi="Times New Roman"/>
          <w:b/>
          <w:sz w:val="24"/>
          <w:szCs w:val="24"/>
          <w:lang w:eastAsia="ru-RU"/>
        </w:rPr>
        <w:t>Исполнитель</w:t>
      </w:r>
      <w:r w:rsidRPr="0025048D">
        <w:rPr>
          <w:rFonts w:ascii="Times New Roman" w:hAnsi="Times New Roman"/>
          <w:b/>
          <w:sz w:val="24"/>
          <w:szCs w:val="24"/>
          <w:lang w:eastAsia="ru-RU"/>
        </w:rPr>
        <w:t>:</w:t>
      </w:r>
      <w:r>
        <w:rPr>
          <w:rFonts w:ascii="Times New Roman" w:hAnsi="Times New Roman"/>
          <w:sz w:val="24"/>
          <w:szCs w:val="24"/>
          <w:lang w:eastAsia="ru-RU"/>
        </w:rPr>
        <w:t xml:space="preserve"> определяется по результатам запроса предложений.</w:t>
      </w:r>
    </w:p>
    <w:p w:rsidR="000175AC" w:rsidRPr="00B12045" w:rsidRDefault="000175AC" w:rsidP="000175AC">
      <w:pPr>
        <w:numPr>
          <w:ilvl w:val="1"/>
          <w:numId w:val="6"/>
        </w:numPr>
        <w:tabs>
          <w:tab w:val="left" w:pos="426"/>
        </w:tabs>
        <w:autoSpaceDE w:val="0"/>
        <w:autoSpaceDN w:val="0"/>
        <w:adjustRightInd w:val="0"/>
        <w:spacing w:before="240" w:after="0" w:line="240" w:lineRule="auto"/>
        <w:ind w:left="3402" w:hanging="3402"/>
        <w:rPr>
          <w:rFonts w:ascii="Times New Roman" w:hAnsi="Times New Roman"/>
          <w:b/>
          <w:sz w:val="24"/>
          <w:szCs w:val="24"/>
          <w:lang w:eastAsia="ru-RU"/>
        </w:rPr>
      </w:pPr>
      <w:r>
        <w:rPr>
          <w:rFonts w:ascii="Times New Roman" w:hAnsi="Times New Roman"/>
          <w:b/>
          <w:sz w:val="24"/>
          <w:szCs w:val="24"/>
          <w:lang w:eastAsia="ru-RU"/>
        </w:rPr>
        <w:t xml:space="preserve">Сроки выполнения работ: </w:t>
      </w:r>
      <w:r>
        <w:rPr>
          <w:rFonts w:ascii="Times New Roman" w:hAnsi="Times New Roman"/>
          <w:sz w:val="24"/>
          <w:szCs w:val="24"/>
          <w:lang w:eastAsia="ru-RU"/>
        </w:rPr>
        <w:t>начало работ и услуг – с момента заключения договора;</w:t>
      </w:r>
      <w:r w:rsidRPr="0025048D">
        <w:rPr>
          <w:rFonts w:ascii="Times New Roman" w:hAnsi="Times New Roman"/>
          <w:sz w:val="24"/>
          <w:szCs w:val="24"/>
          <w:lang w:eastAsia="ru-RU"/>
        </w:rPr>
        <w:t xml:space="preserve"> </w:t>
      </w:r>
      <w:r>
        <w:rPr>
          <w:rFonts w:ascii="Times New Roman" w:hAnsi="Times New Roman"/>
          <w:sz w:val="24"/>
          <w:szCs w:val="24"/>
          <w:lang w:eastAsia="ru-RU"/>
        </w:rPr>
        <w:t xml:space="preserve">                         </w:t>
      </w:r>
      <w:r w:rsidRPr="0025048D">
        <w:rPr>
          <w:rFonts w:ascii="Times New Roman" w:hAnsi="Times New Roman"/>
          <w:sz w:val="24"/>
          <w:szCs w:val="24"/>
          <w:lang w:eastAsia="ru-RU"/>
        </w:rPr>
        <w:t>окончание работ</w:t>
      </w:r>
      <w:r>
        <w:rPr>
          <w:rFonts w:ascii="Times New Roman" w:hAnsi="Times New Roman"/>
          <w:sz w:val="24"/>
          <w:szCs w:val="24"/>
          <w:lang w:eastAsia="ru-RU"/>
        </w:rPr>
        <w:t xml:space="preserve"> и услуг </w:t>
      </w:r>
      <w:r w:rsidRPr="0025048D">
        <w:rPr>
          <w:rFonts w:ascii="Times New Roman" w:hAnsi="Times New Roman"/>
          <w:sz w:val="24"/>
          <w:szCs w:val="24"/>
          <w:lang w:eastAsia="ru-RU"/>
        </w:rPr>
        <w:t xml:space="preserve">– не </w:t>
      </w:r>
      <w:r>
        <w:rPr>
          <w:rFonts w:ascii="Times New Roman" w:hAnsi="Times New Roman"/>
          <w:sz w:val="24"/>
          <w:szCs w:val="24"/>
          <w:lang w:eastAsia="ru-RU"/>
        </w:rPr>
        <w:t xml:space="preserve">позднее </w:t>
      </w:r>
      <w:r w:rsidR="00B9475A" w:rsidRPr="00B9475A">
        <w:rPr>
          <w:rFonts w:ascii="Times New Roman" w:hAnsi="Times New Roman"/>
          <w:sz w:val="24"/>
          <w:szCs w:val="24"/>
          <w:lang w:eastAsia="ru-RU"/>
        </w:rPr>
        <w:t>31</w:t>
      </w:r>
      <w:r>
        <w:rPr>
          <w:rFonts w:ascii="Times New Roman" w:hAnsi="Times New Roman"/>
          <w:sz w:val="24"/>
          <w:szCs w:val="24"/>
          <w:lang w:eastAsia="ru-RU"/>
        </w:rPr>
        <w:t>.12.201</w:t>
      </w:r>
      <w:r w:rsidR="00B9475A" w:rsidRPr="00B9475A">
        <w:rPr>
          <w:rFonts w:ascii="Times New Roman" w:hAnsi="Times New Roman"/>
          <w:sz w:val="24"/>
          <w:szCs w:val="24"/>
          <w:lang w:eastAsia="ru-RU"/>
        </w:rPr>
        <w:t>5</w:t>
      </w:r>
      <w:r>
        <w:rPr>
          <w:rFonts w:ascii="Times New Roman" w:hAnsi="Times New Roman"/>
          <w:sz w:val="24"/>
          <w:szCs w:val="24"/>
          <w:lang w:eastAsia="ru-RU"/>
        </w:rPr>
        <w:t xml:space="preserve">. </w:t>
      </w:r>
    </w:p>
    <w:p w:rsidR="00B12045" w:rsidRPr="0025048D" w:rsidRDefault="00B12045" w:rsidP="00B12045">
      <w:pPr>
        <w:tabs>
          <w:tab w:val="left" w:pos="426"/>
        </w:tabs>
        <w:autoSpaceDE w:val="0"/>
        <w:autoSpaceDN w:val="0"/>
        <w:adjustRightInd w:val="0"/>
        <w:spacing w:before="240" w:after="0" w:line="240" w:lineRule="auto"/>
        <w:ind w:left="3402"/>
        <w:rPr>
          <w:rFonts w:ascii="Times New Roman" w:hAnsi="Times New Roman"/>
          <w:b/>
          <w:sz w:val="24"/>
          <w:szCs w:val="24"/>
          <w:lang w:eastAsia="ru-RU"/>
        </w:rPr>
      </w:pPr>
    </w:p>
    <w:p w:rsidR="000175AC" w:rsidRDefault="000175AC" w:rsidP="000175AC">
      <w:pPr>
        <w:numPr>
          <w:ilvl w:val="0"/>
          <w:numId w:val="2"/>
        </w:numPr>
        <w:tabs>
          <w:tab w:val="left" w:pos="426"/>
        </w:tabs>
        <w:autoSpaceDE w:val="0"/>
        <w:autoSpaceDN w:val="0"/>
        <w:adjustRightInd w:val="0"/>
        <w:spacing w:before="240" w:after="0" w:line="240" w:lineRule="auto"/>
        <w:ind w:left="0" w:firstLine="0"/>
        <w:jc w:val="center"/>
        <w:rPr>
          <w:rFonts w:ascii="Times New Roman" w:hAnsi="Times New Roman"/>
          <w:b/>
          <w:sz w:val="24"/>
          <w:szCs w:val="24"/>
          <w:lang w:eastAsia="ru-RU"/>
        </w:rPr>
      </w:pPr>
      <w:r w:rsidRPr="00094BF6">
        <w:rPr>
          <w:rFonts w:ascii="Times New Roman" w:hAnsi="Times New Roman"/>
          <w:b/>
          <w:sz w:val="24"/>
          <w:szCs w:val="24"/>
          <w:lang w:eastAsia="ru-RU"/>
        </w:rPr>
        <w:t>Цель работ</w:t>
      </w:r>
      <w:r>
        <w:rPr>
          <w:rFonts w:ascii="Times New Roman" w:hAnsi="Times New Roman"/>
          <w:b/>
          <w:sz w:val="24"/>
          <w:szCs w:val="24"/>
          <w:lang w:eastAsia="ru-RU"/>
        </w:rPr>
        <w:t xml:space="preserve"> и услуг</w:t>
      </w:r>
      <w:r w:rsidRPr="00094BF6">
        <w:rPr>
          <w:rFonts w:ascii="Times New Roman" w:hAnsi="Times New Roman"/>
          <w:b/>
          <w:sz w:val="24"/>
          <w:szCs w:val="24"/>
          <w:lang w:eastAsia="ru-RU"/>
        </w:rPr>
        <w:t>.</w:t>
      </w:r>
    </w:p>
    <w:p w:rsidR="00B12045" w:rsidRDefault="00B12045" w:rsidP="00B12045">
      <w:pPr>
        <w:tabs>
          <w:tab w:val="left" w:pos="426"/>
        </w:tabs>
        <w:autoSpaceDE w:val="0"/>
        <w:autoSpaceDN w:val="0"/>
        <w:adjustRightInd w:val="0"/>
        <w:spacing w:before="240" w:after="0" w:line="240" w:lineRule="auto"/>
        <w:rPr>
          <w:rFonts w:ascii="Times New Roman" w:hAnsi="Times New Roman"/>
          <w:b/>
          <w:sz w:val="24"/>
          <w:szCs w:val="24"/>
          <w:lang w:eastAsia="ru-RU"/>
        </w:rPr>
      </w:pPr>
    </w:p>
    <w:p w:rsidR="000175AC" w:rsidRDefault="000175AC" w:rsidP="000175AC">
      <w:pPr>
        <w:autoSpaceDE w:val="0"/>
        <w:autoSpaceDN w:val="0"/>
        <w:adjustRightInd w:val="0"/>
        <w:spacing w:after="0" w:line="240" w:lineRule="auto"/>
        <w:ind w:firstLine="709"/>
        <w:jc w:val="both"/>
        <w:rPr>
          <w:rFonts w:ascii="Times New Roman" w:hAnsi="Times New Roman"/>
          <w:sz w:val="24"/>
          <w:szCs w:val="24"/>
          <w:lang w:eastAsia="ru-RU"/>
        </w:rPr>
      </w:pPr>
    </w:p>
    <w:p w:rsidR="00673D20" w:rsidRPr="00673D20" w:rsidRDefault="00673D20" w:rsidP="00673D20">
      <w:pPr>
        <w:autoSpaceDE w:val="0"/>
        <w:autoSpaceDN w:val="0"/>
        <w:adjustRightInd w:val="0"/>
        <w:ind w:firstLine="709"/>
        <w:jc w:val="both"/>
        <w:rPr>
          <w:rFonts w:ascii="Times New Roman" w:hAnsi="Times New Roman" w:cs="Times New Roman"/>
          <w:sz w:val="24"/>
          <w:szCs w:val="24"/>
        </w:rPr>
      </w:pPr>
      <w:r w:rsidRPr="00673D20">
        <w:rPr>
          <w:rFonts w:ascii="Times New Roman" w:hAnsi="Times New Roman" w:cs="Times New Roman"/>
          <w:sz w:val="24"/>
          <w:szCs w:val="24"/>
        </w:rPr>
        <w:t xml:space="preserve">Целью работ и услуг, производимых в соответствии с настоящим Техническим заданием в отношении объектов движимого имущества, перечисленных в п.3. настоящего Технического задания, является: </w:t>
      </w:r>
    </w:p>
    <w:p w:rsidR="00673D20" w:rsidRPr="00673D20" w:rsidRDefault="00673D20" w:rsidP="00673D20">
      <w:pPr>
        <w:numPr>
          <w:ilvl w:val="0"/>
          <w:numId w:val="7"/>
        </w:numPr>
        <w:autoSpaceDE w:val="0"/>
        <w:autoSpaceDN w:val="0"/>
        <w:adjustRightInd w:val="0"/>
        <w:spacing w:after="0" w:line="240" w:lineRule="auto"/>
        <w:ind w:left="993" w:hanging="284"/>
        <w:jc w:val="both"/>
        <w:rPr>
          <w:rFonts w:ascii="Times New Roman" w:hAnsi="Times New Roman" w:cs="Times New Roman"/>
          <w:sz w:val="24"/>
          <w:szCs w:val="24"/>
        </w:rPr>
      </w:pPr>
      <w:r w:rsidRPr="00673D20">
        <w:rPr>
          <w:rFonts w:ascii="Times New Roman" w:hAnsi="Times New Roman" w:cs="Times New Roman"/>
          <w:sz w:val="24"/>
          <w:szCs w:val="24"/>
        </w:rPr>
        <w:t>Внесение сведений в РФИ</w:t>
      </w:r>
      <w:r w:rsidRPr="00673D20">
        <w:rPr>
          <w:rFonts w:ascii="Times New Roman" w:hAnsi="Times New Roman" w:cs="Times New Roman"/>
          <w:sz w:val="24"/>
          <w:szCs w:val="24"/>
          <w:lang w:val="en-US"/>
        </w:rPr>
        <w:t>;</w:t>
      </w:r>
    </w:p>
    <w:p w:rsidR="00673D20" w:rsidRPr="00673D20" w:rsidRDefault="00673D20" w:rsidP="00673D20">
      <w:pPr>
        <w:numPr>
          <w:ilvl w:val="0"/>
          <w:numId w:val="7"/>
        </w:numPr>
        <w:autoSpaceDE w:val="0"/>
        <w:autoSpaceDN w:val="0"/>
        <w:adjustRightInd w:val="0"/>
        <w:spacing w:after="0" w:line="240" w:lineRule="auto"/>
        <w:ind w:left="993" w:hanging="284"/>
        <w:jc w:val="both"/>
        <w:rPr>
          <w:rFonts w:ascii="Times New Roman" w:hAnsi="Times New Roman" w:cs="Times New Roman"/>
          <w:sz w:val="24"/>
          <w:szCs w:val="24"/>
        </w:rPr>
      </w:pPr>
      <w:r w:rsidRPr="00673D20">
        <w:rPr>
          <w:rFonts w:ascii="Times New Roman" w:hAnsi="Times New Roman" w:cs="Times New Roman"/>
          <w:sz w:val="24"/>
          <w:szCs w:val="24"/>
        </w:rPr>
        <w:t xml:space="preserve">Получение карт учета на имущество, в отношении которого в РФИ внесены сведения (на бумажном носителе); </w:t>
      </w:r>
    </w:p>
    <w:p w:rsidR="00673D20" w:rsidRPr="00673D20" w:rsidRDefault="00673D20" w:rsidP="00673D20">
      <w:pPr>
        <w:numPr>
          <w:ilvl w:val="0"/>
          <w:numId w:val="7"/>
        </w:numPr>
        <w:autoSpaceDE w:val="0"/>
        <w:autoSpaceDN w:val="0"/>
        <w:adjustRightInd w:val="0"/>
        <w:spacing w:after="0" w:line="240" w:lineRule="auto"/>
        <w:ind w:left="993" w:hanging="284"/>
        <w:jc w:val="both"/>
        <w:rPr>
          <w:rFonts w:ascii="Times New Roman" w:hAnsi="Times New Roman" w:cs="Times New Roman"/>
          <w:sz w:val="24"/>
          <w:szCs w:val="24"/>
        </w:rPr>
      </w:pPr>
      <w:r w:rsidRPr="00673D20">
        <w:rPr>
          <w:rFonts w:ascii="Times New Roman" w:hAnsi="Times New Roman" w:cs="Times New Roman"/>
          <w:sz w:val="24"/>
          <w:szCs w:val="24"/>
        </w:rPr>
        <w:t>Получение выписки из РФИ (на бумажном носителе).</w:t>
      </w:r>
    </w:p>
    <w:p w:rsidR="00B12045" w:rsidRDefault="00B12045" w:rsidP="00B12045">
      <w:pPr>
        <w:tabs>
          <w:tab w:val="left" w:pos="426"/>
          <w:tab w:val="left" w:pos="1560"/>
        </w:tabs>
        <w:autoSpaceDE w:val="0"/>
        <w:autoSpaceDN w:val="0"/>
        <w:adjustRightInd w:val="0"/>
        <w:spacing w:before="240" w:after="0" w:line="240" w:lineRule="auto"/>
        <w:ind w:left="426"/>
        <w:rPr>
          <w:rFonts w:ascii="Times New Roman" w:hAnsi="Times New Roman"/>
          <w:b/>
          <w:sz w:val="24"/>
          <w:szCs w:val="24"/>
          <w:lang w:eastAsia="ru-RU"/>
        </w:rPr>
      </w:pPr>
    </w:p>
    <w:p w:rsidR="008E0E20" w:rsidRDefault="008E0E20" w:rsidP="00B12045">
      <w:pPr>
        <w:tabs>
          <w:tab w:val="left" w:pos="426"/>
          <w:tab w:val="left" w:pos="1560"/>
        </w:tabs>
        <w:autoSpaceDE w:val="0"/>
        <w:autoSpaceDN w:val="0"/>
        <w:adjustRightInd w:val="0"/>
        <w:spacing w:before="240" w:after="0" w:line="240" w:lineRule="auto"/>
        <w:ind w:left="426"/>
        <w:rPr>
          <w:rFonts w:ascii="Times New Roman" w:hAnsi="Times New Roman"/>
          <w:b/>
          <w:sz w:val="24"/>
          <w:szCs w:val="24"/>
          <w:lang w:eastAsia="ru-RU"/>
        </w:rPr>
      </w:pPr>
    </w:p>
    <w:p w:rsidR="000175AC" w:rsidRDefault="000175AC" w:rsidP="000175AC">
      <w:pPr>
        <w:numPr>
          <w:ilvl w:val="0"/>
          <w:numId w:val="2"/>
        </w:numPr>
        <w:tabs>
          <w:tab w:val="left" w:pos="426"/>
          <w:tab w:val="left" w:pos="1560"/>
        </w:tabs>
        <w:autoSpaceDE w:val="0"/>
        <w:autoSpaceDN w:val="0"/>
        <w:adjustRightInd w:val="0"/>
        <w:spacing w:before="240" w:after="0" w:line="240" w:lineRule="auto"/>
        <w:ind w:left="426" w:hanging="426"/>
        <w:jc w:val="center"/>
        <w:rPr>
          <w:rFonts w:ascii="Times New Roman" w:hAnsi="Times New Roman"/>
          <w:b/>
          <w:sz w:val="24"/>
          <w:szCs w:val="24"/>
          <w:lang w:eastAsia="ru-RU"/>
        </w:rPr>
      </w:pPr>
      <w:r w:rsidRPr="00710344">
        <w:rPr>
          <w:rFonts w:ascii="Times New Roman" w:hAnsi="Times New Roman"/>
          <w:b/>
          <w:sz w:val="24"/>
          <w:szCs w:val="24"/>
          <w:lang w:eastAsia="ru-RU"/>
        </w:rPr>
        <w:lastRenderedPageBreak/>
        <w:t>Основные задачи.</w:t>
      </w:r>
    </w:p>
    <w:p w:rsidR="000175AC" w:rsidRDefault="000175AC" w:rsidP="000175AC">
      <w:pPr>
        <w:tabs>
          <w:tab w:val="left" w:pos="0"/>
          <w:tab w:val="left" w:pos="1560"/>
        </w:tabs>
        <w:autoSpaceDE w:val="0"/>
        <w:autoSpaceDN w:val="0"/>
        <w:adjustRightInd w:val="0"/>
        <w:spacing w:after="0" w:line="240" w:lineRule="auto"/>
        <w:ind w:firstLine="709"/>
        <w:jc w:val="both"/>
        <w:rPr>
          <w:rFonts w:ascii="Times New Roman" w:hAnsi="Times New Roman"/>
          <w:sz w:val="24"/>
          <w:szCs w:val="24"/>
          <w:lang w:eastAsia="ru-RU"/>
        </w:rPr>
      </w:pPr>
    </w:p>
    <w:p w:rsidR="00B12045" w:rsidRDefault="00B12045" w:rsidP="000175AC">
      <w:pPr>
        <w:tabs>
          <w:tab w:val="left" w:pos="0"/>
          <w:tab w:val="left" w:pos="1560"/>
        </w:tabs>
        <w:autoSpaceDE w:val="0"/>
        <w:autoSpaceDN w:val="0"/>
        <w:adjustRightInd w:val="0"/>
        <w:spacing w:after="0" w:line="240" w:lineRule="auto"/>
        <w:ind w:firstLine="709"/>
        <w:jc w:val="both"/>
        <w:rPr>
          <w:rFonts w:ascii="Times New Roman" w:hAnsi="Times New Roman"/>
          <w:sz w:val="24"/>
          <w:szCs w:val="24"/>
          <w:lang w:eastAsia="ru-RU"/>
        </w:rPr>
      </w:pPr>
    </w:p>
    <w:p w:rsidR="00673D20" w:rsidRPr="00673D20" w:rsidRDefault="00673D20" w:rsidP="00673D20">
      <w:pPr>
        <w:tabs>
          <w:tab w:val="left" w:pos="0"/>
          <w:tab w:val="left" w:pos="1560"/>
        </w:tabs>
        <w:autoSpaceDE w:val="0"/>
        <w:autoSpaceDN w:val="0"/>
        <w:adjustRightInd w:val="0"/>
        <w:ind w:firstLine="709"/>
        <w:jc w:val="both"/>
        <w:rPr>
          <w:rFonts w:ascii="Times New Roman" w:hAnsi="Times New Roman" w:cs="Times New Roman"/>
          <w:sz w:val="24"/>
          <w:szCs w:val="24"/>
        </w:rPr>
      </w:pPr>
      <w:r w:rsidRPr="00673D20">
        <w:rPr>
          <w:rFonts w:ascii="Times New Roman" w:hAnsi="Times New Roman" w:cs="Times New Roman"/>
          <w:sz w:val="24"/>
          <w:szCs w:val="24"/>
        </w:rPr>
        <w:t>Для обеспечения достижения целей, указанных в п.2. настоящего Технического задания, Исполнителем работ и услуг осуществляется решение следующих основных задач:</w:t>
      </w:r>
    </w:p>
    <w:p w:rsidR="00673D20" w:rsidRPr="00673D20" w:rsidRDefault="00673D20" w:rsidP="00673D20">
      <w:pPr>
        <w:pStyle w:val="ad"/>
        <w:numPr>
          <w:ilvl w:val="0"/>
          <w:numId w:val="12"/>
        </w:numPr>
        <w:autoSpaceDE w:val="0"/>
        <w:autoSpaceDN w:val="0"/>
        <w:adjustRightInd w:val="0"/>
        <w:ind w:left="0" w:firstLine="349"/>
        <w:jc w:val="both"/>
        <w:rPr>
          <w:rFonts w:ascii="Times New Roman" w:hAnsi="Times New Roman"/>
          <w:sz w:val="24"/>
          <w:szCs w:val="24"/>
        </w:rPr>
      </w:pPr>
      <w:r w:rsidRPr="00673D20">
        <w:rPr>
          <w:rFonts w:ascii="Times New Roman" w:hAnsi="Times New Roman"/>
          <w:sz w:val="24"/>
          <w:szCs w:val="24"/>
        </w:rPr>
        <w:t>Проведение экспертизы документов на предмет полноты, актуальности и достаточности для обеспечения учета ОДИ стоимостью равной или превышающей 500 тысяч рублей в РФИ, а также проведение анализа на соответствие законодательству Российской Федерации  комплектности и содержания документов на ОДИ, перечисленные в п.</w:t>
      </w:r>
      <w:r w:rsidR="00BB5A55">
        <w:rPr>
          <w:rFonts w:ascii="Times New Roman" w:hAnsi="Times New Roman"/>
          <w:sz w:val="24"/>
          <w:szCs w:val="24"/>
        </w:rPr>
        <w:t>4</w:t>
      </w:r>
      <w:r w:rsidRPr="00673D20">
        <w:rPr>
          <w:rFonts w:ascii="Times New Roman" w:hAnsi="Times New Roman"/>
          <w:sz w:val="24"/>
          <w:szCs w:val="24"/>
        </w:rPr>
        <w:t xml:space="preserve"> настоящего Технического задания. </w:t>
      </w:r>
    </w:p>
    <w:p w:rsidR="00673D20" w:rsidRPr="00673D20" w:rsidRDefault="00673D20" w:rsidP="00673D20">
      <w:pPr>
        <w:pStyle w:val="ad"/>
        <w:numPr>
          <w:ilvl w:val="0"/>
          <w:numId w:val="12"/>
        </w:numPr>
        <w:autoSpaceDE w:val="0"/>
        <w:autoSpaceDN w:val="0"/>
        <w:adjustRightInd w:val="0"/>
        <w:ind w:left="0" w:firstLine="360"/>
        <w:jc w:val="both"/>
        <w:rPr>
          <w:rFonts w:ascii="Times New Roman" w:hAnsi="Times New Roman"/>
          <w:sz w:val="24"/>
          <w:szCs w:val="24"/>
        </w:rPr>
      </w:pPr>
      <w:r w:rsidRPr="00673D20">
        <w:rPr>
          <w:rFonts w:ascii="Times New Roman" w:hAnsi="Times New Roman"/>
          <w:sz w:val="24"/>
          <w:szCs w:val="24"/>
        </w:rPr>
        <w:t>Формирование в автоматизированной системе учета федерального имущества (далее – АСУФИ) новой карточки для каждого ОДИ, а также прикрепление необходимых документов соответствующих данному объекту.</w:t>
      </w:r>
    </w:p>
    <w:p w:rsidR="00673D20" w:rsidRPr="00673D20" w:rsidRDefault="00673D20" w:rsidP="00673D20">
      <w:pPr>
        <w:pStyle w:val="ad"/>
        <w:numPr>
          <w:ilvl w:val="0"/>
          <w:numId w:val="12"/>
        </w:numPr>
        <w:autoSpaceDE w:val="0"/>
        <w:autoSpaceDN w:val="0"/>
        <w:adjustRightInd w:val="0"/>
        <w:spacing w:after="0" w:line="240" w:lineRule="auto"/>
        <w:ind w:left="0" w:firstLine="360"/>
        <w:jc w:val="both"/>
        <w:rPr>
          <w:rFonts w:ascii="Times New Roman" w:hAnsi="Times New Roman"/>
          <w:sz w:val="24"/>
          <w:szCs w:val="24"/>
          <w:lang w:eastAsia="ru-RU"/>
        </w:rPr>
      </w:pPr>
      <w:r w:rsidRPr="00673D20">
        <w:rPr>
          <w:rFonts w:ascii="Times New Roman" w:hAnsi="Times New Roman"/>
          <w:sz w:val="24"/>
          <w:szCs w:val="24"/>
        </w:rPr>
        <w:t xml:space="preserve">Получение заверенных карт учета, со стороны ТУ </w:t>
      </w:r>
      <w:proofErr w:type="spellStart"/>
      <w:r w:rsidRPr="00673D20">
        <w:rPr>
          <w:rFonts w:ascii="Times New Roman" w:hAnsi="Times New Roman"/>
          <w:sz w:val="24"/>
          <w:szCs w:val="24"/>
        </w:rPr>
        <w:t>Росимущества</w:t>
      </w:r>
      <w:proofErr w:type="spellEnd"/>
      <w:r w:rsidRPr="00673D20">
        <w:rPr>
          <w:rFonts w:ascii="Times New Roman" w:hAnsi="Times New Roman"/>
          <w:sz w:val="24"/>
          <w:szCs w:val="24"/>
        </w:rPr>
        <w:t xml:space="preserve"> по г</w:t>
      </w:r>
      <w:proofErr w:type="gramStart"/>
      <w:r w:rsidRPr="00673D20">
        <w:rPr>
          <w:rFonts w:ascii="Times New Roman" w:hAnsi="Times New Roman"/>
          <w:sz w:val="24"/>
          <w:szCs w:val="24"/>
        </w:rPr>
        <w:t>.М</w:t>
      </w:r>
      <w:proofErr w:type="gramEnd"/>
      <w:r w:rsidRPr="00673D20">
        <w:rPr>
          <w:rFonts w:ascii="Times New Roman" w:hAnsi="Times New Roman"/>
          <w:sz w:val="24"/>
          <w:szCs w:val="24"/>
        </w:rPr>
        <w:t>оскве и получение выписки из РФИ на бумажном носителе.</w:t>
      </w:r>
    </w:p>
    <w:p w:rsidR="000175AC" w:rsidRPr="00011689" w:rsidRDefault="000175AC" w:rsidP="000175AC">
      <w:pPr>
        <w:numPr>
          <w:ilvl w:val="0"/>
          <w:numId w:val="2"/>
        </w:numPr>
        <w:tabs>
          <w:tab w:val="left" w:pos="0"/>
          <w:tab w:val="left" w:pos="426"/>
        </w:tabs>
        <w:autoSpaceDE w:val="0"/>
        <w:autoSpaceDN w:val="0"/>
        <w:adjustRightInd w:val="0"/>
        <w:spacing w:before="240" w:after="0" w:line="240" w:lineRule="auto"/>
        <w:jc w:val="center"/>
        <w:rPr>
          <w:rFonts w:ascii="Times New Roman" w:hAnsi="Times New Roman"/>
          <w:b/>
          <w:sz w:val="24"/>
          <w:szCs w:val="24"/>
          <w:lang w:eastAsia="ru-RU"/>
        </w:rPr>
      </w:pPr>
      <w:r w:rsidRPr="00011689">
        <w:rPr>
          <w:rFonts w:ascii="Times New Roman" w:hAnsi="Times New Roman"/>
          <w:b/>
          <w:sz w:val="24"/>
          <w:szCs w:val="24"/>
          <w:lang w:eastAsia="ru-RU"/>
        </w:rPr>
        <w:t>Объем работ.</w:t>
      </w:r>
    </w:p>
    <w:p w:rsidR="00B12045" w:rsidRDefault="00B12045" w:rsidP="000175AC">
      <w:pPr>
        <w:autoSpaceDE w:val="0"/>
        <w:autoSpaceDN w:val="0"/>
        <w:adjustRightInd w:val="0"/>
        <w:spacing w:after="0" w:line="240" w:lineRule="auto"/>
        <w:ind w:firstLine="709"/>
        <w:jc w:val="both"/>
        <w:rPr>
          <w:rFonts w:ascii="Times New Roman" w:hAnsi="Times New Roman"/>
          <w:sz w:val="24"/>
          <w:szCs w:val="24"/>
          <w:lang w:eastAsia="ru-RU"/>
        </w:rPr>
      </w:pPr>
    </w:p>
    <w:p w:rsidR="008E0E20" w:rsidRPr="008E0E20" w:rsidRDefault="008E0E20" w:rsidP="008E0E20">
      <w:pPr>
        <w:autoSpaceDE w:val="0"/>
        <w:autoSpaceDN w:val="0"/>
        <w:adjustRightInd w:val="0"/>
        <w:ind w:firstLine="709"/>
        <w:jc w:val="both"/>
        <w:rPr>
          <w:rFonts w:ascii="Times New Roman" w:hAnsi="Times New Roman" w:cs="Times New Roman"/>
          <w:sz w:val="24"/>
          <w:szCs w:val="24"/>
        </w:rPr>
      </w:pPr>
      <w:r w:rsidRPr="008E0E20">
        <w:rPr>
          <w:rFonts w:ascii="Times New Roman" w:hAnsi="Times New Roman" w:cs="Times New Roman"/>
          <w:sz w:val="24"/>
          <w:szCs w:val="24"/>
        </w:rPr>
        <w:t>Работы в соответствии с настоящим Техническим заданием производятся в отношении следующих объектов движимого имущества ФГУП «РосРАО»:</w:t>
      </w:r>
    </w:p>
    <w:tbl>
      <w:tblPr>
        <w:tblStyle w:val="afffb"/>
        <w:tblW w:w="0" w:type="auto"/>
        <w:tblLook w:val="04A0"/>
      </w:tblPr>
      <w:tblGrid>
        <w:gridCol w:w="524"/>
        <w:gridCol w:w="1605"/>
        <w:gridCol w:w="5798"/>
        <w:gridCol w:w="1644"/>
      </w:tblGrid>
      <w:tr w:rsidR="008E0E20" w:rsidTr="00B9475A">
        <w:trPr>
          <w:trHeight w:val="381"/>
        </w:trPr>
        <w:tc>
          <w:tcPr>
            <w:tcW w:w="524" w:type="dxa"/>
          </w:tcPr>
          <w:p w:rsidR="008E0E20" w:rsidRDefault="008E0E20" w:rsidP="004362AC">
            <w:pPr>
              <w:rPr>
                <w:rFonts w:ascii="Arial" w:hAnsi="Arial" w:cs="Arial"/>
              </w:rPr>
            </w:pPr>
            <w:r>
              <w:rPr>
                <w:rFonts w:ascii="Arial" w:hAnsi="Arial" w:cs="Arial"/>
              </w:rPr>
              <w:t xml:space="preserve">№ </w:t>
            </w:r>
            <w:proofErr w:type="spellStart"/>
            <w:proofErr w:type="gramStart"/>
            <w:r>
              <w:rPr>
                <w:rFonts w:ascii="Arial" w:hAnsi="Arial" w:cs="Arial"/>
              </w:rPr>
              <w:t>п</w:t>
            </w:r>
            <w:proofErr w:type="spellEnd"/>
            <w:proofErr w:type="gramEnd"/>
            <w:r>
              <w:rPr>
                <w:rFonts w:ascii="Arial" w:hAnsi="Arial" w:cs="Arial"/>
              </w:rPr>
              <w:t>/</w:t>
            </w:r>
            <w:proofErr w:type="spellStart"/>
            <w:r>
              <w:rPr>
                <w:rFonts w:ascii="Arial" w:hAnsi="Arial" w:cs="Arial"/>
              </w:rPr>
              <w:t>п</w:t>
            </w:r>
            <w:proofErr w:type="spellEnd"/>
          </w:p>
        </w:tc>
        <w:tc>
          <w:tcPr>
            <w:tcW w:w="1605" w:type="dxa"/>
          </w:tcPr>
          <w:p w:rsidR="008E0E20" w:rsidRDefault="004362AC" w:rsidP="004362AC">
            <w:pPr>
              <w:rPr>
                <w:rFonts w:ascii="Arial" w:hAnsi="Arial" w:cs="Arial"/>
              </w:rPr>
            </w:pPr>
            <w:r>
              <w:rPr>
                <w:rFonts w:ascii="Arial" w:hAnsi="Arial" w:cs="Arial"/>
              </w:rPr>
              <w:t>Наименование ф</w:t>
            </w:r>
            <w:r w:rsidR="00E311E1">
              <w:rPr>
                <w:rFonts w:ascii="Arial" w:hAnsi="Arial" w:cs="Arial"/>
              </w:rPr>
              <w:t>илиал</w:t>
            </w:r>
            <w:r>
              <w:rPr>
                <w:rFonts w:ascii="Arial" w:hAnsi="Arial" w:cs="Arial"/>
              </w:rPr>
              <w:t>а</w:t>
            </w:r>
          </w:p>
        </w:tc>
        <w:tc>
          <w:tcPr>
            <w:tcW w:w="5798" w:type="dxa"/>
          </w:tcPr>
          <w:p w:rsidR="008E0E20" w:rsidRDefault="00E311E1" w:rsidP="00E311E1">
            <w:pPr>
              <w:rPr>
                <w:rFonts w:ascii="Arial" w:hAnsi="Arial" w:cs="Arial"/>
              </w:rPr>
            </w:pPr>
            <w:r>
              <w:rPr>
                <w:rFonts w:ascii="Arial" w:hAnsi="Arial" w:cs="Arial"/>
              </w:rPr>
              <w:t>Полное н</w:t>
            </w:r>
            <w:r w:rsidR="008E0E20">
              <w:rPr>
                <w:rFonts w:ascii="Arial" w:hAnsi="Arial" w:cs="Arial"/>
              </w:rPr>
              <w:t xml:space="preserve">аименование </w:t>
            </w:r>
            <w:r>
              <w:rPr>
                <w:rFonts w:ascii="Arial" w:hAnsi="Arial" w:cs="Arial"/>
              </w:rPr>
              <w:t>движимого имущества</w:t>
            </w:r>
          </w:p>
        </w:tc>
        <w:tc>
          <w:tcPr>
            <w:tcW w:w="1644" w:type="dxa"/>
          </w:tcPr>
          <w:p w:rsidR="008E0E20" w:rsidRDefault="008E0E20" w:rsidP="004362AC">
            <w:pPr>
              <w:rPr>
                <w:rFonts w:ascii="Arial" w:hAnsi="Arial" w:cs="Arial"/>
              </w:rPr>
            </w:pPr>
            <w:r>
              <w:rPr>
                <w:rFonts w:ascii="Arial" w:hAnsi="Arial" w:cs="Arial"/>
              </w:rPr>
              <w:t>Инвентарный номер</w:t>
            </w:r>
          </w:p>
        </w:tc>
      </w:tr>
      <w:tr w:rsidR="004F31EE" w:rsidTr="00B9475A">
        <w:tc>
          <w:tcPr>
            <w:tcW w:w="524" w:type="dxa"/>
          </w:tcPr>
          <w:p w:rsidR="004F31EE" w:rsidRDefault="004F31EE" w:rsidP="004362AC">
            <w:pPr>
              <w:rPr>
                <w:rFonts w:ascii="Arial" w:hAnsi="Arial" w:cs="Arial"/>
                <w:sz w:val="16"/>
                <w:szCs w:val="16"/>
              </w:rPr>
            </w:pPr>
            <w:r>
              <w:rPr>
                <w:rFonts w:ascii="Arial" w:hAnsi="Arial" w:cs="Arial"/>
                <w:sz w:val="16"/>
                <w:szCs w:val="16"/>
              </w:rPr>
              <w:t>1</w:t>
            </w:r>
          </w:p>
        </w:tc>
        <w:tc>
          <w:tcPr>
            <w:tcW w:w="1605" w:type="dxa"/>
          </w:tcPr>
          <w:p w:rsidR="004F31EE" w:rsidRPr="00885960" w:rsidRDefault="004F31EE" w:rsidP="004362AC">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4F31EE" w:rsidRDefault="004F31EE">
            <w:pPr>
              <w:ind w:firstLineChars="200" w:firstLine="320"/>
              <w:outlineLvl w:val="0"/>
              <w:rPr>
                <w:rFonts w:ascii="Arial" w:hAnsi="Arial" w:cs="Arial"/>
                <w:sz w:val="16"/>
                <w:szCs w:val="16"/>
              </w:rPr>
            </w:pPr>
            <w:r>
              <w:rPr>
                <w:rFonts w:ascii="Arial" w:hAnsi="Arial" w:cs="Arial"/>
                <w:sz w:val="16"/>
                <w:szCs w:val="16"/>
              </w:rPr>
              <w:t>1-ый мобильный санпропускник</w:t>
            </w:r>
          </w:p>
        </w:tc>
        <w:tc>
          <w:tcPr>
            <w:tcW w:w="1644" w:type="dxa"/>
          </w:tcPr>
          <w:p w:rsidR="004F31EE" w:rsidRDefault="004F31EE" w:rsidP="008534F1">
            <w:pPr>
              <w:ind w:hanging="272"/>
              <w:jc w:val="center"/>
              <w:outlineLvl w:val="1"/>
              <w:rPr>
                <w:rFonts w:ascii="Arial" w:hAnsi="Arial" w:cs="Arial"/>
                <w:sz w:val="16"/>
                <w:szCs w:val="16"/>
              </w:rPr>
            </w:pPr>
            <w:r>
              <w:rPr>
                <w:rFonts w:ascii="Arial" w:hAnsi="Arial" w:cs="Arial"/>
                <w:sz w:val="16"/>
                <w:szCs w:val="16"/>
              </w:rPr>
              <w:t>60081</w:t>
            </w:r>
          </w:p>
        </w:tc>
      </w:tr>
      <w:tr w:rsidR="004F31EE" w:rsidTr="00B9475A">
        <w:tc>
          <w:tcPr>
            <w:tcW w:w="524" w:type="dxa"/>
          </w:tcPr>
          <w:p w:rsidR="004F31EE" w:rsidRDefault="004F31EE" w:rsidP="004362AC">
            <w:pPr>
              <w:rPr>
                <w:rFonts w:ascii="Arial" w:hAnsi="Arial" w:cs="Arial"/>
                <w:sz w:val="16"/>
                <w:szCs w:val="16"/>
              </w:rPr>
            </w:pPr>
            <w:r>
              <w:rPr>
                <w:rFonts w:ascii="Arial" w:hAnsi="Arial" w:cs="Arial"/>
                <w:sz w:val="16"/>
                <w:szCs w:val="16"/>
              </w:rPr>
              <w:t>2</w:t>
            </w:r>
          </w:p>
        </w:tc>
        <w:tc>
          <w:tcPr>
            <w:tcW w:w="1605" w:type="dxa"/>
          </w:tcPr>
          <w:p w:rsidR="004F31EE" w:rsidRPr="00885960" w:rsidRDefault="004F31EE"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4F31EE" w:rsidRDefault="004F31EE">
            <w:pPr>
              <w:ind w:firstLineChars="200" w:firstLine="320"/>
              <w:outlineLvl w:val="0"/>
              <w:rPr>
                <w:rFonts w:ascii="Arial" w:hAnsi="Arial" w:cs="Arial"/>
                <w:sz w:val="16"/>
                <w:szCs w:val="16"/>
              </w:rPr>
            </w:pPr>
            <w:r>
              <w:rPr>
                <w:rFonts w:ascii="Arial" w:hAnsi="Arial" w:cs="Arial"/>
                <w:sz w:val="16"/>
                <w:szCs w:val="16"/>
              </w:rPr>
              <w:t>2-ой мобильный санпропускник</w:t>
            </w:r>
          </w:p>
        </w:tc>
        <w:tc>
          <w:tcPr>
            <w:tcW w:w="1644" w:type="dxa"/>
          </w:tcPr>
          <w:p w:rsidR="004F31EE" w:rsidRDefault="004F31EE" w:rsidP="008534F1">
            <w:pPr>
              <w:ind w:hanging="272"/>
              <w:jc w:val="center"/>
              <w:outlineLvl w:val="1"/>
              <w:rPr>
                <w:rFonts w:ascii="Arial" w:hAnsi="Arial" w:cs="Arial"/>
                <w:sz w:val="16"/>
                <w:szCs w:val="16"/>
              </w:rPr>
            </w:pPr>
            <w:r>
              <w:rPr>
                <w:rFonts w:ascii="Arial" w:hAnsi="Arial" w:cs="Arial"/>
                <w:sz w:val="16"/>
                <w:szCs w:val="16"/>
              </w:rPr>
              <w:t>61732</w:t>
            </w:r>
          </w:p>
        </w:tc>
      </w:tr>
      <w:tr w:rsidR="004F31EE" w:rsidTr="00B9475A">
        <w:tc>
          <w:tcPr>
            <w:tcW w:w="524" w:type="dxa"/>
          </w:tcPr>
          <w:p w:rsidR="004F31EE" w:rsidRDefault="004F31EE" w:rsidP="004362AC">
            <w:pPr>
              <w:rPr>
                <w:rFonts w:ascii="Arial" w:hAnsi="Arial" w:cs="Arial"/>
                <w:sz w:val="16"/>
                <w:szCs w:val="16"/>
              </w:rPr>
            </w:pPr>
            <w:r>
              <w:rPr>
                <w:rFonts w:ascii="Arial" w:hAnsi="Arial" w:cs="Arial"/>
                <w:sz w:val="16"/>
                <w:szCs w:val="16"/>
              </w:rPr>
              <w:t>3</w:t>
            </w:r>
          </w:p>
        </w:tc>
        <w:tc>
          <w:tcPr>
            <w:tcW w:w="1605" w:type="dxa"/>
          </w:tcPr>
          <w:p w:rsidR="004F31EE" w:rsidRPr="00885960" w:rsidRDefault="004F31EE"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4F31EE" w:rsidRDefault="004F31EE">
            <w:pPr>
              <w:ind w:firstLineChars="200" w:firstLine="320"/>
              <w:outlineLvl w:val="0"/>
              <w:rPr>
                <w:rFonts w:ascii="Arial" w:hAnsi="Arial" w:cs="Arial"/>
                <w:sz w:val="16"/>
                <w:szCs w:val="16"/>
              </w:rPr>
            </w:pPr>
            <w:r>
              <w:rPr>
                <w:rFonts w:ascii="Arial" w:hAnsi="Arial" w:cs="Arial"/>
                <w:sz w:val="16"/>
                <w:szCs w:val="16"/>
              </w:rPr>
              <w:t>2-я очередь АСКРО</w:t>
            </w:r>
          </w:p>
        </w:tc>
        <w:tc>
          <w:tcPr>
            <w:tcW w:w="1644" w:type="dxa"/>
          </w:tcPr>
          <w:p w:rsidR="004F31EE" w:rsidRDefault="004F31EE" w:rsidP="008534F1">
            <w:pPr>
              <w:ind w:hanging="272"/>
              <w:jc w:val="center"/>
              <w:outlineLvl w:val="1"/>
              <w:rPr>
                <w:rFonts w:ascii="Arial" w:hAnsi="Arial" w:cs="Arial"/>
                <w:sz w:val="16"/>
                <w:szCs w:val="16"/>
              </w:rPr>
            </w:pPr>
            <w:r>
              <w:rPr>
                <w:rFonts w:ascii="Arial" w:hAnsi="Arial" w:cs="Arial"/>
                <w:sz w:val="16"/>
                <w:szCs w:val="16"/>
              </w:rPr>
              <w:t>63005</w:t>
            </w:r>
          </w:p>
        </w:tc>
      </w:tr>
      <w:tr w:rsidR="004F31EE" w:rsidTr="00B9475A">
        <w:tc>
          <w:tcPr>
            <w:tcW w:w="524" w:type="dxa"/>
          </w:tcPr>
          <w:p w:rsidR="004F31EE" w:rsidRDefault="004F31EE" w:rsidP="004362AC">
            <w:pPr>
              <w:rPr>
                <w:rFonts w:ascii="Arial" w:hAnsi="Arial" w:cs="Arial"/>
                <w:sz w:val="16"/>
                <w:szCs w:val="16"/>
              </w:rPr>
            </w:pPr>
            <w:r>
              <w:rPr>
                <w:rFonts w:ascii="Arial" w:hAnsi="Arial" w:cs="Arial"/>
                <w:sz w:val="16"/>
                <w:szCs w:val="16"/>
              </w:rPr>
              <w:t>4</w:t>
            </w:r>
          </w:p>
        </w:tc>
        <w:tc>
          <w:tcPr>
            <w:tcW w:w="1605" w:type="dxa"/>
          </w:tcPr>
          <w:p w:rsidR="004F31EE" w:rsidRPr="00885960" w:rsidRDefault="004F31EE"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4F31EE" w:rsidRDefault="004F31EE">
            <w:pPr>
              <w:ind w:firstLineChars="200" w:firstLine="320"/>
              <w:outlineLvl w:val="0"/>
              <w:rPr>
                <w:rFonts w:ascii="Arial" w:hAnsi="Arial" w:cs="Arial"/>
                <w:sz w:val="16"/>
                <w:szCs w:val="16"/>
              </w:rPr>
            </w:pPr>
            <w:r>
              <w:rPr>
                <w:rFonts w:ascii="Arial" w:hAnsi="Arial" w:cs="Arial"/>
                <w:sz w:val="16"/>
                <w:szCs w:val="16"/>
              </w:rPr>
              <w:t>TOYOTA  LAND CRUISER</w:t>
            </w:r>
          </w:p>
        </w:tc>
        <w:tc>
          <w:tcPr>
            <w:tcW w:w="1644" w:type="dxa"/>
          </w:tcPr>
          <w:p w:rsidR="004F31EE" w:rsidRDefault="004F31EE" w:rsidP="008534F1">
            <w:pPr>
              <w:ind w:hanging="272"/>
              <w:jc w:val="center"/>
              <w:outlineLvl w:val="1"/>
              <w:rPr>
                <w:rFonts w:ascii="Arial" w:hAnsi="Arial" w:cs="Arial"/>
                <w:sz w:val="16"/>
                <w:szCs w:val="16"/>
              </w:rPr>
            </w:pPr>
            <w:r>
              <w:rPr>
                <w:rFonts w:ascii="Arial" w:hAnsi="Arial" w:cs="Arial"/>
                <w:sz w:val="16"/>
                <w:szCs w:val="16"/>
              </w:rPr>
              <w:t>62631</w:t>
            </w:r>
          </w:p>
        </w:tc>
      </w:tr>
      <w:tr w:rsidR="004F31EE" w:rsidTr="00B9475A">
        <w:tc>
          <w:tcPr>
            <w:tcW w:w="524" w:type="dxa"/>
          </w:tcPr>
          <w:p w:rsidR="004F31EE" w:rsidRDefault="004F31EE" w:rsidP="004362AC">
            <w:pPr>
              <w:rPr>
                <w:rFonts w:ascii="Arial" w:hAnsi="Arial" w:cs="Arial"/>
                <w:sz w:val="16"/>
                <w:szCs w:val="16"/>
              </w:rPr>
            </w:pPr>
            <w:r>
              <w:rPr>
                <w:rFonts w:ascii="Arial" w:hAnsi="Arial" w:cs="Arial"/>
                <w:sz w:val="16"/>
                <w:szCs w:val="16"/>
              </w:rPr>
              <w:t>5</w:t>
            </w:r>
          </w:p>
        </w:tc>
        <w:tc>
          <w:tcPr>
            <w:tcW w:w="1605" w:type="dxa"/>
          </w:tcPr>
          <w:p w:rsidR="004F31EE" w:rsidRPr="00885960" w:rsidRDefault="004F31EE"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4F31EE" w:rsidRDefault="004F31EE">
            <w:pPr>
              <w:ind w:firstLineChars="200" w:firstLine="320"/>
              <w:outlineLvl w:val="0"/>
              <w:rPr>
                <w:rFonts w:ascii="Arial" w:hAnsi="Arial" w:cs="Arial"/>
                <w:sz w:val="16"/>
                <w:szCs w:val="16"/>
              </w:rPr>
            </w:pPr>
            <w:r>
              <w:rPr>
                <w:rFonts w:ascii="Arial" w:hAnsi="Arial" w:cs="Arial"/>
                <w:sz w:val="16"/>
                <w:szCs w:val="16"/>
              </w:rPr>
              <w:t>А/кран КС-55713-6</w:t>
            </w:r>
          </w:p>
        </w:tc>
        <w:tc>
          <w:tcPr>
            <w:tcW w:w="1644" w:type="dxa"/>
          </w:tcPr>
          <w:p w:rsidR="004F31EE" w:rsidRDefault="008534F1" w:rsidP="008534F1">
            <w:pPr>
              <w:ind w:hanging="272"/>
              <w:jc w:val="center"/>
              <w:rPr>
                <w:rFonts w:ascii="Arial" w:hAnsi="Arial" w:cs="Arial"/>
                <w:sz w:val="16"/>
                <w:szCs w:val="16"/>
              </w:rPr>
            </w:pPr>
            <w:r w:rsidRPr="008534F1">
              <w:rPr>
                <w:rFonts w:ascii="Arial" w:hAnsi="Arial" w:cs="Arial"/>
                <w:sz w:val="16"/>
                <w:szCs w:val="16"/>
              </w:rPr>
              <w:t>63692</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6</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а/</w:t>
            </w:r>
            <w:proofErr w:type="gramStart"/>
            <w:r>
              <w:rPr>
                <w:rFonts w:ascii="Arial" w:hAnsi="Arial" w:cs="Arial"/>
                <w:sz w:val="16"/>
                <w:szCs w:val="16"/>
              </w:rPr>
              <w:t>м</w:t>
            </w:r>
            <w:proofErr w:type="gramEnd"/>
            <w:r>
              <w:rPr>
                <w:rFonts w:ascii="Arial" w:hAnsi="Arial" w:cs="Arial"/>
                <w:sz w:val="16"/>
                <w:szCs w:val="16"/>
              </w:rPr>
              <w:t xml:space="preserve"> Форд "Транзит 300"</w:t>
            </w:r>
          </w:p>
        </w:tc>
        <w:tc>
          <w:tcPr>
            <w:tcW w:w="1644" w:type="dxa"/>
          </w:tcPr>
          <w:p w:rsidR="008534F1" w:rsidRDefault="008534F1" w:rsidP="008534F1">
            <w:pPr>
              <w:ind w:hanging="272"/>
              <w:jc w:val="center"/>
              <w:outlineLvl w:val="0"/>
              <w:rPr>
                <w:rFonts w:ascii="Arial" w:hAnsi="Arial" w:cs="Arial"/>
                <w:sz w:val="16"/>
                <w:szCs w:val="16"/>
              </w:rPr>
            </w:pPr>
            <w:r>
              <w:rPr>
                <w:rFonts w:ascii="Arial" w:hAnsi="Arial" w:cs="Arial"/>
                <w:sz w:val="16"/>
                <w:szCs w:val="16"/>
              </w:rPr>
              <w:t>63643</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7</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Абонентский пункт</w:t>
            </w:r>
          </w:p>
        </w:tc>
        <w:tc>
          <w:tcPr>
            <w:tcW w:w="1644" w:type="dxa"/>
          </w:tcPr>
          <w:p w:rsidR="008534F1" w:rsidRDefault="008534F1" w:rsidP="008534F1">
            <w:pPr>
              <w:ind w:hanging="272"/>
              <w:jc w:val="center"/>
              <w:outlineLvl w:val="0"/>
              <w:rPr>
                <w:rFonts w:ascii="Arial" w:hAnsi="Arial" w:cs="Arial"/>
                <w:sz w:val="16"/>
                <w:szCs w:val="16"/>
              </w:rPr>
            </w:pPr>
            <w:r>
              <w:rPr>
                <w:rFonts w:ascii="Arial" w:hAnsi="Arial" w:cs="Arial"/>
                <w:sz w:val="16"/>
                <w:szCs w:val="16"/>
              </w:rPr>
              <w:t>62057</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8</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Абонентский пункт</w:t>
            </w:r>
          </w:p>
        </w:tc>
        <w:tc>
          <w:tcPr>
            <w:tcW w:w="1644" w:type="dxa"/>
          </w:tcPr>
          <w:p w:rsidR="008534F1" w:rsidRDefault="008534F1" w:rsidP="008534F1">
            <w:pPr>
              <w:ind w:hanging="272"/>
              <w:jc w:val="center"/>
              <w:outlineLvl w:val="0"/>
              <w:rPr>
                <w:rFonts w:ascii="Arial" w:hAnsi="Arial" w:cs="Arial"/>
                <w:sz w:val="16"/>
                <w:szCs w:val="16"/>
              </w:rPr>
            </w:pPr>
            <w:r>
              <w:rPr>
                <w:rFonts w:ascii="Arial" w:hAnsi="Arial" w:cs="Arial"/>
                <w:sz w:val="16"/>
                <w:szCs w:val="16"/>
              </w:rPr>
              <w:t>62456</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9</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Абонентский пункт</w:t>
            </w:r>
          </w:p>
        </w:tc>
        <w:tc>
          <w:tcPr>
            <w:tcW w:w="1644" w:type="dxa"/>
          </w:tcPr>
          <w:p w:rsidR="008534F1" w:rsidRDefault="008534F1" w:rsidP="008534F1">
            <w:pPr>
              <w:ind w:hanging="272"/>
              <w:jc w:val="center"/>
              <w:outlineLvl w:val="0"/>
              <w:rPr>
                <w:rFonts w:ascii="Arial" w:hAnsi="Arial" w:cs="Arial"/>
                <w:sz w:val="16"/>
                <w:szCs w:val="16"/>
              </w:rPr>
            </w:pPr>
            <w:r>
              <w:rPr>
                <w:rFonts w:ascii="Arial" w:hAnsi="Arial" w:cs="Arial"/>
                <w:sz w:val="16"/>
                <w:szCs w:val="16"/>
              </w:rPr>
              <w:t>62618</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10</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АБС спектрометр</w:t>
            </w:r>
          </w:p>
        </w:tc>
        <w:tc>
          <w:tcPr>
            <w:tcW w:w="1644" w:type="dxa"/>
          </w:tcPr>
          <w:p w:rsidR="008534F1" w:rsidRDefault="008534F1" w:rsidP="008534F1">
            <w:pPr>
              <w:ind w:hanging="272"/>
              <w:jc w:val="center"/>
              <w:outlineLvl w:val="0"/>
              <w:rPr>
                <w:rFonts w:ascii="Arial" w:hAnsi="Arial" w:cs="Arial"/>
                <w:sz w:val="16"/>
                <w:szCs w:val="16"/>
              </w:rPr>
            </w:pPr>
            <w:r>
              <w:rPr>
                <w:rFonts w:ascii="Arial" w:hAnsi="Arial" w:cs="Arial"/>
                <w:sz w:val="16"/>
                <w:szCs w:val="16"/>
              </w:rPr>
              <w:t>62880</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11</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Автокран TEREX DEMAG AC 200-1</w:t>
            </w:r>
          </w:p>
        </w:tc>
        <w:tc>
          <w:tcPr>
            <w:tcW w:w="1644" w:type="dxa"/>
          </w:tcPr>
          <w:p w:rsidR="008534F1" w:rsidRDefault="008534F1" w:rsidP="008534F1">
            <w:pPr>
              <w:ind w:hanging="272"/>
              <w:jc w:val="center"/>
              <w:outlineLvl w:val="0"/>
              <w:rPr>
                <w:rFonts w:ascii="Arial" w:hAnsi="Arial" w:cs="Arial"/>
                <w:sz w:val="16"/>
                <w:szCs w:val="16"/>
              </w:rPr>
            </w:pPr>
            <w:r>
              <w:rPr>
                <w:rFonts w:ascii="Arial" w:hAnsi="Arial" w:cs="Arial"/>
                <w:sz w:val="16"/>
                <w:szCs w:val="16"/>
              </w:rPr>
              <w:t>64258</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12</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Автоматизированный комплекс индивидуального дозиметрического контроля АКИДК-301 в комплекте</w:t>
            </w:r>
          </w:p>
        </w:tc>
        <w:tc>
          <w:tcPr>
            <w:tcW w:w="1644" w:type="dxa"/>
          </w:tcPr>
          <w:p w:rsidR="008534F1" w:rsidRDefault="008534F1" w:rsidP="008534F1">
            <w:pPr>
              <w:ind w:hanging="272"/>
              <w:jc w:val="center"/>
              <w:outlineLvl w:val="0"/>
              <w:rPr>
                <w:rFonts w:ascii="Arial" w:hAnsi="Arial" w:cs="Arial"/>
                <w:sz w:val="16"/>
                <w:szCs w:val="16"/>
              </w:rPr>
            </w:pPr>
            <w:r>
              <w:rPr>
                <w:rFonts w:ascii="Arial" w:hAnsi="Arial" w:cs="Arial"/>
                <w:sz w:val="16"/>
                <w:szCs w:val="16"/>
              </w:rPr>
              <w:t>66248</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13</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Автоматический альфа-бета  счетчик</w:t>
            </w:r>
          </w:p>
        </w:tc>
        <w:tc>
          <w:tcPr>
            <w:tcW w:w="1644" w:type="dxa"/>
          </w:tcPr>
          <w:p w:rsidR="008534F1" w:rsidRDefault="008534F1" w:rsidP="008534F1">
            <w:pPr>
              <w:ind w:hanging="272"/>
              <w:jc w:val="center"/>
              <w:outlineLvl w:val="0"/>
              <w:rPr>
                <w:rFonts w:ascii="Arial" w:hAnsi="Arial" w:cs="Arial"/>
                <w:sz w:val="16"/>
                <w:szCs w:val="16"/>
              </w:rPr>
            </w:pPr>
            <w:r>
              <w:rPr>
                <w:rFonts w:ascii="Arial" w:hAnsi="Arial" w:cs="Arial"/>
                <w:sz w:val="16"/>
                <w:szCs w:val="16"/>
              </w:rPr>
              <w:t>62883</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14</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Автомашина Фольксваген  Каравелла</w:t>
            </w:r>
          </w:p>
        </w:tc>
        <w:tc>
          <w:tcPr>
            <w:tcW w:w="1644" w:type="dxa"/>
          </w:tcPr>
          <w:p w:rsidR="008534F1" w:rsidRDefault="008534F1" w:rsidP="008534F1">
            <w:pPr>
              <w:ind w:hanging="272"/>
              <w:jc w:val="center"/>
              <w:outlineLvl w:val="0"/>
              <w:rPr>
                <w:rFonts w:ascii="Arial" w:hAnsi="Arial" w:cs="Arial"/>
                <w:sz w:val="16"/>
                <w:szCs w:val="16"/>
              </w:rPr>
            </w:pPr>
            <w:r>
              <w:rPr>
                <w:rFonts w:ascii="Arial" w:hAnsi="Arial" w:cs="Arial"/>
                <w:sz w:val="16"/>
                <w:szCs w:val="16"/>
              </w:rPr>
              <w:t>62406</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15</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Автомобиль TOYOTA LAND CRUIER 200</w:t>
            </w:r>
          </w:p>
        </w:tc>
        <w:tc>
          <w:tcPr>
            <w:tcW w:w="1644" w:type="dxa"/>
          </w:tcPr>
          <w:p w:rsidR="008534F1" w:rsidRDefault="008534F1" w:rsidP="008534F1">
            <w:pPr>
              <w:ind w:hanging="272"/>
              <w:jc w:val="center"/>
              <w:outlineLvl w:val="0"/>
              <w:rPr>
                <w:rFonts w:ascii="Arial" w:hAnsi="Arial" w:cs="Arial"/>
                <w:sz w:val="16"/>
                <w:szCs w:val="16"/>
              </w:rPr>
            </w:pPr>
            <w:r>
              <w:rPr>
                <w:rFonts w:ascii="Arial" w:hAnsi="Arial" w:cs="Arial"/>
                <w:sz w:val="16"/>
                <w:szCs w:val="16"/>
              </w:rPr>
              <w:t>62454</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16</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 xml:space="preserve">Автопогрузчик </w:t>
            </w:r>
            <w:proofErr w:type="spellStart"/>
            <w:r>
              <w:rPr>
                <w:rFonts w:ascii="Arial" w:hAnsi="Arial" w:cs="Arial"/>
                <w:sz w:val="16"/>
                <w:szCs w:val="16"/>
              </w:rPr>
              <w:t>Ferrari</w:t>
            </w:r>
            <w:proofErr w:type="spell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63119</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17</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Автопогрузчик TFN CPD30J</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1630382</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18</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Автоподъемник ПЛ-25 (платформенный, 25т)</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66351</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19</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proofErr w:type="spellStart"/>
            <w:r>
              <w:rPr>
                <w:rFonts w:ascii="Arial" w:hAnsi="Arial" w:cs="Arial"/>
                <w:sz w:val="16"/>
                <w:szCs w:val="16"/>
              </w:rPr>
              <w:t>Аланиновый</w:t>
            </w:r>
            <w:proofErr w:type="spellEnd"/>
            <w:r>
              <w:rPr>
                <w:rFonts w:ascii="Arial" w:hAnsi="Arial" w:cs="Arial"/>
                <w:sz w:val="16"/>
                <w:szCs w:val="16"/>
              </w:rPr>
              <w:t xml:space="preserve"> </w:t>
            </w:r>
            <w:proofErr w:type="spellStart"/>
            <w:r>
              <w:rPr>
                <w:rFonts w:ascii="Arial" w:hAnsi="Arial" w:cs="Arial"/>
                <w:sz w:val="16"/>
                <w:szCs w:val="16"/>
              </w:rPr>
              <w:t>ЭПР-дозиметр</w:t>
            </w:r>
            <w:proofErr w:type="spell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60142</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20</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 xml:space="preserve">Аппаратура </w:t>
            </w:r>
            <w:proofErr w:type="spellStart"/>
            <w:r>
              <w:rPr>
                <w:rFonts w:ascii="Arial" w:hAnsi="Arial" w:cs="Arial"/>
                <w:sz w:val="16"/>
                <w:szCs w:val="16"/>
              </w:rPr>
              <w:t>упр</w:t>
            </w:r>
            <w:proofErr w:type="gramStart"/>
            <w:r>
              <w:rPr>
                <w:rFonts w:ascii="Arial" w:hAnsi="Arial" w:cs="Arial"/>
                <w:sz w:val="16"/>
                <w:szCs w:val="16"/>
              </w:rPr>
              <w:t>.Е</w:t>
            </w:r>
            <w:proofErr w:type="gramEnd"/>
            <w:r>
              <w:rPr>
                <w:rFonts w:ascii="Arial" w:hAnsi="Arial" w:cs="Arial"/>
                <w:sz w:val="16"/>
                <w:szCs w:val="16"/>
              </w:rPr>
              <w:t>СК</w:t>
            </w:r>
            <w:proofErr w:type="spellEnd"/>
            <w:r>
              <w:rPr>
                <w:rFonts w:ascii="Arial" w:hAnsi="Arial" w:cs="Arial"/>
                <w:sz w:val="16"/>
                <w:szCs w:val="16"/>
              </w:rPr>
              <w:t xml:space="preserve"> </w:t>
            </w:r>
            <w:proofErr w:type="spellStart"/>
            <w:r>
              <w:rPr>
                <w:rFonts w:ascii="Arial" w:hAnsi="Arial" w:cs="Arial"/>
                <w:sz w:val="16"/>
                <w:szCs w:val="16"/>
              </w:rPr>
              <w:t>сост.активн.зон</w:t>
            </w:r>
            <w:proofErr w:type="spellEnd"/>
            <w:r>
              <w:rPr>
                <w:rFonts w:ascii="Arial" w:hAnsi="Arial" w:cs="Arial"/>
                <w:sz w:val="16"/>
                <w:szCs w:val="16"/>
              </w:rPr>
              <w:t xml:space="preserve"> </w:t>
            </w:r>
            <w:proofErr w:type="spellStart"/>
            <w:r>
              <w:rPr>
                <w:rFonts w:ascii="Arial" w:hAnsi="Arial" w:cs="Arial"/>
                <w:sz w:val="16"/>
                <w:szCs w:val="16"/>
              </w:rPr>
              <w:t>выгруж.ОВЧ</w:t>
            </w:r>
            <w:proofErr w:type="spell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60162</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21</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 xml:space="preserve">АСКРО 1я очередь система </w:t>
            </w:r>
            <w:proofErr w:type="spellStart"/>
            <w:r>
              <w:rPr>
                <w:rFonts w:ascii="Arial" w:hAnsi="Arial" w:cs="Arial"/>
                <w:sz w:val="16"/>
                <w:szCs w:val="16"/>
              </w:rPr>
              <w:t>доз</w:t>
            </w:r>
            <w:proofErr w:type="gramStart"/>
            <w:r>
              <w:rPr>
                <w:rFonts w:ascii="Arial" w:hAnsi="Arial" w:cs="Arial"/>
                <w:sz w:val="16"/>
                <w:szCs w:val="16"/>
              </w:rPr>
              <w:t>.к</w:t>
            </w:r>
            <w:proofErr w:type="gramEnd"/>
            <w:r>
              <w:rPr>
                <w:rFonts w:ascii="Arial" w:hAnsi="Arial" w:cs="Arial"/>
                <w:sz w:val="16"/>
                <w:szCs w:val="16"/>
              </w:rPr>
              <w:t>онтроля</w:t>
            </w:r>
            <w:proofErr w:type="spell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62568</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22</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 xml:space="preserve">АСКРО 1я очередь система </w:t>
            </w:r>
            <w:proofErr w:type="spellStart"/>
            <w:r>
              <w:rPr>
                <w:rFonts w:ascii="Arial" w:hAnsi="Arial" w:cs="Arial"/>
                <w:sz w:val="16"/>
                <w:szCs w:val="16"/>
              </w:rPr>
              <w:t>доз.контроля</w:t>
            </w:r>
            <w:proofErr w:type="spellEnd"/>
            <w:proofErr w:type="gramStart"/>
            <w:r>
              <w:rPr>
                <w:rFonts w:ascii="Arial" w:hAnsi="Arial" w:cs="Arial"/>
                <w:sz w:val="16"/>
                <w:szCs w:val="16"/>
              </w:rPr>
              <w:t xml:space="preserve"> И</w:t>
            </w:r>
            <w:proofErr w:type="gramEnd"/>
            <w:r>
              <w:rPr>
                <w:rFonts w:ascii="Arial" w:hAnsi="Arial" w:cs="Arial"/>
                <w:sz w:val="16"/>
                <w:szCs w:val="16"/>
              </w:rPr>
              <w:t>нв.№1246/2</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64206</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23</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proofErr w:type="gramStart"/>
            <w:r>
              <w:rPr>
                <w:rFonts w:ascii="Arial" w:hAnsi="Arial" w:cs="Arial"/>
                <w:sz w:val="16"/>
                <w:szCs w:val="16"/>
              </w:rPr>
              <w:t>Б</w:t>
            </w:r>
            <w:proofErr w:type="gramEnd"/>
            <w:r>
              <w:rPr>
                <w:rFonts w:ascii="Arial" w:hAnsi="Arial" w:cs="Arial"/>
                <w:sz w:val="16"/>
                <w:szCs w:val="16"/>
              </w:rPr>
              <w:t xml:space="preserve">/Автомобиль легковой KIA </w:t>
            </w:r>
            <w:proofErr w:type="spellStart"/>
            <w:r>
              <w:rPr>
                <w:rFonts w:ascii="Arial" w:hAnsi="Arial" w:cs="Arial"/>
                <w:sz w:val="16"/>
                <w:szCs w:val="16"/>
              </w:rPr>
              <w:t>Sorento</w:t>
            </w:r>
            <w:proofErr w:type="spellEnd"/>
            <w:r>
              <w:rPr>
                <w:rFonts w:ascii="Arial" w:hAnsi="Arial" w:cs="Arial"/>
                <w:sz w:val="16"/>
                <w:szCs w:val="16"/>
              </w:rPr>
              <w:t xml:space="preserve"> (В 749 ЕУ 27)</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64747</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24</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Бета-гамма спектрометрический комплекс "</w:t>
            </w:r>
            <w:proofErr w:type="spellStart"/>
            <w:r>
              <w:rPr>
                <w:rFonts w:ascii="Arial" w:hAnsi="Arial" w:cs="Arial"/>
                <w:sz w:val="16"/>
                <w:szCs w:val="16"/>
              </w:rPr>
              <w:t>Прогресс-БГ</w:t>
            </w:r>
            <w:proofErr w:type="spellEnd"/>
            <w:r>
              <w:rPr>
                <w:rFonts w:ascii="Arial" w:hAnsi="Arial" w:cs="Arial"/>
                <w:sz w:val="16"/>
                <w:szCs w:val="16"/>
              </w:rPr>
              <w:t>"</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67358</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25</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Блок питания в комплекте</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63705</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26</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Бортовая платформа - а/</w:t>
            </w:r>
            <w:proofErr w:type="gramStart"/>
            <w:r>
              <w:rPr>
                <w:rFonts w:ascii="Arial" w:hAnsi="Arial" w:cs="Arial"/>
                <w:sz w:val="16"/>
                <w:szCs w:val="16"/>
              </w:rPr>
              <w:t>м</w:t>
            </w:r>
            <w:proofErr w:type="gram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63117</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27</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Бортовой МАЗ-6303</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63688</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28</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Бульдозер Б10 М 111</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63137</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29</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proofErr w:type="gramStart"/>
            <w:r>
              <w:rPr>
                <w:rFonts w:ascii="Arial" w:hAnsi="Arial" w:cs="Arial"/>
                <w:sz w:val="16"/>
                <w:szCs w:val="16"/>
              </w:rPr>
              <w:t>Быстровозводимое помещение санпропускника (БВП на базе пневмокаркасного модуля</w:t>
            </w:r>
            <w:proofErr w:type="gram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65779</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30</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Быстровозводимое помещение санпропускника (БПО) на базе пневмокаркасного модуля</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65816</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31</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Гидравлическая станция с электроприводом</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64595</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32</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proofErr w:type="spellStart"/>
            <w:r>
              <w:rPr>
                <w:rFonts w:ascii="Arial" w:hAnsi="Arial" w:cs="Arial"/>
                <w:sz w:val="16"/>
                <w:szCs w:val="16"/>
              </w:rPr>
              <w:t>Двухдетекторный</w:t>
            </w:r>
            <w:proofErr w:type="spellEnd"/>
            <w:r>
              <w:rPr>
                <w:rFonts w:ascii="Arial" w:hAnsi="Arial" w:cs="Arial"/>
                <w:sz w:val="16"/>
                <w:szCs w:val="16"/>
              </w:rPr>
              <w:t xml:space="preserve"> монитор воздуха </w:t>
            </w:r>
            <w:proofErr w:type="spellStart"/>
            <w:r>
              <w:rPr>
                <w:rFonts w:ascii="Arial" w:hAnsi="Arial" w:cs="Arial"/>
                <w:sz w:val="16"/>
                <w:szCs w:val="16"/>
              </w:rPr>
              <w:t>Icam</w:t>
            </w:r>
            <w:proofErr w:type="spell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66592</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33</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proofErr w:type="spellStart"/>
            <w:r>
              <w:rPr>
                <w:rFonts w:ascii="Arial" w:hAnsi="Arial" w:cs="Arial"/>
                <w:sz w:val="16"/>
                <w:szCs w:val="16"/>
              </w:rPr>
              <w:t>Двухдетекторный</w:t>
            </w:r>
            <w:proofErr w:type="spellEnd"/>
            <w:r>
              <w:rPr>
                <w:rFonts w:ascii="Arial" w:hAnsi="Arial" w:cs="Arial"/>
                <w:sz w:val="16"/>
                <w:szCs w:val="16"/>
              </w:rPr>
              <w:t xml:space="preserve"> монитор воздуха </w:t>
            </w:r>
            <w:proofErr w:type="spellStart"/>
            <w:r>
              <w:rPr>
                <w:rFonts w:ascii="Arial" w:hAnsi="Arial" w:cs="Arial"/>
                <w:sz w:val="16"/>
                <w:szCs w:val="16"/>
              </w:rPr>
              <w:t>Icam</w:t>
            </w:r>
            <w:proofErr w:type="spell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66600</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34</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proofErr w:type="spellStart"/>
            <w:r>
              <w:rPr>
                <w:rFonts w:ascii="Arial" w:hAnsi="Arial" w:cs="Arial"/>
                <w:sz w:val="16"/>
                <w:szCs w:val="16"/>
              </w:rPr>
              <w:t>Диз</w:t>
            </w:r>
            <w:proofErr w:type="gramStart"/>
            <w:r>
              <w:rPr>
                <w:rFonts w:ascii="Arial" w:hAnsi="Arial" w:cs="Arial"/>
                <w:sz w:val="16"/>
                <w:szCs w:val="16"/>
              </w:rPr>
              <w:t>.а</w:t>
            </w:r>
            <w:proofErr w:type="gramEnd"/>
            <w:r>
              <w:rPr>
                <w:rFonts w:ascii="Arial" w:hAnsi="Arial" w:cs="Arial"/>
                <w:sz w:val="16"/>
                <w:szCs w:val="16"/>
              </w:rPr>
              <w:t>втопогрузчик</w:t>
            </w:r>
            <w:proofErr w:type="spellEnd"/>
            <w:r>
              <w:rPr>
                <w:rFonts w:ascii="Arial" w:hAnsi="Arial" w:cs="Arial"/>
                <w:sz w:val="16"/>
                <w:szCs w:val="16"/>
              </w:rPr>
              <w:t xml:space="preserve"> </w:t>
            </w:r>
            <w:proofErr w:type="spellStart"/>
            <w:r>
              <w:rPr>
                <w:rFonts w:ascii="Arial" w:hAnsi="Arial" w:cs="Arial"/>
                <w:sz w:val="16"/>
                <w:szCs w:val="16"/>
              </w:rPr>
              <w:t>Caterpillar</w:t>
            </w:r>
            <w:proofErr w:type="spell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60155</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35</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Дизель генератор аварийный</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63024</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36</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Дизельная электростанция</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63682</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37</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 xml:space="preserve">Дизельная электростанция  FG </w:t>
            </w:r>
            <w:proofErr w:type="spellStart"/>
            <w:r>
              <w:rPr>
                <w:rFonts w:ascii="Arial" w:hAnsi="Arial" w:cs="Arial"/>
                <w:sz w:val="16"/>
                <w:szCs w:val="16"/>
              </w:rPr>
              <w:t>Wilson</w:t>
            </w:r>
            <w:proofErr w:type="spellEnd"/>
            <w:r>
              <w:rPr>
                <w:rFonts w:ascii="Arial" w:hAnsi="Arial" w:cs="Arial"/>
                <w:sz w:val="16"/>
                <w:szCs w:val="16"/>
              </w:rPr>
              <w:t xml:space="preserve"> P500P3</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65919</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38</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Дизельный вилочный погрузчик STILL RC40-18</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66193</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lastRenderedPageBreak/>
              <w:t>39</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Дозиметрические поисковые приборы</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60138</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40</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Дорожная машина ЭД-244</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63689</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41</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Захват для бочек KAUP T 415-1</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66194</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42</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Захватное устройство</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62553</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43</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Земная станция спутниковой связи</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62058</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44</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Земная станция спутниковой связи</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62455</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45</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Земная станция спутниковой связи</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62619</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46</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КАМАЗ 65201</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62653</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47</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КамАЗ-65115-62ш 1155401</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61903</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48</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Канатная пила DSW 3018-E 3х400V</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67434</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49</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63726</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50</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63727</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51</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63728</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52</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63729</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53</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63730</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54</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63731</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55</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63732</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56</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63733</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57</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63734</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58</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63735</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59</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63736</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60</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63737</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61</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63738</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62</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63739</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63</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63740</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64</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63741</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65</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63742</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66</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63743</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67</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63744</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68</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63745</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69</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63746</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70</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63747</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71</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63748</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72</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63749</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73</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63750</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74</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66763</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75</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66764</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76</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66765</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77</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66766</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78</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66767</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79</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66768</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80</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66769</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81</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66770</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82</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66771</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83</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66772</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84</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66773</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85</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66774</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86</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66775</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87</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66776</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88</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66777</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89</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66778</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90</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66782</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91</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66783</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92</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66784</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93</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66785</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94</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66786</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95</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66787</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96</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66788</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97</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proofErr w:type="spellStart"/>
            <w:r>
              <w:rPr>
                <w:rFonts w:ascii="Arial" w:hAnsi="Arial" w:cs="Arial"/>
                <w:sz w:val="16"/>
                <w:szCs w:val="16"/>
              </w:rPr>
              <w:t>Кильбалка</w:t>
            </w:r>
            <w:proofErr w:type="spell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66789</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98</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 xml:space="preserve">Коаксиальный </w:t>
            </w:r>
            <w:proofErr w:type="spellStart"/>
            <w:r>
              <w:rPr>
                <w:rFonts w:ascii="Arial" w:hAnsi="Arial" w:cs="Arial"/>
                <w:sz w:val="16"/>
                <w:szCs w:val="16"/>
              </w:rPr>
              <w:t>германивный</w:t>
            </w:r>
            <w:proofErr w:type="spellEnd"/>
            <w:r>
              <w:rPr>
                <w:rFonts w:ascii="Arial" w:hAnsi="Arial" w:cs="Arial"/>
                <w:sz w:val="16"/>
                <w:szCs w:val="16"/>
              </w:rPr>
              <w:t xml:space="preserve"> детектор</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60151</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99</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Компрессорная станция"</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63686</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100</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Компрессорный модуль № 2</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63855</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101</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Компрессорный модуль №1"</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63585</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102</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Контейнер 20 фут</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66814</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103</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Контейнер 20 фут</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66815</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104</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Контейнер 20 фут</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66816</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105</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Контейнер 20 фут</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66817</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106</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Контейнер 20 фут</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66818</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107</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Контейнер 20 фут</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66819</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108</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Контейнер 20 фут</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66820</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109</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Контейнер 20 фут</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66821</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110</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Контейнер 20 фут</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66822</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111</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Контейнер 20 фут</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66823</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112</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Контейнер 20 фут</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66824</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113</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Контейнер 20 фут</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66825</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114</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Контейнер 20 фут</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66826</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115</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Контейнер 20 фут</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66827</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116</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Контейнер 20 фут</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66828</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lastRenderedPageBreak/>
              <w:t>117</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Контейнер 20 фут</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66829</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118</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Контейнер 20 фут</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66830</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119</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Контейнер 20 фут</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66831</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120</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Контейнер 20 фут</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66832</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121</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Контейнер 20 фут</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66833</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122</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 xml:space="preserve">Контейнер 20-ти футовый </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Св1630384</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123</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 xml:space="preserve">Контейнер 20-ти футовый </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Св1630385</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124</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 xml:space="preserve">Контейнер 20-ти футовый </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Св1630386</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125</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 xml:space="preserve">Контейнер 20-ти футовый </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Св1630387</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126</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Контейнер защитный перегрузочный  КБ-651К</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65890</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127</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КОНТЕЙНЕР ТИПА КБ-651</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62591</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128</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Координатно-наводящее устройство</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62571</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129</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Кран автомобильный КС 6476</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60313</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130</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Кран КПМ 10-30-10ВК</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62068</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131</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 xml:space="preserve">Кран манипулятор </w:t>
            </w:r>
            <w:proofErr w:type="spellStart"/>
            <w:r>
              <w:rPr>
                <w:rFonts w:ascii="Arial" w:hAnsi="Arial" w:cs="Arial"/>
                <w:sz w:val="16"/>
                <w:szCs w:val="16"/>
              </w:rPr>
              <w:t>Hiab</w:t>
            </w:r>
            <w:proofErr w:type="spell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63059</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132</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Локальная система оповещения</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64925</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133</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Локальная система оповещения</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63687</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134</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Локальная система оповещения</w:t>
            </w:r>
            <w:proofErr w:type="gramStart"/>
            <w:r>
              <w:rPr>
                <w:rFonts w:ascii="Arial" w:hAnsi="Arial" w:cs="Arial"/>
                <w:sz w:val="16"/>
                <w:szCs w:val="16"/>
              </w:rPr>
              <w:t>1</w:t>
            </w:r>
            <w:proofErr w:type="gram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64928</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135</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 xml:space="preserve">Машина для демонтажных работ </w:t>
            </w:r>
            <w:proofErr w:type="spellStart"/>
            <w:r>
              <w:rPr>
                <w:rFonts w:ascii="Arial" w:hAnsi="Arial" w:cs="Arial"/>
                <w:sz w:val="16"/>
                <w:szCs w:val="16"/>
              </w:rPr>
              <w:t>Брокк</w:t>
            </w:r>
            <w:proofErr w:type="spell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63061</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136</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Машина комбинированная МД-432-С</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66779</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137</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63751</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138</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63752</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139</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63753</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140</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63754</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141</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63755</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142</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63756</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143</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63757</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144</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63758</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145</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63759</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146</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63760</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147</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63761</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148</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63762</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149</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63763</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150</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63764</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151</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63765</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152</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63766</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153</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63767</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154</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63768</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155</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63769</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156</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63770</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157</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63771</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158</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63772</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159</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63773</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160</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63774</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161</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63775</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162</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63776</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163</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63777</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164</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63778</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165</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63779</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166</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63780</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167</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63781</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168</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63782</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169</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63783</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170</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63784</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171</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63785</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172</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63786</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173</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63787</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174</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63788</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175</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63789</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176</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Механизм передвижения</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63790</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177</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proofErr w:type="spellStart"/>
            <w:r>
              <w:rPr>
                <w:rFonts w:ascii="Arial" w:hAnsi="Arial" w:cs="Arial"/>
                <w:sz w:val="16"/>
                <w:szCs w:val="16"/>
              </w:rPr>
              <w:t>Минипогрузчик</w:t>
            </w:r>
            <w:proofErr w:type="spellEnd"/>
            <w:r>
              <w:rPr>
                <w:rFonts w:ascii="Arial" w:hAnsi="Arial" w:cs="Arial"/>
                <w:sz w:val="16"/>
                <w:szCs w:val="16"/>
              </w:rPr>
              <w:t xml:space="preserve"> BOBCAT S175</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66745</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178</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Мобильная система измерения активности аэрозолей</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60150</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179</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Монитор поверхностного загрязнения всего тела</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60145</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180</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Мусороуборочная машина KARCNER KRM 1700D</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64315</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181</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proofErr w:type="gramStart"/>
            <w:r>
              <w:rPr>
                <w:rFonts w:ascii="Arial" w:hAnsi="Arial" w:cs="Arial"/>
                <w:sz w:val="16"/>
                <w:szCs w:val="16"/>
              </w:rPr>
              <w:t>Низкофоновый</w:t>
            </w:r>
            <w:proofErr w:type="gramEnd"/>
            <w:r>
              <w:rPr>
                <w:rFonts w:ascii="Arial" w:hAnsi="Arial" w:cs="Arial"/>
                <w:sz w:val="16"/>
                <w:szCs w:val="16"/>
              </w:rPr>
              <w:t xml:space="preserve"> гамма-спектрометр</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62882</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182</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Оборудование системы вентиляции</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62590</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183</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 xml:space="preserve">Пенал тип 2 с </w:t>
            </w:r>
            <w:proofErr w:type="spellStart"/>
            <w:r>
              <w:rPr>
                <w:rFonts w:ascii="Arial" w:hAnsi="Arial" w:cs="Arial"/>
                <w:sz w:val="16"/>
                <w:szCs w:val="16"/>
              </w:rPr>
              <w:t>проставышем</w:t>
            </w:r>
            <w:proofErr w:type="spellEnd"/>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66102</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184</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 xml:space="preserve">Передвижная система для </w:t>
            </w:r>
            <w:proofErr w:type="spellStart"/>
            <w:r>
              <w:rPr>
                <w:rFonts w:ascii="Arial" w:hAnsi="Arial" w:cs="Arial"/>
                <w:sz w:val="16"/>
                <w:szCs w:val="16"/>
              </w:rPr>
              <w:t>беспылевой</w:t>
            </w:r>
            <w:proofErr w:type="spellEnd"/>
            <w:r>
              <w:rPr>
                <w:rFonts w:ascii="Arial" w:hAnsi="Arial" w:cs="Arial"/>
                <w:sz w:val="16"/>
                <w:szCs w:val="16"/>
              </w:rPr>
              <w:t xml:space="preserve"> струйной очистки высокого давления HS-200 P-1</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65861</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185</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Площадка под бытовой городок строителей</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60437</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186</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Площадка фрагментации</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63055</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187</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Площадка хранения строительных материалов</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62772</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188</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 xml:space="preserve">Погрузчик </w:t>
            </w:r>
            <w:proofErr w:type="spellStart"/>
            <w:r>
              <w:rPr>
                <w:rFonts w:ascii="Arial" w:hAnsi="Arial" w:cs="Arial"/>
                <w:sz w:val="16"/>
                <w:szCs w:val="16"/>
              </w:rPr>
              <w:t>Bobcat</w:t>
            </w:r>
            <w:proofErr w:type="spellEnd"/>
            <w:r>
              <w:rPr>
                <w:rFonts w:ascii="Arial" w:hAnsi="Arial" w:cs="Arial"/>
                <w:sz w:val="16"/>
                <w:szCs w:val="16"/>
              </w:rPr>
              <w:t xml:space="preserve"> в комплекте</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63118</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189</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 xml:space="preserve">Подсистема ЕСК по </w:t>
            </w:r>
            <w:proofErr w:type="spellStart"/>
            <w:r>
              <w:rPr>
                <w:rFonts w:ascii="Arial" w:hAnsi="Arial" w:cs="Arial"/>
                <w:sz w:val="16"/>
                <w:szCs w:val="16"/>
              </w:rPr>
              <w:t>хран-щу</w:t>
            </w:r>
            <w:proofErr w:type="spellEnd"/>
            <w:r>
              <w:rPr>
                <w:rFonts w:ascii="Arial" w:hAnsi="Arial" w:cs="Arial"/>
                <w:sz w:val="16"/>
                <w:szCs w:val="16"/>
              </w:rPr>
              <w:t xml:space="preserve"> Х1(</w:t>
            </w:r>
            <w:proofErr w:type="spellStart"/>
            <w:r>
              <w:rPr>
                <w:rFonts w:ascii="Arial" w:hAnsi="Arial" w:cs="Arial"/>
                <w:sz w:val="16"/>
                <w:szCs w:val="16"/>
              </w:rPr>
              <w:t>Сист</w:t>
            </w:r>
            <w:proofErr w:type="gramStart"/>
            <w:r>
              <w:rPr>
                <w:rFonts w:ascii="Arial" w:hAnsi="Arial" w:cs="Arial"/>
                <w:sz w:val="16"/>
                <w:szCs w:val="16"/>
              </w:rPr>
              <w:t>.к</w:t>
            </w:r>
            <w:proofErr w:type="gramEnd"/>
            <w:r>
              <w:rPr>
                <w:rFonts w:ascii="Arial" w:hAnsi="Arial" w:cs="Arial"/>
                <w:sz w:val="16"/>
                <w:szCs w:val="16"/>
              </w:rPr>
              <w:t>онт.сост.актив.зон</w:t>
            </w:r>
            <w:proofErr w:type="spellEnd"/>
            <w:r>
              <w:rPr>
                <w:rFonts w:ascii="Arial" w:hAnsi="Arial" w:cs="Arial"/>
                <w:sz w:val="16"/>
                <w:szCs w:val="16"/>
              </w:rPr>
              <w:t xml:space="preserve"> ОВЧ)</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60163</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190</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 xml:space="preserve">Подсистема ЕСК по </w:t>
            </w:r>
            <w:proofErr w:type="spellStart"/>
            <w:r>
              <w:rPr>
                <w:rFonts w:ascii="Arial" w:hAnsi="Arial" w:cs="Arial"/>
                <w:sz w:val="16"/>
                <w:szCs w:val="16"/>
              </w:rPr>
              <w:t>хран-щу</w:t>
            </w:r>
            <w:proofErr w:type="spellEnd"/>
            <w:r>
              <w:rPr>
                <w:rFonts w:ascii="Arial" w:hAnsi="Arial" w:cs="Arial"/>
                <w:sz w:val="16"/>
                <w:szCs w:val="16"/>
              </w:rPr>
              <w:t xml:space="preserve"> Х2(</w:t>
            </w:r>
            <w:proofErr w:type="spellStart"/>
            <w:r>
              <w:rPr>
                <w:rFonts w:ascii="Arial" w:hAnsi="Arial" w:cs="Arial"/>
                <w:sz w:val="16"/>
                <w:szCs w:val="16"/>
              </w:rPr>
              <w:t>Сист</w:t>
            </w:r>
            <w:proofErr w:type="gramStart"/>
            <w:r>
              <w:rPr>
                <w:rFonts w:ascii="Arial" w:hAnsi="Arial" w:cs="Arial"/>
                <w:sz w:val="16"/>
                <w:szCs w:val="16"/>
              </w:rPr>
              <w:t>.к</w:t>
            </w:r>
            <w:proofErr w:type="gramEnd"/>
            <w:r>
              <w:rPr>
                <w:rFonts w:ascii="Arial" w:hAnsi="Arial" w:cs="Arial"/>
                <w:sz w:val="16"/>
                <w:szCs w:val="16"/>
              </w:rPr>
              <w:t>онт.сост.актив.зон</w:t>
            </w:r>
            <w:proofErr w:type="spellEnd"/>
            <w:r>
              <w:rPr>
                <w:rFonts w:ascii="Arial" w:hAnsi="Arial" w:cs="Arial"/>
                <w:sz w:val="16"/>
                <w:szCs w:val="16"/>
              </w:rPr>
              <w:t xml:space="preserve"> ОВЧ)</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60164</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191</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Подъемная платформа TEUPEN LEO 15 GT</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64318</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192</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Подъемная платформа TEUPEN LEO 23 GT</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64319</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193</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Понтон KUT-1P</w:t>
            </w:r>
          </w:p>
        </w:tc>
        <w:tc>
          <w:tcPr>
            <w:tcW w:w="1644" w:type="dxa"/>
          </w:tcPr>
          <w:p w:rsidR="008534F1" w:rsidRDefault="008534F1" w:rsidP="008534F1">
            <w:pPr>
              <w:ind w:firstLineChars="200" w:firstLine="320"/>
              <w:outlineLvl w:val="0"/>
              <w:rPr>
                <w:rFonts w:ascii="Arial" w:hAnsi="Arial" w:cs="Arial"/>
                <w:sz w:val="16"/>
                <w:szCs w:val="16"/>
              </w:rPr>
            </w:pPr>
            <w:r>
              <w:rPr>
                <w:rFonts w:ascii="Arial" w:hAnsi="Arial" w:cs="Arial"/>
                <w:sz w:val="16"/>
                <w:szCs w:val="16"/>
              </w:rPr>
              <w:t>64303</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lastRenderedPageBreak/>
              <w:t>194</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Портативный анализатор</w:t>
            </w:r>
          </w:p>
        </w:tc>
        <w:tc>
          <w:tcPr>
            <w:tcW w:w="1644" w:type="dxa"/>
          </w:tcPr>
          <w:p w:rsidR="008534F1" w:rsidRDefault="008534F1">
            <w:pPr>
              <w:ind w:firstLineChars="200" w:firstLine="320"/>
              <w:outlineLvl w:val="0"/>
              <w:rPr>
                <w:rFonts w:ascii="Arial" w:hAnsi="Arial" w:cs="Arial"/>
                <w:sz w:val="16"/>
                <w:szCs w:val="16"/>
              </w:rPr>
            </w:pPr>
            <w:r>
              <w:rPr>
                <w:rFonts w:ascii="Arial" w:hAnsi="Arial" w:cs="Arial"/>
                <w:sz w:val="16"/>
                <w:szCs w:val="16"/>
              </w:rPr>
              <w:t>62877</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195</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 xml:space="preserve">Прицеп </w:t>
            </w:r>
            <w:proofErr w:type="spellStart"/>
            <w:r>
              <w:rPr>
                <w:rFonts w:ascii="Arial" w:hAnsi="Arial" w:cs="Arial"/>
                <w:sz w:val="16"/>
                <w:szCs w:val="16"/>
              </w:rPr>
              <w:t>Fortuna</w:t>
            </w:r>
            <w:proofErr w:type="spellEnd"/>
            <w:r>
              <w:rPr>
                <w:rFonts w:ascii="Arial" w:hAnsi="Arial" w:cs="Arial"/>
                <w:sz w:val="16"/>
                <w:szCs w:val="16"/>
              </w:rPr>
              <w:t xml:space="preserve"> LEO 25T</w:t>
            </w:r>
          </w:p>
        </w:tc>
        <w:tc>
          <w:tcPr>
            <w:tcW w:w="1644" w:type="dxa"/>
          </w:tcPr>
          <w:p w:rsidR="008534F1" w:rsidRDefault="008534F1">
            <w:pPr>
              <w:ind w:firstLineChars="200" w:firstLine="320"/>
              <w:outlineLvl w:val="0"/>
              <w:rPr>
                <w:rFonts w:ascii="Arial" w:hAnsi="Arial" w:cs="Arial"/>
                <w:sz w:val="16"/>
                <w:szCs w:val="16"/>
              </w:rPr>
            </w:pPr>
            <w:r>
              <w:rPr>
                <w:rFonts w:ascii="Arial" w:hAnsi="Arial" w:cs="Arial"/>
                <w:sz w:val="16"/>
                <w:szCs w:val="16"/>
              </w:rPr>
              <w:t>64316</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196</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 xml:space="preserve">Радиометр </w:t>
            </w:r>
            <w:proofErr w:type="spellStart"/>
            <w:proofErr w:type="gramStart"/>
            <w:r>
              <w:rPr>
                <w:rFonts w:ascii="Arial" w:hAnsi="Arial" w:cs="Arial"/>
                <w:sz w:val="16"/>
                <w:szCs w:val="16"/>
              </w:rPr>
              <w:t>бета-излучения</w:t>
            </w:r>
            <w:proofErr w:type="spellEnd"/>
            <w:proofErr w:type="gramEnd"/>
            <w:r>
              <w:rPr>
                <w:rFonts w:ascii="Arial" w:hAnsi="Arial" w:cs="Arial"/>
                <w:sz w:val="16"/>
                <w:szCs w:val="16"/>
              </w:rPr>
              <w:t xml:space="preserve"> РЗБ</w:t>
            </w:r>
          </w:p>
        </w:tc>
        <w:tc>
          <w:tcPr>
            <w:tcW w:w="1644" w:type="dxa"/>
          </w:tcPr>
          <w:p w:rsidR="008534F1" w:rsidRDefault="008534F1">
            <w:pPr>
              <w:ind w:firstLineChars="200" w:firstLine="320"/>
              <w:outlineLvl w:val="0"/>
              <w:rPr>
                <w:rFonts w:ascii="Arial" w:hAnsi="Arial" w:cs="Arial"/>
                <w:sz w:val="16"/>
                <w:szCs w:val="16"/>
              </w:rPr>
            </w:pPr>
            <w:r>
              <w:rPr>
                <w:rFonts w:ascii="Arial" w:hAnsi="Arial" w:cs="Arial"/>
                <w:sz w:val="16"/>
                <w:szCs w:val="16"/>
              </w:rPr>
              <w:t>62920</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197</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 xml:space="preserve">Радиометр загрязненности поверхностей </w:t>
            </w:r>
            <w:proofErr w:type="spellStart"/>
            <w:r>
              <w:rPr>
                <w:rFonts w:ascii="Arial" w:hAnsi="Arial" w:cs="Arial"/>
                <w:sz w:val="16"/>
                <w:szCs w:val="16"/>
              </w:rPr>
              <w:t>альфа-и</w:t>
            </w:r>
            <w:proofErr w:type="spellEnd"/>
            <w:r>
              <w:rPr>
                <w:rFonts w:ascii="Arial" w:hAnsi="Arial" w:cs="Arial"/>
                <w:sz w:val="16"/>
                <w:szCs w:val="16"/>
              </w:rPr>
              <w:t xml:space="preserve"> </w:t>
            </w:r>
            <w:proofErr w:type="spellStart"/>
            <w:r>
              <w:rPr>
                <w:rFonts w:ascii="Arial" w:hAnsi="Arial" w:cs="Arial"/>
                <w:sz w:val="16"/>
                <w:szCs w:val="16"/>
              </w:rPr>
              <w:t>бета-активными</w:t>
            </w:r>
            <w:proofErr w:type="spellEnd"/>
            <w:r>
              <w:rPr>
                <w:rFonts w:ascii="Arial" w:hAnsi="Arial" w:cs="Arial"/>
                <w:sz w:val="16"/>
                <w:szCs w:val="16"/>
              </w:rPr>
              <w:t xml:space="preserve"> веществами РЗБА-04-04</w:t>
            </w:r>
            <w:proofErr w:type="gramStart"/>
            <w:r>
              <w:rPr>
                <w:rFonts w:ascii="Arial" w:hAnsi="Arial" w:cs="Arial"/>
                <w:sz w:val="16"/>
                <w:szCs w:val="16"/>
              </w:rPr>
              <w:t>М(</w:t>
            </w:r>
            <w:proofErr w:type="gramEnd"/>
            <w:r>
              <w:rPr>
                <w:rFonts w:ascii="Arial" w:hAnsi="Arial" w:cs="Arial"/>
                <w:sz w:val="16"/>
                <w:szCs w:val="16"/>
              </w:rPr>
              <w:t>исп.71, с ЗИП))</w:t>
            </w:r>
          </w:p>
        </w:tc>
        <w:tc>
          <w:tcPr>
            <w:tcW w:w="1644" w:type="dxa"/>
          </w:tcPr>
          <w:p w:rsidR="008534F1" w:rsidRDefault="008534F1">
            <w:pPr>
              <w:ind w:firstLineChars="200" w:firstLine="320"/>
              <w:outlineLvl w:val="0"/>
              <w:rPr>
                <w:rFonts w:ascii="Arial" w:hAnsi="Arial" w:cs="Arial"/>
                <w:sz w:val="16"/>
                <w:szCs w:val="16"/>
              </w:rPr>
            </w:pPr>
            <w:r>
              <w:rPr>
                <w:rFonts w:ascii="Arial" w:hAnsi="Arial" w:cs="Arial"/>
                <w:sz w:val="16"/>
                <w:szCs w:val="16"/>
              </w:rPr>
              <w:t>1630370</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198</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 xml:space="preserve">Самосвал </w:t>
            </w:r>
            <w:proofErr w:type="spellStart"/>
            <w:r>
              <w:rPr>
                <w:rFonts w:ascii="Arial" w:hAnsi="Arial" w:cs="Arial"/>
                <w:sz w:val="16"/>
                <w:szCs w:val="16"/>
              </w:rPr>
              <w:t>Белаз</w:t>
            </w:r>
            <w:proofErr w:type="spellEnd"/>
          </w:p>
        </w:tc>
        <w:tc>
          <w:tcPr>
            <w:tcW w:w="1644" w:type="dxa"/>
          </w:tcPr>
          <w:p w:rsidR="008534F1" w:rsidRDefault="008534F1">
            <w:pPr>
              <w:ind w:firstLineChars="200" w:firstLine="320"/>
              <w:outlineLvl w:val="0"/>
              <w:rPr>
                <w:rFonts w:ascii="Arial" w:hAnsi="Arial" w:cs="Arial"/>
                <w:sz w:val="16"/>
                <w:szCs w:val="16"/>
              </w:rPr>
            </w:pPr>
            <w:r>
              <w:rPr>
                <w:rFonts w:ascii="Arial" w:hAnsi="Arial" w:cs="Arial"/>
                <w:sz w:val="16"/>
                <w:szCs w:val="16"/>
              </w:rPr>
              <w:t>63133</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199</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proofErr w:type="spellStart"/>
            <w:r>
              <w:rPr>
                <w:rFonts w:ascii="Arial" w:hAnsi="Arial" w:cs="Arial"/>
                <w:sz w:val="16"/>
                <w:szCs w:val="16"/>
              </w:rPr>
              <w:t>Саншлюзы</w:t>
            </w:r>
            <w:proofErr w:type="spellEnd"/>
          </w:p>
        </w:tc>
        <w:tc>
          <w:tcPr>
            <w:tcW w:w="1644" w:type="dxa"/>
          </w:tcPr>
          <w:p w:rsidR="008534F1" w:rsidRDefault="008534F1">
            <w:pPr>
              <w:ind w:firstLineChars="200" w:firstLine="320"/>
              <w:outlineLvl w:val="0"/>
              <w:rPr>
                <w:rFonts w:ascii="Arial" w:hAnsi="Arial" w:cs="Arial"/>
                <w:sz w:val="16"/>
                <w:szCs w:val="16"/>
              </w:rPr>
            </w:pPr>
            <w:r>
              <w:rPr>
                <w:rFonts w:ascii="Arial" w:hAnsi="Arial" w:cs="Arial"/>
                <w:sz w:val="16"/>
                <w:szCs w:val="16"/>
              </w:rPr>
              <w:t>63056</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200</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proofErr w:type="spellStart"/>
            <w:r>
              <w:rPr>
                <w:rFonts w:ascii="Arial" w:hAnsi="Arial" w:cs="Arial"/>
                <w:sz w:val="16"/>
                <w:szCs w:val="16"/>
              </w:rPr>
              <w:t>Саншлюзы</w:t>
            </w:r>
            <w:proofErr w:type="spellEnd"/>
          </w:p>
        </w:tc>
        <w:tc>
          <w:tcPr>
            <w:tcW w:w="1644" w:type="dxa"/>
          </w:tcPr>
          <w:p w:rsidR="008534F1" w:rsidRDefault="008534F1">
            <w:pPr>
              <w:ind w:firstLineChars="200" w:firstLine="320"/>
              <w:outlineLvl w:val="0"/>
              <w:rPr>
                <w:rFonts w:ascii="Arial" w:hAnsi="Arial" w:cs="Arial"/>
                <w:sz w:val="16"/>
                <w:szCs w:val="16"/>
              </w:rPr>
            </w:pPr>
            <w:r>
              <w:rPr>
                <w:rFonts w:ascii="Arial" w:hAnsi="Arial" w:cs="Arial"/>
                <w:sz w:val="16"/>
                <w:szCs w:val="16"/>
              </w:rPr>
              <w:t>63057</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201</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proofErr w:type="spellStart"/>
            <w:r>
              <w:rPr>
                <w:rFonts w:ascii="Arial" w:hAnsi="Arial" w:cs="Arial"/>
                <w:sz w:val="16"/>
                <w:szCs w:val="16"/>
              </w:rPr>
              <w:t>Саншлюзы</w:t>
            </w:r>
            <w:proofErr w:type="spellEnd"/>
          </w:p>
        </w:tc>
        <w:tc>
          <w:tcPr>
            <w:tcW w:w="1644" w:type="dxa"/>
          </w:tcPr>
          <w:p w:rsidR="008534F1" w:rsidRDefault="008534F1">
            <w:pPr>
              <w:ind w:firstLineChars="200" w:firstLine="320"/>
              <w:outlineLvl w:val="0"/>
              <w:rPr>
                <w:rFonts w:ascii="Arial" w:hAnsi="Arial" w:cs="Arial"/>
                <w:sz w:val="16"/>
                <w:szCs w:val="16"/>
              </w:rPr>
            </w:pPr>
            <w:r>
              <w:rPr>
                <w:rFonts w:ascii="Arial" w:hAnsi="Arial" w:cs="Arial"/>
                <w:sz w:val="16"/>
                <w:szCs w:val="16"/>
              </w:rPr>
              <w:t>63058</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202</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 xml:space="preserve">Система </w:t>
            </w:r>
            <w:proofErr w:type="spellStart"/>
            <w:r>
              <w:rPr>
                <w:rFonts w:ascii="Arial" w:hAnsi="Arial" w:cs="Arial"/>
                <w:sz w:val="16"/>
                <w:szCs w:val="16"/>
              </w:rPr>
              <w:t>Labsocs</w:t>
            </w:r>
            <w:proofErr w:type="spellEnd"/>
            <w:r>
              <w:rPr>
                <w:rFonts w:ascii="Arial" w:hAnsi="Arial" w:cs="Arial"/>
                <w:sz w:val="16"/>
                <w:szCs w:val="16"/>
              </w:rPr>
              <w:t xml:space="preserve"> для </w:t>
            </w:r>
            <w:proofErr w:type="spellStart"/>
            <w:r>
              <w:rPr>
                <w:rFonts w:ascii="Arial" w:hAnsi="Arial" w:cs="Arial"/>
                <w:sz w:val="16"/>
                <w:szCs w:val="16"/>
              </w:rPr>
              <w:t>лабор</w:t>
            </w:r>
            <w:proofErr w:type="gramStart"/>
            <w:r>
              <w:rPr>
                <w:rFonts w:ascii="Arial" w:hAnsi="Arial" w:cs="Arial"/>
                <w:sz w:val="16"/>
                <w:szCs w:val="16"/>
              </w:rPr>
              <w:t>.и</w:t>
            </w:r>
            <w:proofErr w:type="gramEnd"/>
            <w:r>
              <w:rPr>
                <w:rFonts w:ascii="Arial" w:hAnsi="Arial" w:cs="Arial"/>
                <w:sz w:val="16"/>
                <w:szCs w:val="16"/>
              </w:rPr>
              <w:t>сследований</w:t>
            </w:r>
            <w:proofErr w:type="spellEnd"/>
          </w:p>
        </w:tc>
        <w:tc>
          <w:tcPr>
            <w:tcW w:w="1644" w:type="dxa"/>
          </w:tcPr>
          <w:p w:rsidR="008534F1" w:rsidRDefault="008534F1">
            <w:pPr>
              <w:ind w:firstLineChars="200" w:firstLine="320"/>
              <w:outlineLvl w:val="0"/>
              <w:rPr>
                <w:rFonts w:ascii="Arial" w:hAnsi="Arial" w:cs="Arial"/>
                <w:sz w:val="16"/>
                <w:szCs w:val="16"/>
              </w:rPr>
            </w:pPr>
            <w:r>
              <w:rPr>
                <w:rFonts w:ascii="Arial" w:hAnsi="Arial" w:cs="Arial"/>
                <w:sz w:val="16"/>
                <w:szCs w:val="16"/>
              </w:rPr>
              <w:t>60148</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203</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Система аварийного реагирования и радиационного контроля</w:t>
            </w:r>
          </w:p>
        </w:tc>
        <w:tc>
          <w:tcPr>
            <w:tcW w:w="1644" w:type="dxa"/>
          </w:tcPr>
          <w:p w:rsidR="008534F1" w:rsidRDefault="008534F1">
            <w:pPr>
              <w:ind w:firstLineChars="200" w:firstLine="320"/>
              <w:outlineLvl w:val="0"/>
              <w:rPr>
                <w:rFonts w:ascii="Arial" w:hAnsi="Arial" w:cs="Arial"/>
                <w:sz w:val="16"/>
                <w:szCs w:val="16"/>
              </w:rPr>
            </w:pPr>
            <w:r>
              <w:rPr>
                <w:rFonts w:ascii="Arial" w:hAnsi="Arial" w:cs="Arial"/>
                <w:sz w:val="16"/>
                <w:szCs w:val="16"/>
              </w:rPr>
              <w:t>64711</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204</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Система аварийной сигнализации ЦСР</w:t>
            </w:r>
          </w:p>
        </w:tc>
        <w:tc>
          <w:tcPr>
            <w:tcW w:w="1644" w:type="dxa"/>
          </w:tcPr>
          <w:p w:rsidR="008534F1" w:rsidRDefault="008534F1">
            <w:pPr>
              <w:ind w:firstLineChars="200" w:firstLine="320"/>
              <w:outlineLvl w:val="0"/>
              <w:rPr>
                <w:rFonts w:ascii="Arial" w:hAnsi="Arial" w:cs="Arial"/>
                <w:sz w:val="16"/>
                <w:szCs w:val="16"/>
              </w:rPr>
            </w:pPr>
            <w:r>
              <w:rPr>
                <w:rFonts w:ascii="Arial" w:hAnsi="Arial" w:cs="Arial"/>
                <w:sz w:val="16"/>
                <w:szCs w:val="16"/>
              </w:rPr>
              <w:t>65017</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205</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Система АСКРО (</w:t>
            </w:r>
            <w:proofErr w:type="spellStart"/>
            <w:r>
              <w:rPr>
                <w:rFonts w:ascii="Arial" w:hAnsi="Arial" w:cs="Arial"/>
                <w:sz w:val="16"/>
                <w:szCs w:val="16"/>
              </w:rPr>
              <w:t>автоматиз</w:t>
            </w:r>
            <w:proofErr w:type="gramStart"/>
            <w:r>
              <w:rPr>
                <w:rFonts w:ascii="Arial" w:hAnsi="Arial" w:cs="Arial"/>
                <w:sz w:val="16"/>
                <w:szCs w:val="16"/>
              </w:rPr>
              <w:t>.с</w:t>
            </w:r>
            <w:proofErr w:type="gramEnd"/>
            <w:r>
              <w:rPr>
                <w:rFonts w:ascii="Arial" w:hAnsi="Arial" w:cs="Arial"/>
                <w:sz w:val="16"/>
                <w:szCs w:val="16"/>
              </w:rPr>
              <w:t>истема</w:t>
            </w:r>
            <w:proofErr w:type="spellEnd"/>
            <w:r>
              <w:rPr>
                <w:rFonts w:ascii="Arial" w:hAnsi="Arial" w:cs="Arial"/>
                <w:sz w:val="16"/>
                <w:szCs w:val="16"/>
              </w:rPr>
              <w:t xml:space="preserve"> контроля </w:t>
            </w:r>
            <w:proofErr w:type="spellStart"/>
            <w:r>
              <w:rPr>
                <w:rFonts w:ascii="Arial" w:hAnsi="Arial" w:cs="Arial"/>
                <w:sz w:val="16"/>
                <w:szCs w:val="16"/>
              </w:rPr>
              <w:t>радиац.обстановки</w:t>
            </w:r>
            <w:proofErr w:type="spellEnd"/>
            <w:r>
              <w:rPr>
                <w:rFonts w:ascii="Arial" w:hAnsi="Arial" w:cs="Arial"/>
                <w:sz w:val="16"/>
                <w:szCs w:val="16"/>
              </w:rPr>
              <w:t>)</w:t>
            </w:r>
          </w:p>
        </w:tc>
        <w:tc>
          <w:tcPr>
            <w:tcW w:w="1644" w:type="dxa"/>
          </w:tcPr>
          <w:p w:rsidR="008534F1" w:rsidRDefault="008534F1">
            <w:pPr>
              <w:ind w:firstLineChars="200" w:firstLine="320"/>
              <w:outlineLvl w:val="0"/>
              <w:rPr>
                <w:rFonts w:ascii="Arial" w:hAnsi="Arial" w:cs="Arial"/>
                <w:sz w:val="16"/>
                <w:szCs w:val="16"/>
              </w:rPr>
            </w:pPr>
            <w:r>
              <w:rPr>
                <w:rFonts w:ascii="Arial" w:hAnsi="Arial" w:cs="Arial"/>
                <w:sz w:val="16"/>
                <w:szCs w:val="16"/>
              </w:rPr>
              <w:t>64933</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206</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Система вентиляции</w:t>
            </w:r>
          </w:p>
        </w:tc>
        <w:tc>
          <w:tcPr>
            <w:tcW w:w="1644" w:type="dxa"/>
          </w:tcPr>
          <w:p w:rsidR="008534F1" w:rsidRDefault="008534F1">
            <w:pPr>
              <w:ind w:firstLineChars="200" w:firstLine="320"/>
              <w:outlineLvl w:val="0"/>
              <w:rPr>
                <w:rFonts w:ascii="Arial" w:hAnsi="Arial" w:cs="Arial"/>
                <w:sz w:val="16"/>
                <w:szCs w:val="16"/>
              </w:rPr>
            </w:pPr>
            <w:r>
              <w:rPr>
                <w:rFonts w:ascii="Arial" w:hAnsi="Arial" w:cs="Arial"/>
                <w:sz w:val="16"/>
                <w:szCs w:val="16"/>
              </w:rPr>
              <w:t>63050</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207</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Система видеонаблюдения</w:t>
            </w:r>
          </w:p>
        </w:tc>
        <w:tc>
          <w:tcPr>
            <w:tcW w:w="1644" w:type="dxa"/>
          </w:tcPr>
          <w:p w:rsidR="008534F1" w:rsidRDefault="008534F1">
            <w:pPr>
              <w:ind w:firstLineChars="200" w:firstLine="320"/>
              <w:outlineLvl w:val="0"/>
              <w:rPr>
                <w:rFonts w:ascii="Arial" w:hAnsi="Arial" w:cs="Arial"/>
                <w:sz w:val="16"/>
                <w:szCs w:val="16"/>
              </w:rPr>
            </w:pPr>
            <w:r>
              <w:rPr>
                <w:rFonts w:ascii="Arial" w:hAnsi="Arial" w:cs="Arial"/>
                <w:sz w:val="16"/>
                <w:szCs w:val="16"/>
              </w:rPr>
              <w:t>66072</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208</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Система визуализации</w:t>
            </w:r>
          </w:p>
        </w:tc>
        <w:tc>
          <w:tcPr>
            <w:tcW w:w="1644" w:type="dxa"/>
          </w:tcPr>
          <w:p w:rsidR="008534F1" w:rsidRDefault="008534F1">
            <w:pPr>
              <w:ind w:firstLineChars="200" w:firstLine="320"/>
              <w:outlineLvl w:val="0"/>
              <w:rPr>
                <w:rFonts w:ascii="Arial" w:hAnsi="Arial" w:cs="Arial"/>
                <w:sz w:val="16"/>
                <w:szCs w:val="16"/>
              </w:rPr>
            </w:pPr>
            <w:r>
              <w:rPr>
                <w:rFonts w:ascii="Arial" w:hAnsi="Arial" w:cs="Arial"/>
                <w:sz w:val="16"/>
                <w:szCs w:val="16"/>
              </w:rPr>
              <w:t>62968</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209</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Система контроля и учета радиационной обстановки RAMMSIS</w:t>
            </w:r>
          </w:p>
        </w:tc>
        <w:tc>
          <w:tcPr>
            <w:tcW w:w="1644" w:type="dxa"/>
          </w:tcPr>
          <w:p w:rsidR="008534F1" w:rsidRDefault="008534F1">
            <w:pPr>
              <w:ind w:firstLineChars="200" w:firstLine="320"/>
              <w:outlineLvl w:val="0"/>
              <w:rPr>
                <w:rFonts w:ascii="Arial" w:hAnsi="Arial" w:cs="Arial"/>
                <w:sz w:val="16"/>
                <w:szCs w:val="16"/>
              </w:rPr>
            </w:pPr>
            <w:r>
              <w:rPr>
                <w:rFonts w:ascii="Arial" w:hAnsi="Arial" w:cs="Arial"/>
                <w:sz w:val="16"/>
                <w:szCs w:val="16"/>
              </w:rPr>
              <w:t>64693</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210</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Система наблюдения за состоянием конструкции мостового крана</w:t>
            </w:r>
          </w:p>
        </w:tc>
        <w:tc>
          <w:tcPr>
            <w:tcW w:w="1644" w:type="dxa"/>
          </w:tcPr>
          <w:p w:rsidR="008534F1" w:rsidRDefault="008534F1">
            <w:pPr>
              <w:ind w:firstLineChars="200" w:firstLine="320"/>
              <w:outlineLvl w:val="0"/>
              <w:rPr>
                <w:rFonts w:ascii="Arial" w:hAnsi="Arial" w:cs="Arial"/>
                <w:sz w:val="16"/>
                <w:szCs w:val="16"/>
              </w:rPr>
            </w:pPr>
            <w:r>
              <w:rPr>
                <w:rFonts w:ascii="Arial" w:hAnsi="Arial" w:cs="Arial"/>
                <w:sz w:val="16"/>
                <w:szCs w:val="16"/>
              </w:rPr>
              <w:t>67009</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211</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Система пожарной сигнализации и оповещения</w:t>
            </w:r>
          </w:p>
        </w:tc>
        <w:tc>
          <w:tcPr>
            <w:tcW w:w="1644" w:type="dxa"/>
          </w:tcPr>
          <w:p w:rsidR="008534F1" w:rsidRDefault="008534F1">
            <w:pPr>
              <w:ind w:firstLineChars="200" w:firstLine="320"/>
              <w:outlineLvl w:val="0"/>
              <w:rPr>
                <w:rFonts w:ascii="Arial" w:hAnsi="Arial" w:cs="Arial"/>
                <w:sz w:val="16"/>
                <w:szCs w:val="16"/>
              </w:rPr>
            </w:pPr>
            <w:r>
              <w:rPr>
                <w:rFonts w:ascii="Arial" w:hAnsi="Arial" w:cs="Arial"/>
                <w:sz w:val="16"/>
                <w:szCs w:val="16"/>
              </w:rPr>
              <w:t>63659</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212</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Система радиационного контроля</w:t>
            </w:r>
          </w:p>
        </w:tc>
        <w:tc>
          <w:tcPr>
            <w:tcW w:w="1644" w:type="dxa"/>
          </w:tcPr>
          <w:p w:rsidR="008534F1" w:rsidRDefault="008534F1">
            <w:pPr>
              <w:ind w:firstLineChars="200" w:firstLine="320"/>
              <w:outlineLvl w:val="0"/>
              <w:rPr>
                <w:rFonts w:ascii="Arial" w:hAnsi="Arial" w:cs="Arial"/>
                <w:sz w:val="16"/>
                <w:szCs w:val="16"/>
              </w:rPr>
            </w:pPr>
            <w:r>
              <w:rPr>
                <w:rFonts w:ascii="Arial" w:hAnsi="Arial" w:cs="Arial"/>
                <w:sz w:val="16"/>
                <w:szCs w:val="16"/>
              </w:rPr>
              <w:t>63661</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213</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Система радиационного контроля многоканальная УДКС-01 "Пеликан"</w:t>
            </w:r>
          </w:p>
        </w:tc>
        <w:tc>
          <w:tcPr>
            <w:tcW w:w="1644" w:type="dxa"/>
          </w:tcPr>
          <w:p w:rsidR="008534F1" w:rsidRDefault="008534F1">
            <w:pPr>
              <w:ind w:firstLineChars="200" w:firstLine="320"/>
              <w:outlineLvl w:val="0"/>
              <w:rPr>
                <w:rFonts w:ascii="Arial" w:hAnsi="Arial" w:cs="Arial"/>
                <w:sz w:val="16"/>
                <w:szCs w:val="16"/>
              </w:rPr>
            </w:pPr>
            <w:r>
              <w:rPr>
                <w:rFonts w:ascii="Arial" w:hAnsi="Arial" w:cs="Arial"/>
                <w:sz w:val="16"/>
                <w:szCs w:val="16"/>
              </w:rPr>
              <w:t>1630371</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214</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Система связи и радиофикации</w:t>
            </w:r>
          </w:p>
        </w:tc>
        <w:tc>
          <w:tcPr>
            <w:tcW w:w="1644" w:type="dxa"/>
          </w:tcPr>
          <w:p w:rsidR="008534F1" w:rsidRDefault="008534F1">
            <w:pPr>
              <w:ind w:firstLineChars="200" w:firstLine="320"/>
              <w:outlineLvl w:val="0"/>
              <w:rPr>
                <w:rFonts w:ascii="Arial" w:hAnsi="Arial" w:cs="Arial"/>
                <w:sz w:val="16"/>
                <w:szCs w:val="16"/>
              </w:rPr>
            </w:pPr>
            <w:r>
              <w:rPr>
                <w:rFonts w:ascii="Arial" w:hAnsi="Arial" w:cs="Arial"/>
                <w:sz w:val="16"/>
                <w:szCs w:val="16"/>
              </w:rPr>
              <w:t>63702</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215</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Система физического контроля</w:t>
            </w:r>
          </w:p>
        </w:tc>
        <w:tc>
          <w:tcPr>
            <w:tcW w:w="1644" w:type="dxa"/>
          </w:tcPr>
          <w:p w:rsidR="008534F1" w:rsidRDefault="008534F1">
            <w:pPr>
              <w:ind w:firstLineChars="200" w:firstLine="320"/>
              <w:outlineLvl w:val="0"/>
              <w:rPr>
                <w:rFonts w:ascii="Arial" w:hAnsi="Arial" w:cs="Arial"/>
                <w:sz w:val="16"/>
                <w:szCs w:val="16"/>
              </w:rPr>
            </w:pPr>
            <w:r>
              <w:rPr>
                <w:rFonts w:ascii="Arial" w:hAnsi="Arial" w:cs="Arial"/>
                <w:sz w:val="16"/>
                <w:szCs w:val="16"/>
              </w:rPr>
              <w:t>65018</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216</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Система физической защиты</w:t>
            </w:r>
          </w:p>
        </w:tc>
        <w:tc>
          <w:tcPr>
            <w:tcW w:w="1644" w:type="dxa"/>
          </w:tcPr>
          <w:p w:rsidR="008534F1" w:rsidRDefault="008534F1">
            <w:pPr>
              <w:ind w:firstLineChars="200" w:firstLine="320"/>
              <w:outlineLvl w:val="0"/>
              <w:rPr>
                <w:rFonts w:ascii="Arial" w:hAnsi="Arial" w:cs="Arial"/>
                <w:sz w:val="16"/>
                <w:szCs w:val="16"/>
              </w:rPr>
            </w:pPr>
            <w:r>
              <w:rPr>
                <w:rFonts w:ascii="Arial" w:hAnsi="Arial" w:cs="Arial"/>
                <w:sz w:val="16"/>
                <w:szCs w:val="16"/>
              </w:rPr>
              <w:t>63660</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217</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Спец</w:t>
            </w:r>
            <w:proofErr w:type="gramStart"/>
            <w:r>
              <w:rPr>
                <w:rFonts w:ascii="Arial" w:hAnsi="Arial" w:cs="Arial"/>
                <w:sz w:val="16"/>
                <w:szCs w:val="16"/>
              </w:rPr>
              <w:t>.а</w:t>
            </w:r>
            <w:proofErr w:type="gramEnd"/>
            <w:r>
              <w:rPr>
                <w:rFonts w:ascii="Arial" w:hAnsi="Arial" w:cs="Arial"/>
                <w:sz w:val="16"/>
                <w:szCs w:val="16"/>
              </w:rPr>
              <w:t>втобус ВА 4208</w:t>
            </w:r>
          </w:p>
        </w:tc>
        <w:tc>
          <w:tcPr>
            <w:tcW w:w="1644" w:type="dxa"/>
          </w:tcPr>
          <w:p w:rsidR="008534F1" w:rsidRDefault="008534F1">
            <w:pPr>
              <w:ind w:firstLineChars="200" w:firstLine="320"/>
              <w:outlineLvl w:val="0"/>
              <w:rPr>
                <w:rFonts w:ascii="Arial" w:hAnsi="Arial" w:cs="Arial"/>
                <w:sz w:val="16"/>
                <w:szCs w:val="16"/>
              </w:rPr>
            </w:pPr>
            <w:r>
              <w:rPr>
                <w:rFonts w:ascii="Arial" w:hAnsi="Arial" w:cs="Arial"/>
                <w:sz w:val="16"/>
                <w:szCs w:val="16"/>
              </w:rPr>
              <w:t>63132</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218</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Станок долбёжный ГД-200</w:t>
            </w:r>
          </w:p>
        </w:tc>
        <w:tc>
          <w:tcPr>
            <w:tcW w:w="1644" w:type="dxa"/>
          </w:tcPr>
          <w:p w:rsidR="008534F1" w:rsidRDefault="008534F1">
            <w:pPr>
              <w:ind w:firstLineChars="200" w:firstLine="320"/>
              <w:outlineLvl w:val="0"/>
              <w:rPr>
                <w:rFonts w:ascii="Arial" w:hAnsi="Arial" w:cs="Arial"/>
                <w:sz w:val="16"/>
                <w:szCs w:val="16"/>
              </w:rPr>
            </w:pPr>
            <w:r>
              <w:rPr>
                <w:rFonts w:ascii="Arial" w:hAnsi="Arial" w:cs="Arial"/>
                <w:sz w:val="16"/>
                <w:szCs w:val="16"/>
              </w:rPr>
              <w:t>66354</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219</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Станок радиально-сверлильный 2К522</w:t>
            </w:r>
          </w:p>
        </w:tc>
        <w:tc>
          <w:tcPr>
            <w:tcW w:w="1644" w:type="dxa"/>
          </w:tcPr>
          <w:p w:rsidR="008534F1" w:rsidRDefault="008534F1">
            <w:pPr>
              <w:ind w:firstLineChars="200" w:firstLine="320"/>
              <w:outlineLvl w:val="0"/>
              <w:rPr>
                <w:rFonts w:ascii="Arial" w:hAnsi="Arial" w:cs="Arial"/>
                <w:sz w:val="16"/>
                <w:szCs w:val="16"/>
              </w:rPr>
            </w:pPr>
            <w:r>
              <w:rPr>
                <w:rFonts w:ascii="Arial" w:hAnsi="Arial" w:cs="Arial"/>
                <w:sz w:val="16"/>
                <w:szCs w:val="16"/>
              </w:rPr>
              <w:t>66356</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220</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Станок токарно-винторезный ГС526У</w:t>
            </w:r>
          </w:p>
        </w:tc>
        <w:tc>
          <w:tcPr>
            <w:tcW w:w="1644" w:type="dxa"/>
          </w:tcPr>
          <w:p w:rsidR="008534F1" w:rsidRDefault="008534F1">
            <w:pPr>
              <w:ind w:firstLineChars="200" w:firstLine="320"/>
              <w:outlineLvl w:val="0"/>
              <w:rPr>
                <w:rFonts w:ascii="Arial" w:hAnsi="Arial" w:cs="Arial"/>
                <w:sz w:val="16"/>
                <w:szCs w:val="16"/>
              </w:rPr>
            </w:pPr>
            <w:r>
              <w:rPr>
                <w:rFonts w:ascii="Arial" w:hAnsi="Arial" w:cs="Arial"/>
                <w:sz w:val="16"/>
                <w:szCs w:val="16"/>
              </w:rPr>
              <w:t>66358</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221</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Станция авторазливочная АРС- 14К</w:t>
            </w:r>
          </w:p>
        </w:tc>
        <w:tc>
          <w:tcPr>
            <w:tcW w:w="1644" w:type="dxa"/>
          </w:tcPr>
          <w:p w:rsidR="008534F1" w:rsidRDefault="008534F1">
            <w:pPr>
              <w:ind w:firstLineChars="200" w:firstLine="320"/>
              <w:outlineLvl w:val="0"/>
              <w:rPr>
                <w:rFonts w:ascii="Arial" w:hAnsi="Arial" w:cs="Arial"/>
                <w:sz w:val="16"/>
                <w:szCs w:val="16"/>
              </w:rPr>
            </w:pPr>
            <w:r>
              <w:rPr>
                <w:rFonts w:ascii="Arial" w:hAnsi="Arial" w:cs="Arial"/>
                <w:sz w:val="16"/>
                <w:szCs w:val="16"/>
              </w:rPr>
              <w:t>63049</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222</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Терминальный комплекс системы видеоконференцсвязи № 24</w:t>
            </w:r>
          </w:p>
        </w:tc>
        <w:tc>
          <w:tcPr>
            <w:tcW w:w="1644" w:type="dxa"/>
          </w:tcPr>
          <w:p w:rsidR="008534F1" w:rsidRDefault="008534F1">
            <w:pPr>
              <w:ind w:firstLineChars="200" w:firstLine="320"/>
              <w:outlineLvl w:val="0"/>
              <w:rPr>
                <w:rFonts w:ascii="Arial" w:hAnsi="Arial" w:cs="Arial"/>
                <w:sz w:val="16"/>
                <w:szCs w:val="16"/>
              </w:rPr>
            </w:pPr>
            <w:r>
              <w:rPr>
                <w:rFonts w:ascii="Arial" w:hAnsi="Arial" w:cs="Arial"/>
                <w:sz w:val="16"/>
                <w:szCs w:val="16"/>
              </w:rPr>
              <w:t>67418</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223</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Терминальный комплекс системы видеоконференцсвязи № 25</w:t>
            </w:r>
          </w:p>
        </w:tc>
        <w:tc>
          <w:tcPr>
            <w:tcW w:w="1644" w:type="dxa"/>
          </w:tcPr>
          <w:p w:rsidR="008534F1" w:rsidRDefault="008534F1">
            <w:pPr>
              <w:ind w:firstLineChars="200" w:firstLine="320"/>
              <w:outlineLvl w:val="0"/>
              <w:rPr>
                <w:rFonts w:ascii="Arial" w:hAnsi="Arial" w:cs="Arial"/>
                <w:sz w:val="16"/>
                <w:szCs w:val="16"/>
              </w:rPr>
            </w:pPr>
            <w:r>
              <w:rPr>
                <w:rFonts w:ascii="Arial" w:hAnsi="Arial" w:cs="Arial"/>
                <w:sz w:val="16"/>
                <w:szCs w:val="16"/>
              </w:rPr>
              <w:t>67419</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224</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Терминальный комплекс системы видеоконференцсвязи № 26</w:t>
            </w:r>
          </w:p>
        </w:tc>
        <w:tc>
          <w:tcPr>
            <w:tcW w:w="1644" w:type="dxa"/>
          </w:tcPr>
          <w:p w:rsidR="008534F1" w:rsidRDefault="008534F1">
            <w:pPr>
              <w:ind w:firstLineChars="200" w:firstLine="320"/>
              <w:outlineLvl w:val="0"/>
              <w:rPr>
                <w:rFonts w:ascii="Arial" w:hAnsi="Arial" w:cs="Arial"/>
                <w:sz w:val="16"/>
                <w:szCs w:val="16"/>
              </w:rPr>
            </w:pPr>
            <w:r>
              <w:rPr>
                <w:rFonts w:ascii="Arial" w:hAnsi="Arial" w:cs="Arial"/>
                <w:sz w:val="16"/>
                <w:szCs w:val="16"/>
              </w:rPr>
              <w:t>67420</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225</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Трактор ХТЗ 150Л-0-03</w:t>
            </w:r>
          </w:p>
        </w:tc>
        <w:tc>
          <w:tcPr>
            <w:tcW w:w="1644" w:type="dxa"/>
          </w:tcPr>
          <w:p w:rsidR="008534F1" w:rsidRDefault="008534F1">
            <w:pPr>
              <w:ind w:firstLineChars="200" w:firstLine="320"/>
              <w:outlineLvl w:val="0"/>
              <w:rPr>
                <w:rFonts w:ascii="Arial" w:hAnsi="Arial" w:cs="Arial"/>
                <w:sz w:val="16"/>
                <w:szCs w:val="16"/>
              </w:rPr>
            </w:pPr>
            <w:r>
              <w:rPr>
                <w:rFonts w:ascii="Arial" w:hAnsi="Arial" w:cs="Arial"/>
                <w:sz w:val="16"/>
                <w:szCs w:val="16"/>
              </w:rPr>
              <w:t>63136</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226</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Тягач ГТТ</w:t>
            </w:r>
          </w:p>
        </w:tc>
        <w:tc>
          <w:tcPr>
            <w:tcW w:w="1644" w:type="dxa"/>
          </w:tcPr>
          <w:p w:rsidR="008534F1" w:rsidRDefault="008534F1">
            <w:pPr>
              <w:ind w:firstLineChars="200" w:firstLine="320"/>
              <w:outlineLvl w:val="0"/>
              <w:rPr>
                <w:rFonts w:ascii="Arial" w:hAnsi="Arial" w:cs="Arial"/>
                <w:sz w:val="16"/>
                <w:szCs w:val="16"/>
              </w:rPr>
            </w:pPr>
            <w:r>
              <w:rPr>
                <w:rFonts w:ascii="Arial" w:hAnsi="Arial" w:cs="Arial"/>
                <w:sz w:val="16"/>
                <w:szCs w:val="16"/>
              </w:rPr>
              <w:t>62642</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227</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Упаковка для размещения ТРО на базе 20-ти футового контейнера</w:t>
            </w:r>
          </w:p>
        </w:tc>
        <w:tc>
          <w:tcPr>
            <w:tcW w:w="1644" w:type="dxa"/>
          </w:tcPr>
          <w:p w:rsidR="008534F1" w:rsidRDefault="008534F1">
            <w:pPr>
              <w:ind w:firstLineChars="200" w:firstLine="320"/>
              <w:outlineLvl w:val="0"/>
              <w:rPr>
                <w:rFonts w:ascii="Arial" w:hAnsi="Arial" w:cs="Arial"/>
                <w:sz w:val="16"/>
                <w:szCs w:val="16"/>
              </w:rPr>
            </w:pPr>
            <w:r>
              <w:rPr>
                <w:rFonts w:ascii="Arial" w:hAnsi="Arial" w:cs="Arial"/>
                <w:sz w:val="16"/>
                <w:szCs w:val="16"/>
              </w:rPr>
              <w:t>66834</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228</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Упаковка для размещения ТРО на базе 20-ти футового контейнера</w:t>
            </w:r>
          </w:p>
        </w:tc>
        <w:tc>
          <w:tcPr>
            <w:tcW w:w="1644" w:type="dxa"/>
          </w:tcPr>
          <w:p w:rsidR="008534F1" w:rsidRDefault="008534F1">
            <w:pPr>
              <w:ind w:firstLineChars="200" w:firstLine="320"/>
              <w:outlineLvl w:val="0"/>
              <w:rPr>
                <w:rFonts w:ascii="Arial" w:hAnsi="Arial" w:cs="Arial"/>
                <w:sz w:val="16"/>
                <w:szCs w:val="16"/>
              </w:rPr>
            </w:pPr>
            <w:r>
              <w:rPr>
                <w:rFonts w:ascii="Arial" w:hAnsi="Arial" w:cs="Arial"/>
                <w:sz w:val="16"/>
                <w:szCs w:val="16"/>
              </w:rPr>
              <w:t>66835</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229</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Упаковка для размещения ТРО на базе 20-ти футового контейнера</w:t>
            </w:r>
          </w:p>
        </w:tc>
        <w:tc>
          <w:tcPr>
            <w:tcW w:w="1644" w:type="dxa"/>
          </w:tcPr>
          <w:p w:rsidR="008534F1" w:rsidRDefault="008534F1">
            <w:pPr>
              <w:ind w:firstLineChars="200" w:firstLine="320"/>
              <w:outlineLvl w:val="0"/>
              <w:rPr>
                <w:rFonts w:ascii="Arial" w:hAnsi="Arial" w:cs="Arial"/>
                <w:sz w:val="16"/>
                <w:szCs w:val="16"/>
              </w:rPr>
            </w:pPr>
            <w:r>
              <w:rPr>
                <w:rFonts w:ascii="Arial" w:hAnsi="Arial" w:cs="Arial"/>
                <w:sz w:val="16"/>
                <w:szCs w:val="16"/>
              </w:rPr>
              <w:t>66836</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230</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Упаковка для размещения ТРО на базе 20-ти футового контейнера</w:t>
            </w:r>
          </w:p>
        </w:tc>
        <w:tc>
          <w:tcPr>
            <w:tcW w:w="1644" w:type="dxa"/>
          </w:tcPr>
          <w:p w:rsidR="008534F1" w:rsidRDefault="008534F1">
            <w:pPr>
              <w:ind w:firstLineChars="200" w:firstLine="320"/>
              <w:outlineLvl w:val="0"/>
              <w:rPr>
                <w:rFonts w:ascii="Arial" w:hAnsi="Arial" w:cs="Arial"/>
                <w:sz w:val="16"/>
                <w:szCs w:val="16"/>
              </w:rPr>
            </w:pPr>
            <w:r>
              <w:rPr>
                <w:rFonts w:ascii="Arial" w:hAnsi="Arial" w:cs="Arial"/>
                <w:sz w:val="16"/>
                <w:szCs w:val="16"/>
              </w:rPr>
              <w:t>66837</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231</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Упаковка для размещения ТРО на базе 20-ти футового контейнера</w:t>
            </w:r>
          </w:p>
        </w:tc>
        <w:tc>
          <w:tcPr>
            <w:tcW w:w="1644" w:type="dxa"/>
          </w:tcPr>
          <w:p w:rsidR="008534F1" w:rsidRDefault="008534F1">
            <w:pPr>
              <w:ind w:firstLineChars="200" w:firstLine="320"/>
              <w:outlineLvl w:val="0"/>
              <w:rPr>
                <w:rFonts w:ascii="Arial" w:hAnsi="Arial" w:cs="Arial"/>
                <w:sz w:val="16"/>
                <w:szCs w:val="16"/>
              </w:rPr>
            </w:pPr>
            <w:r>
              <w:rPr>
                <w:rFonts w:ascii="Arial" w:hAnsi="Arial" w:cs="Arial"/>
                <w:sz w:val="16"/>
                <w:szCs w:val="16"/>
              </w:rPr>
              <w:t>66838</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232</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Упаковка для размещения ТРО на базе 20-ти футового контейнера</w:t>
            </w:r>
          </w:p>
        </w:tc>
        <w:tc>
          <w:tcPr>
            <w:tcW w:w="1644" w:type="dxa"/>
          </w:tcPr>
          <w:p w:rsidR="008534F1" w:rsidRDefault="008534F1">
            <w:pPr>
              <w:ind w:firstLineChars="200" w:firstLine="320"/>
              <w:outlineLvl w:val="0"/>
              <w:rPr>
                <w:rFonts w:ascii="Arial" w:hAnsi="Arial" w:cs="Arial"/>
                <w:sz w:val="16"/>
                <w:szCs w:val="16"/>
              </w:rPr>
            </w:pPr>
            <w:r>
              <w:rPr>
                <w:rFonts w:ascii="Arial" w:hAnsi="Arial" w:cs="Arial"/>
                <w:sz w:val="16"/>
                <w:szCs w:val="16"/>
              </w:rPr>
              <w:t>66839</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233</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Упаковка для размещения ТРО на базе 20-ти футового контейнера</w:t>
            </w:r>
          </w:p>
        </w:tc>
        <w:tc>
          <w:tcPr>
            <w:tcW w:w="1644" w:type="dxa"/>
          </w:tcPr>
          <w:p w:rsidR="008534F1" w:rsidRDefault="008534F1">
            <w:pPr>
              <w:ind w:firstLineChars="200" w:firstLine="320"/>
              <w:outlineLvl w:val="0"/>
              <w:rPr>
                <w:rFonts w:ascii="Arial" w:hAnsi="Arial" w:cs="Arial"/>
                <w:sz w:val="16"/>
                <w:szCs w:val="16"/>
              </w:rPr>
            </w:pPr>
            <w:r>
              <w:rPr>
                <w:rFonts w:ascii="Arial" w:hAnsi="Arial" w:cs="Arial"/>
                <w:sz w:val="16"/>
                <w:szCs w:val="16"/>
              </w:rPr>
              <w:t>66840</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234</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Упаковка для размещения ТРО на базе 20-ти футового контейнера</w:t>
            </w:r>
          </w:p>
        </w:tc>
        <w:tc>
          <w:tcPr>
            <w:tcW w:w="1644" w:type="dxa"/>
          </w:tcPr>
          <w:p w:rsidR="008534F1" w:rsidRDefault="008534F1">
            <w:pPr>
              <w:ind w:firstLineChars="200" w:firstLine="320"/>
              <w:outlineLvl w:val="0"/>
              <w:rPr>
                <w:rFonts w:ascii="Arial" w:hAnsi="Arial" w:cs="Arial"/>
                <w:sz w:val="16"/>
                <w:szCs w:val="16"/>
              </w:rPr>
            </w:pPr>
            <w:r>
              <w:rPr>
                <w:rFonts w:ascii="Arial" w:hAnsi="Arial" w:cs="Arial"/>
                <w:sz w:val="16"/>
                <w:szCs w:val="16"/>
              </w:rPr>
              <w:t>66841</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235</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Упаковка для размещения ТРО на базе 20-ти футового контейнера</w:t>
            </w:r>
          </w:p>
        </w:tc>
        <w:tc>
          <w:tcPr>
            <w:tcW w:w="1644" w:type="dxa"/>
          </w:tcPr>
          <w:p w:rsidR="008534F1" w:rsidRDefault="008534F1">
            <w:pPr>
              <w:ind w:firstLineChars="200" w:firstLine="320"/>
              <w:outlineLvl w:val="0"/>
              <w:rPr>
                <w:rFonts w:ascii="Arial" w:hAnsi="Arial" w:cs="Arial"/>
                <w:sz w:val="16"/>
                <w:szCs w:val="16"/>
              </w:rPr>
            </w:pPr>
            <w:r>
              <w:rPr>
                <w:rFonts w:ascii="Arial" w:hAnsi="Arial" w:cs="Arial"/>
                <w:sz w:val="16"/>
                <w:szCs w:val="16"/>
              </w:rPr>
              <w:t>66842</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236</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Упаковка для размещения ТРО на базе 20-ти футового контейнера</w:t>
            </w:r>
          </w:p>
        </w:tc>
        <w:tc>
          <w:tcPr>
            <w:tcW w:w="1644" w:type="dxa"/>
          </w:tcPr>
          <w:p w:rsidR="008534F1" w:rsidRDefault="008534F1">
            <w:pPr>
              <w:ind w:firstLineChars="200" w:firstLine="320"/>
              <w:outlineLvl w:val="0"/>
              <w:rPr>
                <w:rFonts w:ascii="Arial" w:hAnsi="Arial" w:cs="Arial"/>
                <w:sz w:val="16"/>
                <w:szCs w:val="16"/>
              </w:rPr>
            </w:pPr>
            <w:r>
              <w:rPr>
                <w:rFonts w:ascii="Arial" w:hAnsi="Arial" w:cs="Arial"/>
                <w:sz w:val="16"/>
                <w:szCs w:val="16"/>
              </w:rPr>
              <w:t>66843</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237</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 xml:space="preserve">Урал грузовой прочий К997 </w:t>
            </w:r>
            <w:proofErr w:type="gramStart"/>
            <w:r>
              <w:rPr>
                <w:rFonts w:ascii="Arial" w:hAnsi="Arial" w:cs="Arial"/>
                <w:sz w:val="16"/>
                <w:szCs w:val="16"/>
              </w:rPr>
              <w:t>ВО</w:t>
            </w:r>
            <w:proofErr w:type="gramEnd"/>
          </w:p>
        </w:tc>
        <w:tc>
          <w:tcPr>
            <w:tcW w:w="1644" w:type="dxa"/>
          </w:tcPr>
          <w:p w:rsidR="008534F1" w:rsidRDefault="008534F1">
            <w:pPr>
              <w:ind w:firstLineChars="200" w:firstLine="320"/>
              <w:outlineLvl w:val="0"/>
              <w:rPr>
                <w:rFonts w:ascii="Arial" w:hAnsi="Arial" w:cs="Arial"/>
                <w:sz w:val="16"/>
                <w:szCs w:val="16"/>
              </w:rPr>
            </w:pPr>
            <w:r>
              <w:rPr>
                <w:rFonts w:ascii="Arial" w:hAnsi="Arial" w:cs="Arial"/>
                <w:sz w:val="16"/>
                <w:szCs w:val="16"/>
              </w:rPr>
              <w:t>63130</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238</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 xml:space="preserve">Установка для приготовления  </w:t>
            </w:r>
            <w:proofErr w:type="spellStart"/>
            <w:r>
              <w:rPr>
                <w:rFonts w:ascii="Arial" w:hAnsi="Arial" w:cs="Arial"/>
                <w:sz w:val="16"/>
                <w:szCs w:val="16"/>
              </w:rPr>
              <w:t>жид</w:t>
            </w:r>
            <w:proofErr w:type="spellEnd"/>
            <w:r>
              <w:rPr>
                <w:rFonts w:ascii="Arial" w:hAnsi="Arial" w:cs="Arial"/>
                <w:sz w:val="16"/>
                <w:szCs w:val="16"/>
              </w:rPr>
              <w:t xml:space="preserve"> азота</w:t>
            </w:r>
          </w:p>
        </w:tc>
        <w:tc>
          <w:tcPr>
            <w:tcW w:w="1644" w:type="dxa"/>
          </w:tcPr>
          <w:p w:rsidR="008534F1" w:rsidRDefault="008534F1">
            <w:pPr>
              <w:ind w:firstLineChars="200" w:firstLine="320"/>
              <w:outlineLvl w:val="0"/>
              <w:rPr>
                <w:rFonts w:ascii="Arial" w:hAnsi="Arial" w:cs="Arial"/>
                <w:sz w:val="16"/>
                <w:szCs w:val="16"/>
              </w:rPr>
            </w:pPr>
            <w:r>
              <w:rPr>
                <w:rFonts w:ascii="Arial" w:hAnsi="Arial" w:cs="Arial"/>
                <w:sz w:val="16"/>
                <w:szCs w:val="16"/>
              </w:rPr>
              <w:t>60136</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239</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 xml:space="preserve">Установка </w:t>
            </w:r>
            <w:proofErr w:type="spellStart"/>
            <w:r>
              <w:rPr>
                <w:rFonts w:ascii="Arial" w:hAnsi="Arial" w:cs="Arial"/>
                <w:sz w:val="16"/>
                <w:szCs w:val="16"/>
              </w:rPr>
              <w:t>Картагам</w:t>
            </w:r>
            <w:proofErr w:type="spellEnd"/>
          </w:p>
        </w:tc>
        <w:tc>
          <w:tcPr>
            <w:tcW w:w="1644" w:type="dxa"/>
          </w:tcPr>
          <w:p w:rsidR="008534F1" w:rsidRDefault="008534F1">
            <w:pPr>
              <w:ind w:firstLineChars="200" w:firstLine="320"/>
              <w:outlineLvl w:val="0"/>
              <w:rPr>
                <w:rFonts w:ascii="Arial" w:hAnsi="Arial" w:cs="Arial"/>
                <w:sz w:val="16"/>
                <w:szCs w:val="16"/>
              </w:rPr>
            </w:pPr>
            <w:r>
              <w:rPr>
                <w:rFonts w:ascii="Arial" w:hAnsi="Arial" w:cs="Arial"/>
                <w:sz w:val="16"/>
                <w:szCs w:val="16"/>
              </w:rPr>
              <w:t>60139</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240</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Устройство поста управления</w:t>
            </w:r>
          </w:p>
        </w:tc>
        <w:tc>
          <w:tcPr>
            <w:tcW w:w="1644" w:type="dxa"/>
          </w:tcPr>
          <w:p w:rsidR="008534F1" w:rsidRDefault="008534F1">
            <w:pPr>
              <w:ind w:firstLineChars="200" w:firstLine="320"/>
              <w:outlineLvl w:val="0"/>
              <w:rPr>
                <w:rFonts w:ascii="Arial" w:hAnsi="Arial" w:cs="Arial"/>
                <w:sz w:val="16"/>
                <w:szCs w:val="16"/>
              </w:rPr>
            </w:pPr>
            <w:r>
              <w:rPr>
                <w:rFonts w:ascii="Arial" w:hAnsi="Arial" w:cs="Arial"/>
                <w:sz w:val="16"/>
                <w:szCs w:val="16"/>
              </w:rPr>
              <w:t>62589</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241</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Форд Транзит</w:t>
            </w:r>
          </w:p>
        </w:tc>
        <w:tc>
          <w:tcPr>
            <w:tcW w:w="1644" w:type="dxa"/>
          </w:tcPr>
          <w:p w:rsidR="008534F1" w:rsidRDefault="008534F1">
            <w:pPr>
              <w:ind w:firstLineChars="200" w:firstLine="320"/>
              <w:outlineLvl w:val="0"/>
              <w:rPr>
                <w:rFonts w:ascii="Arial" w:hAnsi="Arial" w:cs="Arial"/>
                <w:sz w:val="16"/>
                <w:szCs w:val="16"/>
              </w:rPr>
            </w:pPr>
            <w:r>
              <w:rPr>
                <w:rFonts w:ascii="Arial" w:hAnsi="Arial" w:cs="Arial"/>
                <w:sz w:val="16"/>
                <w:szCs w:val="16"/>
              </w:rPr>
              <w:t>63114</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242</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Фронтальный погрузчик ПК-65.0001</w:t>
            </w:r>
          </w:p>
        </w:tc>
        <w:tc>
          <w:tcPr>
            <w:tcW w:w="1644" w:type="dxa"/>
          </w:tcPr>
          <w:p w:rsidR="008534F1" w:rsidRDefault="008534F1">
            <w:pPr>
              <w:ind w:firstLineChars="200" w:firstLine="320"/>
              <w:outlineLvl w:val="0"/>
              <w:rPr>
                <w:rFonts w:ascii="Arial" w:hAnsi="Arial" w:cs="Arial"/>
                <w:sz w:val="16"/>
                <w:szCs w:val="16"/>
              </w:rPr>
            </w:pPr>
            <w:r>
              <w:rPr>
                <w:rFonts w:ascii="Arial" w:hAnsi="Arial" w:cs="Arial"/>
                <w:sz w:val="16"/>
                <w:szCs w:val="16"/>
              </w:rPr>
              <w:t>65781</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243</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Цистерна для ЖРО</w:t>
            </w:r>
          </w:p>
        </w:tc>
        <w:tc>
          <w:tcPr>
            <w:tcW w:w="1644" w:type="dxa"/>
          </w:tcPr>
          <w:p w:rsidR="008534F1" w:rsidRDefault="008534F1">
            <w:pPr>
              <w:ind w:firstLineChars="200" w:firstLine="320"/>
              <w:outlineLvl w:val="0"/>
              <w:rPr>
                <w:rFonts w:ascii="Arial" w:hAnsi="Arial" w:cs="Arial"/>
                <w:sz w:val="16"/>
                <w:szCs w:val="16"/>
              </w:rPr>
            </w:pPr>
            <w:r>
              <w:rPr>
                <w:rFonts w:ascii="Arial" w:hAnsi="Arial" w:cs="Arial"/>
                <w:sz w:val="16"/>
                <w:szCs w:val="16"/>
              </w:rPr>
              <w:t>60723</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244</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Широкоуниверсальный консольно-фрезерный 6К81Ш</w:t>
            </w:r>
          </w:p>
        </w:tc>
        <w:tc>
          <w:tcPr>
            <w:tcW w:w="1644" w:type="dxa"/>
          </w:tcPr>
          <w:p w:rsidR="008534F1" w:rsidRDefault="008534F1">
            <w:pPr>
              <w:ind w:firstLineChars="200" w:firstLine="320"/>
              <w:outlineLvl w:val="0"/>
              <w:rPr>
                <w:rFonts w:ascii="Arial" w:hAnsi="Arial" w:cs="Arial"/>
                <w:sz w:val="16"/>
                <w:szCs w:val="16"/>
              </w:rPr>
            </w:pPr>
            <w:r>
              <w:rPr>
                <w:rFonts w:ascii="Arial" w:hAnsi="Arial" w:cs="Arial"/>
                <w:sz w:val="16"/>
                <w:szCs w:val="16"/>
              </w:rPr>
              <w:t>66367</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245</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r>
              <w:rPr>
                <w:rFonts w:ascii="Arial" w:hAnsi="Arial" w:cs="Arial"/>
                <w:sz w:val="16"/>
                <w:szCs w:val="16"/>
              </w:rPr>
              <w:t xml:space="preserve">Экскаватор </w:t>
            </w:r>
            <w:proofErr w:type="spellStart"/>
            <w:r>
              <w:rPr>
                <w:rFonts w:ascii="Arial" w:hAnsi="Arial" w:cs="Arial"/>
                <w:sz w:val="16"/>
                <w:szCs w:val="16"/>
              </w:rPr>
              <w:t>Bobcat</w:t>
            </w:r>
            <w:proofErr w:type="spellEnd"/>
          </w:p>
        </w:tc>
        <w:tc>
          <w:tcPr>
            <w:tcW w:w="1644" w:type="dxa"/>
          </w:tcPr>
          <w:p w:rsidR="008534F1" w:rsidRDefault="008534F1">
            <w:pPr>
              <w:ind w:firstLineChars="200" w:firstLine="320"/>
              <w:outlineLvl w:val="0"/>
              <w:rPr>
                <w:rFonts w:ascii="Arial" w:hAnsi="Arial" w:cs="Arial"/>
                <w:sz w:val="16"/>
                <w:szCs w:val="16"/>
              </w:rPr>
            </w:pPr>
            <w:r>
              <w:rPr>
                <w:rFonts w:ascii="Arial" w:hAnsi="Arial" w:cs="Arial"/>
                <w:sz w:val="16"/>
                <w:szCs w:val="16"/>
              </w:rPr>
              <w:t>63120</w:t>
            </w:r>
          </w:p>
        </w:tc>
      </w:tr>
      <w:tr w:rsidR="008534F1" w:rsidTr="00B9475A">
        <w:tc>
          <w:tcPr>
            <w:tcW w:w="524" w:type="dxa"/>
          </w:tcPr>
          <w:p w:rsidR="008534F1" w:rsidRDefault="008534F1" w:rsidP="004362AC">
            <w:pPr>
              <w:rPr>
                <w:rFonts w:ascii="Arial" w:hAnsi="Arial" w:cs="Arial"/>
                <w:sz w:val="16"/>
                <w:szCs w:val="16"/>
              </w:rPr>
            </w:pPr>
            <w:r>
              <w:rPr>
                <w:rFonts w:ascii="Arial" w:hAnsi="Arial" w:cs="Arial"/>
                <w:sz w:val="16"/>
                <w:szCs w:val="16"/>
              </w:rPr>
              <w:t>246</w:t>
            </w:r>
          </w:p>
        </w:tc>
        <w:tc>
          <w:tcPr>
            <w:tcW w:w="1605" w:type="dxa"/>
          </w:tcPr>
          <w:p w:rsidR="008534F1" w:rsidRPr="00885960" w:rsidRDefault="008534F1" w:rsidP="00885960">
            <w:pPr>
              <w:rPr>
                <w:rFonts w:ascii="Arial" w:hAnsi="Arial" w:cs="Arial"/>
                <w:sz w:val="16"/>
                <w:szCs w:val="16"/>
              </w:rPr>
            </w:pPr>
            <w:proofErr w:type="spellStart"/>
            <w:r>
              <w:rPr>
                <w:rFonts w:ascii="Arial" w:hAnsi="Arial" w:cs="Arial"/>
                <w:sz w:val="16"/>
                <w:szCs w:val="16"/>
              </w:rPr>
              <w:t>СевРАО</w:t>
            </w:r>
            <w:proofErr w:type="spellEnd"/>
          </w:p>
        </w:tc>
        <w:tc>
          <w:tcPr>
            <w:tcW w:w="5798" w:type="dxa"/>
          </w:tcPr>
          <w:p w:rsidR="008534F1" w:rsidRDefault="008534F1">
            <w:pPr>
              <w:ind w:firstLineChars="200" w:firstLine="320"/>
              <w:outlineLvl w:val="0"/>
              <w:rPr>
                <w:rFonts w:ascii="Arial" w:hAnsi="Arial" w:cs="Arial"/>
                <w:sz w:val="16"/>
                <w:szCs w:val="16"/>
              </w:rPr>
            </w:pPr>
            <w:proofErr w:type="spellStart"/>
            <w:r>
              <w:rPr>
                <w:rFonts w:ascii="Arial" w:hAnsi="Arial" w:cs="Arial"/>
                <w:sz w:val="16"/>
                <w:szCs w:val="16"/>
              </w:rPr>
              <w:t>Электроштабелер</w:t>
            </w:r>
            <w:proofErr w:type="spellEnd"/>
            <w:r>
              <w:rPr>
                <w:rFonts w:ascii="Arial" w:hAnsi="Arial" w:cs="Arial"/>
                <w:sz w:val="16"/>
                <w:szCs w:val="16"/>
              </w:rPr>
              <w:t xml:space="preserve"> SBR16N </w:t>
            </w:r>
            <w:proofErr w:type="spellStart"/>
            <w:r>
              <w:rPr>
                <w:rFonts w:ascii="Arial" w:hAnsi="Arial" w:cs="Arial"/>
                <w:sz w:val="16"/>
                <w:szCs w:val="16"/>
              </w:rPr>
              <w:t>Mitsubishi</w:t>
            </w:r>
            <w:proofErr w:type="spellEnd"/>
            <w:r>
              <w:rPr>
                <w:rFonts w:ascii="Arial" w:hAnsi="Arial" w:cs="Arial"/>
                <w:sz w:val="16"/>
                <w:szCs w:val="16"/>
              </w:rPr>
              <w:t xml:space="preserve"> h=6500mm.мачта</w:t>
            </w:r>
          </w:p>
        </w:tc>
        <w:tc>
          <w:tcPr>
            <w:tcW w:w="1644" w:type="dxa"/>
          </w:tcPr>
          <w:p w:rsidR="008534F1" w:rsidRDefault="008534F1">
            <w:pPr>
              <w:ind w:firstLineChars="200" w:firstLine="320"/>
              <w:outlineLvl w:val="0"/>
              <w:rPr>
                <w:rFonts w:ascii="Arial" w:hAnsi="Arial" w:cs="Arial"/>
                <w:sz w:val="16"/>
                <w:szCs w:val="16"/>
              </w:rPr>
            </w:pPr>
            <w:r>
              <w:rPr>
                <w:rFonts w:ascii="Arial" w:hAnsi="Arial" w:cs="Arial"/>
                <w:sz w:val="16"/>
                <w:szCs w:val="16"/>
              </w:rPr>
              <w:t>66368</w:t>
            </w:r>
          </w:p>
        </w:tc>
      </w:tr>
    </w:tbl>
    <w:p w:rsidR="00654D28" w:rsidRDefault="00654D28" w:rsidP="00654D28">
      <w:pPr>
        <w:pStyle w:val="ad"/>
        <w:spacing w:line="240" w:lineRule="auto"/>
        <w:rPr>
          <w:rFonts w:ascii="Times New Roman" w:hAnsi="Times New Roman"/>
          <w:b/>
          <w:sz w:val="24"/>
          <w:szCs w:val="24"/>
        </w:rPr>
      </w:pPr>
    </w:p>
    <w:p w:rsidR="00654D28" w:rsidRDefault="00654D28" w:rsidP="00654D28">
      <w:pPr>
        <w:pStyle w:val="ad"/>
        <w:tabs>
          <w:tab w:val="left" w:pos="0"/>
        </w:tabs>
        <w:spacing w:line="240" w:lineRule="auto"/>
        <w:ind w:left="0"/>
        <w:rPr>
          <w:rFonts w:ascii="Times New Roman" w:hAnsi="Times New Roman"/>
          <w:b/>
          <w:sz w:val="24"/>
          <w:szCs w:val="24"/>
        </w:rPr>
      </w:pPr>
    </w:p>
    <w:p w:rsidR="000175AC" w:rsidRDefault="00654D28" w:rsidP="00B12045">
      <w:pPr>
        <w:pStyle w:val="ad"/>
        <w:numPr>
          <w:ilvl w:val="0"/>
          <w:numId w:val="2"/>
        </w:numPr>
        <w:tabs>
          <w:tab w:val="left" w:pos="0"/>
        </w:tabs>
        <w:spacing w:line="240" w:lineRule="auto"/>
        <w:ind w:left="0" w:firstLine="0"/>
        <w:jc w:val="center"/>
        <w:rPr>
          <w:rFonts w:ascii="Times New Roman" w:hAnsi="Times New Roman"/>
          <w:b/>
          <w:sz w:val="24"/>
          <w:szCs w:val="24"/>
        </w:rPr>
      </w:pPr>
      <w:r>
        <w:rPr>
          <w:rFonts w:ascii="Times New Roman" w:hAnsi="Times New Roman"/>
          <w:b/>
          <w:sz w:val="24"/>
          <w:szCs w:val="24"/>
        </w:rPr>
        <w:t>С</w:t>
      </w:r>
      <w:r w:rsidR="000175AC">
        <w:rPr>
          <w:rFonts w:ascii="Times New Roman" w:hAnsi="Times New Roman"/>
          <w:b/>
          <w:sz w:val="24"/>
          <w:szCs w:val="24"/>
        </w:rPr>
        <w:t>остав и содержание работ.</w:t>
      </w:r>
    </w:p>
    <w:p w:rsidR="000175AC" w:rsidRDefault="000175AC" w:rsidP="000175AC">
      <w:pPr>
        <w:pStyle w:val="ad"/>
        <w:tabs>
          <w:tab w:val="left" w:pos="567"/>
        </w:tabs>
        <w:spacing w:after="120" w:line="240" w:lineRule="auto"/>
        <w:ind w:left="0"/>
        <w:contextualSpacing w:val="0"/>
        <w:rPr>
          <w:rFonts w:ascii="Times New Roman" w:hAnsi="Times New Roman"/>
          <w:b/>
          <w:sz w:val="24"/>
          <w:szCs w:val="24"/>
        </w:rPr>
      </w:pPr>
    </w:p>
    <w:p w:rsidR="00C7779D" w:rsidRPr="00C7779D" w:rsidRDefault="00C7779D" w:rsidP="00C7779D">
      <w:pPr>
        <w:pStyle w:val="ad"/>
        <w:spacing w:after="60" w:line="240" w:lineRule="auto"/>
        <w:ind w:left="0"/>
        <w:jc w:val="center"/>
        <w:rPr>
          <w:rFonts w:ascii="Times New Roman" w:hAnsi="Times New Roman"/>
          <w:b/>
          <w:sz w:val="24"/>
          <w:szCs w:val="24"/>
        </w:rPr>
      </w:pPr>
      <w:r w:rsidRPr="00C7779D">
        <w:rPr>
          <w:rFonts w:ascii="Times New Roman" w:hAnsi="Times New Roman"/>
          <w:b/>
          <w:sz w:val="24"/>
          <w:szCs w:val="24"/>
        </w:rPr>
        <w:t>Учет объектов движимого имущества стоимостью равной или превышающей 500 тысяч рублей в реестре федерального имущества.</w:t>
      </w:r>
    </w:p>
    <w:p w:rsidR="00C7779D" w:rsidRPr="00C7779D" w:rsidRDefault="00C7779D" w:rsidP="00C7779D">
      <w:pPr>
        <w:pStyle w:val="ad"/>
        <w:spacing w:after="0" w:line="240" w:lineRule="auto"/>
        <w:ind w:left="0"/>
        <w:jc w:val="both"/>
        <w:rPr>
          <w:rFonts w:ascii="Times New Roman" w:hAnsi="Times New Roman"/>
          <w:sz w:val="24"/>
          <w:szCs w:val="24"/>
        </w:rPr>
      </w:pPr>
      <w:r w:rsidRPr="00C7779D">
        <w:rPr>
          <w:rFonts w:ascii="Times New Roman" w:hAnsi="Times New Roman"/>
          <w:sz w:val="24"/>
          <w:szCs w:val="24"/>
        </w:rPr>
        <w:t xml:space="preserve">         </w:t>
      </w:r>
    </w:p>
    <w:p w:rsidR="00C7779D" w:rsidRPr="00C7779D" w:rsidRDefault="00C7779D" w:rsidP="00C7779D">
      <w:pPr>
        <w:numPr>
          <w:ilvl w:val="0"/>
          <w:numId w:val="7"/>
        </w:numPr>
        <w:autoSpaceDE w:val="0"/>
        <w:autoSpaceDN w:val="0"/>
        <w:adjustRightInd w:val="0"/>
        <w:spacing w:after="0" w:line="240" w:lineRule="auto"/>
        <w:ind w:left="993" w:hanging="284"/>
        <w:jc w:val="both"/>
        <w:rPr>
          <w:rFonts w:ascii="Times New Roman" w:hAnsi="Times New Roman" w:cs="Times New Roman"/>
          <w:sz w:val="24"/>
          <w:szCs w:val="24"/>
        </w:rPr>
      </w:pPr>
      <w:r w:rsidRPr="00C7779D">
        <w:rPr>
          <w:rFonts w:ascii="Times New Roman" w:hAnsi="Times New Roman" w:cs="Times New Roman"/>
          <w:sz w:val="24"/>
          <w:szCs w:val="24"/>
        </w:rPr>
        <w:t xml:space="preserve">проведение экспертизы документов на предмет полноты, актуальности и достаточности для обеспечения учета ОДИ стоимостью равной или превышающей 500 тысяч рублей в РФИ; </w:t>
      </w:r>
    </w:p>
    <w:p w:rsidR="00C7779D" w:rsidRPr="00C7779D" w:rsidRDefault="00C7779D" w:rsidP="00C7779D">
      <w:pPr>
        <w:numPr>
          <w:ilvl w:val="0"/>
          <w:numId w:val="7"/>
        </w:numPr>
        <w:autoSpaceDE w:val="0"/>
        <w:autoSpaceDN w:val="0"/>
        <w:adjustRightInd w:val="0"/>
        <w:spacing w:after="0" w:line="240" w:lineRule="auto"/>
        <w:ind w:left="993" w:hanging="284"/>
        <w:jc w:val="both"/>
        <w:rPr>
          <w:rFonts w:ascii="Times New Roman" w:hAnsi="Times New Roman" w:cs="Times New Roman"/>
          <w:sz w:val="24"/>
          <w:szCs w:val="24"/>
        </w:rPr>
      </w:pPr>
      <w:r w:rsidRPr="00C7779D">
        <w:rPr>
          <w:rFonts w:ascii="Times New Roman" w:hAnsi="Times New Roman" w:cs="Times New Roman"/>
          <w:sz w:val="24"/>
          <w:szCs w:val="24"/>
        </w:rPr>
        <w:t>формирование в автоматизированной системе учета федерального имущества (далее – АСУФИ) новой карточки для каждого ОДИ, а также прикрепление необходимых документов соответствующих данному объекту;</w:t>
      </w:r>
    </w:p>
    <w:p w:rsidR="00C7779D" w:rsidRPr="00C7779D" w:rsidRDefault="00C7779D" w:rsidP="00C7779D">
      <w:pPr>
        <w:numPr>
          <w:ilvl w:val="0"/>
          <w:numId w:val="7"/>
        </w:numPr>
        <w:autoSpaceDE w:val="0"/>
        <w:autoSpaceDN w:val="0"/>
        <w:adjustRightInd w:val="0"/>
        <w:spacing w:after="0" w:line="240" w:lineRule="auto"/>
        <w:ind w:left="993" w:hanging="284"/>
        <w:jc w:val="both"/>
        <w:rPr>
          <w:rFonts w:ascii="Times New Roman" w:hAnsi="Times New Roman" w:cs="Times New Roman"/>
          <w:sz w:val="24"/>
          <w:szCs w:val="24"/>
        </w:rPr>
      </w:pPr>
      <w:r w:rsidRPr="00C7779D">
        <w:rPr>
          <w:rFonts w:ascii="Times New Roman" w:hAnsi="Times New Roman" w:cs="Times New Roman"/>
          <w:sz w:val="24"/>
          <w:szCs w:val="24"/>
        </w:rPr>
        <w:t>подготовка запроса на регистрацию карт (записей) в АСУФИ;</w:t>
      </w:r>
    </w:p>
    <w:p w:rsidR="00C7779D" w:rsidRPr="00C7779D" w:rsidRDefault="00C7779D" w:rsidP="00C7779D">
      <w:pPr>
        <w:numPr>
          <w:ilvl w:val="0"/>
          <w:numId w:val="7"/>
        </w:numPr>
        <w:autoSpaceDE w:val="0"/>
        <w:autoSpaceDN w:val="0"/>
        <w:adjustRightInd w:val="0"/>
        <w:spacing w:after="0" w:line="240" w:lineRule="auto"/>
        <w:ind w:left="993" w:hanging="284"/>
        <w:jc w:val="both"/>
        <w:rPr>
          <w:rFonts w:ascii="Times New Roman" w:hAnsi="Times New Roman" w:cs="Times New Roman"/>
          <w:sz w:val="24"/>
          <w:szCs w:val="24"/>
        </w:rPr>
      </w:pPr>
      <w:r w:rsidRPr="00C7779D">
        <w:rPr>
          <w:rFonts w:ascii="Times New Roman" w:hAnsi="Times New Roman" w:cs="Times New Roman"/>
          <w:sz w:val="24"/>
          <w:szCs w:val="24"/>
        </w:rPr>
        <w:lastRenderedPageBreak/>
        <w:t xml:space="preserve">предоставление в ТУ </w:t>
      </w:r>
      <w:proofErr w:type="spellStart"/>
      <w:r w:rsidRPr="00C7779D">
        <w:rPr>
          <w:rFonts w:ascii="Times New Roman" w:hAnsi="Times New Roman" w:cs="Times New Roman"/>
          <w:sz w:val="24"/>
          <w:szCs w:val="24"/>
        </w:rPr>
        <w:t>Росимущества</w:t>
      </w:r>
      <w:proofErr w:type="spellEnd"/>
      <w:r w:rsidRPr="00C7779D">
        <w:rPr>
          <w:rFonts w:ascii="Times New Roman" w:hAnsi="Times New Roman" w:cs="Times New Roman"/>
          <w:sz w:val="24"/>
          <w:szCs w:val="24"/>
        </w:rPr>
        <w:t xml:space="preserve"> по г</w:t>
      </w:r>
      <w:proofErr w:type="gramStart"/>
      <w:r w:rsidRPr="00C7779D">
        <w:rPr>
          <w:rFonts w:ascii="Times New Roman" w:hAnsi="Times New Roman" w:cs="Times New Roman"/>
          <w:sz w:val="24"/>
          <w:szCs w:val="24"/>
        </w:rPr>
        <w:t>.М</w:t>
      </w:r>
      <w:proofErr w:type="gramEnd"/>
      <w:r w:rsidRPr="00C7779D">
        <w:rPr>
          <w:rFonts w:ascii="Times New Roman" w:hAnsi="Times New Roman" w:cs="Times New Roman"/>
          <w:sz w:val="24"/>
          <w:szCs w:val="24"/>
        </w:rPr>
        <w:t>оскве необходимых документов на бумажном носителе, надлежаще заверенных, с целью учета федерального имущества в РФИ;</w:t>
      </w:r>
    </w:p>
    <w:p w:rsidR="00C7779D" w:rsidRPr="00C7779D" w:rsidRDefault="00C7779D" w:rsidP="00C7779D">
      <w:pPr>
        <w:numPr>
          <w:ilvl w:val="0"/>
          <w:numId w:val="7"/>
        </w:numPr>
        <w:autoSpaceDE w:val="0"/>
        <w:autoSpaceDN w:val="0"/>
        <w:adjustRightInd w:val="0"/>
        <w:spacing w:after="0" w:line="240" w:lineRule="auto"/>
        <w:ind w:left="993" w:hanging="284"/>
        <w:jc w:val="both"/>
        <w:rPr>
          <w:rFonts w:ascii="Times New Roman" w:hAnsi="Times New Roman" w:cs="Times New Roman"/>
          <w:sz w:val="24"/>
          <w:szCs w:val="24"/>
        </w:rPr>
      </w:pPr>
      <w:r w:rsidRPr="00C7779D">
        <w:rPr>
          <w:rFonts w:ascii="Times New Roman" w:hAnsi="Times New Roman" w:cs="Times New Roman"/>
          <w:sz w:val="24"/>
          <w:szCs w:val="24"/>
        </w:rPr>
        <w:t>получение реестровых номеров на ОДИ в РФИ;</w:t>
      </w:r>
    </w:p>
    <w:p w:rsidR="00C7779D" w:rsidRPr="00C7779D" w:rsidRDefault="00C7779D" w:rsidP="00C7779D">
      <w:pPr>
        <w:numPr>
          <w:ilvl w:val="0"/>
          <w:numId w:val="7"/>
        </w:numPr>
        <w:autoSpaceDE w:val="0"/>
        <w:autoSpaceDN w:val="0"/>
        <w:adjustRightInd w:val="0"/>
        <w:spacing w:after="0" w:line="240" w:lineRule="auto"/>
        <w:ind w:left="993" w:hanging="284"/>
        <w:jc w:val="both"/>
        <w:rPr>
          <w:rFonts w:ascii="Times New Roman" w:hAnsi="Times New Roman" w:cs="Times New Roman"/>
          <w:sz w:val="24"/>
          <w:szCs w:val="24"/>
        </w:rPr>
      </w:pPr>
      <w:r w:rsidRPr="00C7779D">
        <w:rPr>
          <w:rFonts w:ascii="Times New Roman" w:hAnsi="Times New Roman" w:cs="Times New Roman"/>
          <w:sz w:val="24"/>
          <w:szCs w:val="24"/>
        </w:rPr>
        <w:t xml:space="preserve">предоставление в ТУ </w:t>
      </w:r>
      <w:proofErr w:type="spellStart"/>
      <w:r w:rsidRPr="00C7779D">
        <w:rPr>
          <w:rFonts w:ascii="Times New Roman" w:hAnsi="Times New Roman" w:cs="Times New Roman"/>
          <w:sz w:val="24"/>
          <w:szCs w:val="24"/>
        </w:rPr>
        <w:t>Росимущества</w:t>
      </w:r>
      <w:proofErr w:type="spellEnd"/>
      <w:r w:rsidRPr="00C7779D">
        <w:rPr>
          <w:rFonts w:ascii="Times New Roman" w:hAnsi="Times New Roman" w:cs="Times New Roman"/>
          <w:sz w:val="24"/>
          <w:szCs w:val="24"/>
        </w:rPr>
        <w:t xml:space="preserve"> по г</w:t>
      </w:r>
      <w:proofErr w:type="gramStart"/>
      <w:r w:rsidRPr="00C7779D">
        <w:rPr>
          <w:rFonts w:ascii="Times New Roman" w:hAnsi="Times New Roman" w:cs="Times New Roman"/>
          <w:sz w:val="24"/>
          <w:szCs w:val="24"/>
        </w:rPr>
        <w:t>.М</w:t>
      </w:r>
      <w:proofErr w:type="gramEnd"/>
      <w:r w:rsidRPr="00C7779D">
        <w:rPr>
          <w:rFonts w:ascii="Times New Roman" w:hAnsi="Times New Roman" w:cs="Times New Roman"/>
          <w:sz w:val="24"/>
          <w:szCs w:val="24"/>
        </w:rPr>
        <w:t>оскве заверенных карт учета, со стороны ФГУП «РосРАО», на имущество, в отношении которого в РФИ внесены сведения;</w:t>
      </w:r>
    </w:p>
    <w:p w:rsidR="00C7779D" w:rsidRPr="00C7779D" w:rsidRDefault="00C7779D" w:rsidP="00C7779D">
      <w:pPr>
        <w:numPr>
          <w:ilvl w:val="0"/>
          <w:numId w:val="7"/>
        </w:numPr>
        <w:autoSpaceDE w:val="0"/>
        <w:autoSpaceDN w:val="0"/>
        <w:adjustRightInd w:val="0"/>
        <w:spacing w:after="0" w:line="240" w:lineRule="auto"/>
        <w:ind w:left="993" w:hanging="284"/>
        <w:jc w:val="both"/>
        <w:rPr>
          <w:rFonts w:ascii="Times New Roman" w:hAnsi="Times New Roman" w:cs="Times New Roman"/>
          <w:sz w:val="24"/>
          <w:szCs w:val="24"/>
        </w:rPr>
      </w:pPr>
      <w:r w:rsidRPr="00C7779D">
        <w:rPr>
          <w:rFonts w:ascii="Times New Roman" w:hAnsi="Times New Roman" w:cs="Times New Roman"/>
          <w:sz w:val="24"/>
          <w:szCs w:val="24"/>
        </w:rPr>
        <w:t xml:space="preserve">получение заверенных карт учета, со стороны ТУ </w:t>
      </w:r>
      <w:proofErr w:type="spellStart"/>
      <w:r w:rsidRPr="00C7779D">
        <w:rPr>
          <w:rFonts w:ascii="Times New Roman" w:hAnsi="Times New Roman" w:cs="Times New Roman"/>
          <w:sz w:val="24"/>
          <w:szCs w:val="24"/>
        </w:rPr>
        <w:t>Росимущества</w:t>
      </w:r>
      <w:proofErr w:type="spellEnd"/>
      <w:r w:rsidRPr="00C7779D">
        <w:rPr>
          <w:rFonts w:ascii="Times New Roman" w:hAnsi="Times New Roman" w:cs="Times New Roman"/>
          <w:sz w:val="24"/>
          <w:szCs w:val="24"/>
        </w:rPr>
        <w:t xml:space="preserve"> по г</w:t>
      </w:r>
      <w:proofErr w:type="gramStart"/>
      <w:r w:rsidRPr="00C7779D">
        <w:rPr>
          <w:rFonts w:ascii="Times New Roman" w:hAnsi="Times New Roman" w:cs="Times New Roman"/>
          <w:sz w:val="24"/>
          <w:szCs w:val="24"/>
        </w:rPr>
        <w:t>.М</w:t>
      </w:r>
      <w:proofErr w:type="gramEnd"/>
      <w:r w:rsidRPr="00C7779D">
        <w:rPr>
          <w:rFonts w:ascii="Times New Roman" w:hAnsi="Times New Roman" w:cs="Times New Roman"/>
          <w:sz w:val="24"/>
          <w:szCs w:val="24"/>
        </w:rPr>
        <w:t xml:space="preserve">оскве и получение выписки из РФИ на бумажном носителе. </w:t>
      </w:r>
    </w:p>
    <w:p w:rsidR="00C7779D" w:rsidRPr="00C7779D" w:rsidRDefault="00C7779D" w:rsidP="00C7779D">
      <w:pPr>
        <w:pStyle w:val="ad"/>
        <w:spacing w:after="0" w:line="240" w:lineRule="auto"/>
        <w:ind w:left="0"/>
        <w:jc w:val="both"/>
        <w:rPr>
          <w:rFonts w:ascii="Times New Roman" w:hAnsi="Times New Roman"/>
          <w:sz w:val="24"/>
          <w:szCs w:val="24"/>
        </w:rPr>
      </w:pPr>
    </w:p>
    <w:p w:rsidR="00C7779D" w:rsidRPr="00C7779D" w:rsidRDefault="00C7779D" w:rsidP="00C7779D">
      <w:pPr>
        <w:pStyle w:val="ad"/>
        <w:spacing w:after="0" w:line="240" w:lineRule="auto"/>
        <w:ind w:left="0" w:firstLine="567"/>
        <w:jc w:val="both"/>
        <w:rPr>
          <w:rFonts w:ascii="Times New Roman" w:hAnsi="Times New Roman"/>
          <w:color w:val="000000"/>
          <w:sz w:val="24"/>
          <w:szCs w:val="24"/>
        </w:rPr>
      </w:pPr>
      <w:r w:rsidRPr="00C7779D">
        <w:rPr>
          <w:rFonts w:ascii="Times New Roman" w:hAnsi="Times New Roman"/>
          <w:sz w:val="24"/>
          <w:szCs w:val="24"/>
        </w:rPr>
        <w:t>Результат работ: Выписка из РФИ о присвоении реестрового номера объекту и карта учета на него.</w:t>
      </w:r>
    </w:p>
    <w:p w:rsidR="008E6EF1" w:rsidRDefault="008E6EF1" w:rsidP="008E6EF1"/>
    <w:p w:rsidR="001F5CF0" w:rsidRDefault="001F5CF0" w:rsidP="00715424">
      <w:pPr>
        <w:pStyle w:val="20"/>
        <w:numPr>
          <w:ilvl w:val="0"/>
          <w:numId w:val="0"/>
        </w:numPr>
        <w:spacing w:before="0" w:after="0"/>
        <w:ind w:hanging="1134"/>
        <w:jc w:val="center"/>
        <w:rPr>
          <w:rFonts w:ascii="Times New Roman" w:hAnsi="Times New Roman" w:cs="Times New Roman"/>
          <w:i w:val="0"/>
          <w:sz w:val="23"/>
          <w:szCs w:val="23"/>
        </w:rPr>
      </w:pPr>
      <w:r w:rsidRPr="002A7AD2">
        <w:rPr>
          <w:rFonts w:ascii="Times New Roman" w:hAnsi="Times New Roman" w:cs="Times New Roman"/>
          <w:i w:val="0"/>
          <w:sz w:val="23"/>
          <w:szCs w:val="23"/>
        </w:rPr>
        <w:t>Заказчик:                                                                     Исполнитель:</w:t>
      </w:r>
    </w:p>
    <w:tbl>
      <w:tblPr>
        <w:tblW w:w="9993" w:type="dxa"/>
        <w:tblLayout w:type="fixed"/>
        <w:tblCellMar>
          <w:left w:w="70" w:type="dxa"/>
          <w:right w:w="70" w:type="dxa"/>
        </w:tblCellMar>
        <w:tblLook w:val="0000"/>
      </w:tblPr>
      <w:tblGrid>
        <w:gridCol w:w="5020"/>
        <w:gridCol w:w="4973"/>
      </w:tblGrid>
      <w:tr w:rsidR="001F5CF0" w:rsidRPr="00445256" w:rsidTr="00335A4F">
        <w:tc>
          <w:tcPr>
            <w:tcW w:w="5020" w:type="dxa"/>
          </w:tcPr>
          <w:p w:rsidR="001F5CF0" w:rsidRPr="00445256" w:rsidRDefault="001F5CF0" w:rsidP="00715424">
            <w:pPr>
              <w:pStyle w:val="ae"/>
              <w:tabs>
                <w:tab w:val="left" w:pos="708"/>
              </w:tabs>
              <w:rPr>
                <w:sz w:val="23"/>
                <w:szCs w:val="23"/>
              </w:rPr>
            </w:pPr>
            <w:r>
              <w:rPr>
                <w:sz w:val="23"/>
                <w:szCs w:val="23"/>
              </w:rPr>
              <w:t>ФГУП «РосРАО»</w:t>
            </w:r>
          </w:p>
        </w:tc>
        <w:tc>
          <w:tcPr>
            <w:tcW w:w="4973" w:type="dxa"/>
          </w:tcPr>
          <w:p w:rsidR="001F5CF0" w:rsidRPr="00445256" w:rsidRDefault="00715424" w:rsidP="00715424">
            <w:pPr>
              <w:spacing w:after="0" w:line="240" w:lineRule="auto"/>
              <w:rPr>
                <w:rFonts w:ascii="Calibri" w:eastAsia="Calibri" w:hAnsi="Calibri" w:cs="Times New Roman"/>
                <w:sz w:val="23"/>
                <w:szCs w:val="23"/>
              </w:rPr>
            </w:pPr>
            <w:r>
              <w:rPr>
                <w:rFonts w:ascii="Calibri" w:eastAsia="Calibri" w:hAnsi="Calibri" w:cs="Times New Roman"/>
                <w:sz w:val="23"/>
                <w:szCs w:val="23"/>
              </w:rPr>
              <w:t>____________________</w:t>
            </w:r>
          </w:p>
        </w:tc>
      </w:tr>
      <w:tr w:rsidR="001F5CF0" w:rsidRPr="00445256" w:rsidTr="00335A4F">
        <w:tc>
          <w:tcPr>
            <w:tcW w:w="5020" w:type="dxa"/>
          </w:tcPr>
          <w:p w:rsidR="001F5CF0" w:rsidRPr="00445256" w:rsidRDefault="00715424" w:rsidP="00715424">
            <w:pPr>
              <w:spacing w:after="0" w:line="240" w:lineRule="auto"/>
              <w:rPr>
                <w:rFonts w:ascii="Calibri" w:eastAsia="Calibri" w:hAnsi="Calibri" w:cs="Times New Roman"/>
                <w:sz w:val="23"/>
                <w:szCs w:val="23"/>
              </w:rPr>
            </w:pPr>
            <w:r>
              <w:rPr>
                <w:rFonts w:ascii="Calibri" w:eastAsia="Calibri" w:hAnsi="Calibri" w:cs="Times New Roman"/>
                <w:sz w:val="23"/>
                <w:szCs w:val="23"/>
              </w:rPr>
              <w:t>___________________</w:t>
            </w:r>
          </w:p>
          <w:p w:rsidR="001F5CF0" w:rsidRDefault="001F5CF0" w:rsidP="00715424">
            <w:pPr>
              <w:spacing w:after="0" w:line="240" w:lineRule="auto"/>
              <w:rPr>
                <w:rFonts w:ascii="Calibri" w:eastAsia="Calibri" w:hAnsi="Calibri" w:cs="Times New Roman"/>
                <w:sz w:val="23"/>
                <w:szCs w:val="23"/>
              </w:rPr>
            </w:pPr>
            <w:r w:rsidRPr="00445256">
              <w:rPr>
                <w:rFonts w:ascii="Calibri" w:eastAsia="Calibri" w:hAnsi="Calibri" w:cs="Times New Roman"/>
                <w:sz w:val="23"/>
                <w:szCs w:val="23"/>
              </w:rPr>
              <w:t>_________________</w:t>
            </w:r>
            <w:r w:rsidR="00715424">
              <w:rPr>
                <w:rFonts w:ascii="Calibri" w:eastAsia="Calibri" w:hAnsi="Calibri" w:cs="Times New Roman"/>
                <w:sz w:val="23"/>
                <w:szCs w:val="23"/>
              </w:rPr>
              <w:t xml:space="preserve"> (ФИО)</w:t>
            </w:r>
          </w:p>
          <w:p w:rsidR="00B776DE" w:rsidRDefault="00B776DE" w:rsidP="00715424">
            <w:pPr>
              <w:spacing w:after="0" w:line="240" w:lineRule="auto"/>
            </w:pPr>
            <w:r>
              <w:rPr>
                <w:sz w:val="23"/>
                <w:szCs w:val="23"/>
              </w:rPr>
              <w:t>«____»___________201</w:t>
            </w:r>
            <w:r w:rsidR="00052CB2">
              <w:rPr>
                <w:sz w:val="23"/>
                <w:szCs w:val="23"/>
              </w:rPr>
              <w:t>5</w:t>
            </w:r>
            <w:r>
              <w:rPr>
                <w:sz w:val="23"/>
                <w:szCs w:val="23"/>
              </w:rPr>
              <w:t xml:space="preserve"> г.</w:t>
            </w:r>
            <w:r>
              <w:t xml:space="preserve"> </w:t>
            </w:r>
          </w:p>
          <w:p w:rsidR="00B776DE" w:rsidRDefault="00B776DE" w:rsidP="00715424">
            <w:pPr>
              <w:spacing w:after="0" w:line="240" w:lineRule="auto"/>
            </w:pPr>
            <w:r>
              <w:t>м.п.</w:t>
            </w:r>
          </w:p>
          <w:p w:rsidR="00B776DE" w:rsidRPr="00445256" w:rsidRDefault="00B776DE" w:rsidP="00715424">
            <w:pPr>
              <w:spacing w:after="0" w:line="240" w:lineRule="auto"/>
              <w:rPr>
                <w:rFonts w:ascii="Calibri" w:eastAsia="Calibri" w:hAnsi="Calibri" w:cs="Times New Roman"/>
                <w:sz w:val="23"/>
                <w:szCs w:val="23"/>
              </w:rPr>
            </w:pPr>
          </w:p>
        </w:tc>
        <w:tc>
          <w:tcPr>
            <w:tcW w:w="4973" w:type="dxa"/>
          </w:tcPr>
          <w:p w:rsidR="001F5CF0" w:rsidRPr="00445256" w:rsidRDefault="00715424" w:rsidP="00715424">
            <w:pPr>
              <w:spacing w:after="0" w:line="240" w:lineRule="auto"/>
              <w:rPr>
                <w:rFonts w:ascii="Calibri" w:eastAsia="Calibri" w:hAnsi="Calibri" w:cs="Times New Roman"/>
                <w:sz w:val="23"/>
                <w:szCs w:val="23"/>
              </w:rPr>
            </w:pPr>
            <w:r>
              <w:rPr>
                <w:rFonts w:ascii="Calibri" w:eastAsia="Calibri" w:hAnsi="Calibri" w:cs="Times New Roman"/>
                <w:sz w:val="23"/>
                <w:szCs w:val="23"/>
              </w:rPr>
              <w:t>____________________</w:t>
            </w:r>
          </w:p>
          <w:p w:rsidR="001F5CF0" w:rsidRDefault="001F5CF0" w:rsidP="00715424">
            <w:pPr>
              <w:spacing w:after="0" w:line="240" w:lineRule="auto"/>
              <w:rPr>
                <w:sz w:val="23"/>
                <w:szCs w:val="23"/>
              </w:rPr>
            </w:pPr>
            <w:r w:rsidRPr="00B776DE">
              <w:rPr>
                <w:rFonts w:ascii="Calibri" w:eastAsia="Calibri" w:hAnsi="Calibri" w:cs="Times New Roman"/>
                <w:sz w:val="23"/>
                <w:szCs w:val="23"/>
              </w:rPr>
              <w:t>_____________________</w:t>
            </w:r>
            <w:r w:rsidRPr="00B776DE">
              <w:rPr>
                <w:sz w:val="23"/>
                <w:szCs w:val="23"/>
              </w:rPr>
              <w:t>(ФИО)</w:t>
            </w:r>
          </w:p>
          <w:p w:rsidR="00B776DE" w:rsidRDefault="00B776DE" w:rsidP="00715424">
            <w:pPr>
              <w:spacing w:after="0" w:line="240" w:lineRule="auto"/>
            </w:pPr>
            <w:r>
              <w:rPr>
                <w:sz w:val="23"/>
                <w:szCs w:val="23"/>
              </w:rPr>
              <w:t>«____»___________201</w:t>
            </w:r>
            <w:r w:rsidR="00052CB2">
              <w:rPr>
                <w:sz w:val="23"/>
                <w:szCs w:val="23"/>
              </w:rPr>
              <w:t>5</w:t>
            </w:r>
            <w:r>
              <w:rPr>
                <w:sz w:val="23"/>
                <w:szCs w:val="23"/>
              </w:rPr>
              <w:t xml:space="preserve"> г.</w:t>
            </w:r>
            <w:r>
              <w:t xml:space="preserve"> </w:t>
            </w:r>
          </w:p>
          <w:p w:rsidR="00B776DE" w:rsidRDefault="00B776DE" w:rsidP="00715424">
            <w:pPr>
              <w:spacing w:after="0" w:line="240" w:lineRule="auto"/>
            </w:pPr>
            <w:r>
              <w:t>м.п.</w:t>
            </w:r>
          </w:p>
          <w:p w:rsidR="00B776DE" w:rsidRPr="00B776DE" w:rsidRDefault="00B776DE" w:rsidP="00715424">
            <w:pPr>
              <w:spacing w:after="0" w:line="240" w:lineRule="auto"/>
              <w:rPr>
                <w:rFonts w:ascii="Calibri" w:eastAsia="Calibri" w:hAnsi="Calibri" w:cs="Times New Roman"/>
                <w:sz w:val="23"/>
                <w:szCs w:val="23"/>
              </w:rPr>
            </w:pPr>
          </w:p>
        </w:tc>
      </w:tr>
    </w:tbl>
    <w:p w:rsidR="001F5CF0" w:rsidRDefault="001F5CF0" w:rsidP="008E6EF1"/>
    <w:sectPr w:rsidR="001F5CF0" w:rsidSect="009050D5">
      <w:headerReference w:type="default" r:id="rId8"/>
      <w:pgSz w:w="11906" w:h="16838"/>
      <w:pgMar w:top="1134" w:right="850" w:bottom="426"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7077" w:rsidRDefault="00617077" w:rsidP="00654D28">
      <w:pPr>
        <w:spacing w:after="0" w:line="240" w:lineRule="auto"/>
      </w:pPr>
      <w:r>
        <w:separator/>
      </w:r>
    </w:p>
  </w:endnote>
  <w:endnote w:type="continuationSeparator" w:id="0">
    <w:p w:rsidR="00617077" w:rsidRDefault="00617077" w:rsidP="00654D2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7077" w:rsidRDefault="00617077" w:rsidP="00654D28">
      <w:pPr>
        <w:spacing w:after="0" w:line="240" w:lineRule="auto"/>
      </w:pPr>
      <w:r>
        <w:separator/>
      </w:r>
    </w:p>
  </w:footnote>
  <w:footnote w:type="continuationSeparator" w:id="0">
    <w:p w:rsidR="00617077" w:rsidRDefault="00617077" w:rsidP="00654D2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530948"/>
      <w:docPartObj>
        <w:docPartGallery w:val="Page Numbers (Top of Page)"/>
        <w:docPartUnique/>
      </w:docPartObj>
    </w:sdtPr>
    <w:sdtContent>
      <w:p w:rsidR="00885960" w:rsidRDefault="00327C1C">
        <w:pPr>
          <w:pStyle w:val="ae"/>
          <w:jc w:val="center"/>
        </w:pPr>
        <w:fldSimple w:instr=" PAGE   \* MERGEFORMAT ">
          <w:r w:rsidR="00052CB2">
            <w:rPr>
              <w:noProof/>
            </w:rPr>
            <w:t>2</w:t>
          </w:r>
        </w:fldSimple>
      </w:p>
    </w:sdtContent>
  </w:sdt>
  <w:p w:rsidR="00885960" w:rsidRDefault="00885960">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6DD73CC"/>
    <w:multiLevelType w:val="hybridMultilevel"/>
    <w:tmpl w:val="7738201A"/>
    <w:lvl w:ilvl="0" w:tplc="04190011">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7">
    <w:nsid w:val="28CE2752"/>
    <w:multiLevelType w:val="hybridMultilevel"/>
    <w:tmpl w:val="DA90773C"/>
    <w:lvl w:ilvl="0" w:tplc="C944EED2">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F102F82"/>
    <w:multiLevelType w:val="hybridMultilevel"/>
    <w:tmpl w:val="F5D8187A"/>
    <w:lvl w:ilvl="0" w:tplc="257681D2">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336E4755"/>
    <w:multiLevelType w:val="hybridMultilevel"/>
    <w:tmpl w:val="4AAE469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2">
    <w:nsid w:val="430C717A"/>
    <w:multiLevelType w:val="multilevel"/>
    <w:tmpl w:val="A24818E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54BE4FD6"/>
    <w:multiLevelType w:val="multilevel"/>
    <w:tmpl w:val="30DCC7C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5CFA242F"/>
    <w:multiLevelType w:val="hybridMultilevel"/>
    <w:tmpl w:val="DED88EEA"/>
    <w:lvl w:ilvl="0" w:tplc="BC4AFEA8">
      <w:start w:val="1"/>
      <w:numFmt w:val="decimal"/>
      <w:pStyle w:val="21"/>
      <w:lvlText w:val="1.%1"/>
      <w:lvlJc w:val="left"/>
      <w:pPr>
        <w:tabs>
          <w:tab w:val="num" w:pos="927"/>
        </w:tabs>
        <w:ind w:left="0" w:firstLine="567"/>
      </w:pPr>
      <w:rPr>
        <w:rFonts w:hint="default"/>
      </w:rPr>
    </w:lvl>
    <w:lvl w:ilvl="1" w:tplc="420E7854">
      <w:start w:val="1"/>
      <w:numFmt w:val="decimal"/>
      <w:lvlText w:val="%2."/>
      <w:lvlJc w:val="left"/>
      <w:pPr>
        <w:tabs>
          <w:tab w:val="num" w:pos="1440"/>
        </w:tabs>
        <w:ind w:left="1440" w:hanging="360"/>
      </w:pPr>
      <w:rPr>
        <w:rFonts w:hint="default"/>
      </w:rPr>
    </w:lvl>
    <w:lvl w:ilvl="2" w:tplc="AB38FC18">
      <w:start w:val="1"/>
      <w:numFmt w:val="lowerRoman"/>
      <w:pStyle w:val="32"/>
      <w:lvlText w:val="%3."/>
      <w:lvlJc w:val="right"/>
      <w:pPr>
        <w:tabs>
          <w:tab w:val="num" w:pos="2160"/>
        </w:tabs>
        <w:ind w:left="2160" w:hanging="180"/>
      </w:pPr>
    </w:lvl>
    <w:lvl w:ilvl="3" w:tplc="C7AA439C" w:tentative="1">
      <w:start w:val="1"/>
      <w:numFmt w:val="decimal"/>
      <w:lvlText w:val="%4."/>
      <w:lvlJc w:val="left"/>
      <w:pPr>
        <w:tabs>
          <w:tab w:val="num" w:pos="2880"/>
        </w:tabs>
        <w:ind w:left="2880" w:hanging="360"/>
      </w:pPr>
    </w:lvl>
    <w:lvl w:ilvl="4" w:tplc="039A932C" w:tentative="1">
      <w:start w:val="1"/>
      <w:numFmt w:val="lowerLetter"/>
      <w:lvlText w:val="%5."/>
      <w:lvlJc w:val="left"/>
      <w:pPr>
        <w:tabs>
          <w:tab w:val="num" w:pos="3600"/>
        </w:tabs>
        <w:ind w:left="3600" w:hanging="360"/>
      </w:pPr>
    </w:lvl>
    <w:lvl w:ilvl="5" w:tplc="693235AE" w:tentative="1">
      <w:start w:val="1"/>
      <w:numFmt w:val="lowerRoman"/>
      <w:lvlText w:val="%6."/>
      <w:lvlJc w:val="right"/>
      <w:pPr>
        <w:tabs>
          <w:tab w:val="num" w:pos="4320"/>
        </w:tabs>
        <w:ind w:left="4320" w:hanging="180"/>
      </w:pPr>
    </w:lvl>
    <w:lvl w:ilvl="6" w:tplc="B91CE146" w:tentative="1">
      <w:start w:val="1"/>
      <w:numFmt w:val="decimal"/>
      <w:lvlText w:val="%7."/>
      <w:lvlJc w:val="left"/>
      <w:pPr>
        <w:tabs>
          <w:tab w:val="num" w:pos="5040"/>
        </w:tabs>
        <w:ind w:left="5040" w:hanging="360"/>
      </w:pPr>
    </w:lvl>
    <w:lvl w:ilvl="7" w:tplc="ECE499BE" w:tentative="1">
      <w:start w:val="1"/>
      <w:numFmt w:val="lowerLetter"/>
      <w:lvlText w:val="%8."/>
      <w:lvlJc w:val="left"/>
      <w:pPr>
        <w:tabs>
          <w:tab w:val="num" w:pos="5760"/>
        </w:tabs>
        <w:ind w:left="5760" w:hanging="360"/>
      </w:pPr>
    </w:lvl>
    <w:lvl w:ilvl="8" w:tplc="B07048F6" w:tentative="1">
      <w:start w:val="1"/>
      <w:numFmt w:val="lowerRoman"/>
      <w:lvlText w:val="%9."/>
      <w:lvlJc w:val="right"/>
      <w:pPr>
        <w:tabs>
          <w:tab w:val="num" w:pos="6480"/>
        </w:tabs>
        <w:ind w:left="6480" w:hanging="180"/>
      </w:pPr>
    </w:lvl>
  </w:abstractNum>
  <w:abstractNum w:abstractNumId="18">
    <w:nsid w:val="625C2346"/>
    <w:multiLevelType w:val="multilevel"/>
    <w:tmpl w:val="6AF00022"/>
    <w:lvl w:ilvl="0">
      <w:start w:val="1"/>
      <w:numFmt w:val="decimal"/>
      <w:pStyle w:val="a5"/>
      <w:isLgl/>
      <w:suff w:val="space"/>
      <w:lvlText w:val="%1."/>
      <w:lvlJc w:val="left"/>
      <w:pPr>
        <w:ind w:left="1406" w:hanging="1406"/>
      </w:pPr>
      <w:rPr>
        <w:b/>
      </w:rPr>
    </w:lvl>
    <w:lvl w:ilvl="1">
      <w:start w:val="1"/>
      <w:numFmt w:val="decimal"/>
      <w:pStyle w:val="a6"/>
      <w:isLgl/>
      <w:lvlText w:val="%1.%2."/>
      <w:lvlJc w:val="left"/>
      <w:pPr>
        <w:tabs>
          <w:tab w:val="num" w:pos="705"/>
        </w:tabs>
        <w:ind w:left="705" w:hanging="705"/>
      </w:pPr>
      <w:rPr>
        <w:b/>
      </w:rPr>
    </w:lvl>
    <w:lvl w:ilvl="2">
      <w:start w:val="1"/>
      <w:numFmt w:val="decimal"/>
      <w:pStyle w:val="a7"/>
      <w:lvlText w:val="%1.%2.%3."/>
      <w:lvlJc w:val="left"/>
      <w:pPr>
        <w:tabs>
          <w:tab w:val="num" w:pos="720"/>
        </w:tabs>
        <w:ind w:left="720" w:hanging="720"/>
      </w:pPr>
      <w:rPr>
        <w:b/>
      </w:rPr>
    </w:lvl>
    <w:lvl w:ilvl="3">
      <w:start w:val="1"/>
      <w:numFmt w:val="decimal"/>
      <w:pStyle w:val="a8"/>
      <w:lvlText w:val="%1.%2.%3.%4."/>
      <w:lvlJc w:val="left"/>
      <w:pPr>
        <w:tabs>
          <w:tab w:val="num" w:pos="108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440"/>
        </w:tabs>
        <w:ind w:left="1440" w:hanging="1440"/>
      </w:pPr>
      <w:rPr>
        <w:b/>
      </w:rPr>
    </w:lvl>
  </w:abstractNum>
  <w:abstractNum w:abstractNumId="1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0">
    <w:nsid w:val="6ED65405"/>
    <w:multiLevelType w:val="hybridMultilevel"/>
    <w:tmpl w:val="29588A5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70943F09"/>
    <w:multiLevelType w:val="hybridMultilevel"/>
    <w:tmpl w:val="0876F170"/>
    <w:lvl w:ilvl="0" w:tplc="0B2A927C">
      <w:start w:val="1"/>
      <w:numFmt w:val="bullet"/>
      <w:lvlText w:val=""/>
      <w:lvlJc w:val="left"/>
      <w:pPr>
        <w:ind w:left="862" w:hanging="360"/>
      </w:pPr>
      <w:rPr>
        <w:rFonts w:ascii="Symbol" w:hAnsi="Symbol" w:hint="default"/>
      </w:rPr>
    </w:lvl>
    <w:lvl w:ilvl="1" w:tplc="2E840418" w:tentative="1">
      <w:start w:val="1"/>
      <w:numFmt w:val="bullet"/>
      <w:pStyle w:val="23"/>
      <w:lvlText w:val="o"/>
      <w:lvlJc w:val="left"/>
      <w:pPr>
        <w:ind w:left="1582" w:hanging="360"/>
      </w:pPr>
      <w:rPr>
        <w:rFonts w:ascii="Courier New" w:hAnsi="Courier New" w:cs="Courier New" w:hint="default"/>
      </w:rPr>
    </w:lvl>
    <w:lvl w:ilvl="2" w:tplc="6B3C7CE4" w:tentative="1">
      <w:start w:val="1"/>
      <w:numFmt w:val="bullet"/>
      <w:pStyle w:val="33"/>
      <w:lvlText w:val=""/>
      <w:lvlJc w:val="left"/>
      <w:pPr>
        <w:ind w:left="2302" w:hanging="360"/>
      </w:pPr>
      <w:rPr>
        <w:rFonts w:ascii="Wingdings" w:hAnsi="Wingdings" w:hint="default"/>
      </w:rPr>
    </w:lvl>
    <w:lvl w:ilvl="3" w:tplc="A8BE060C" w:tentative="1">
      <w:start w:val="1"/>
      <w:numFmt w:val="bullet"/>
      <w:lvlText w:val=""/>
      <w:lvlJc w:val="left"/>
      <w:pPr>
        <w:ind w:left="3022" w:hanging="360"/>
      </w:pPr>
      <w:rPr>
        <w:rFonts w:ascii="Symbol" w:hAnsi="Symbol" w:hint="default"/>
      </w:rPr>
    </w:lvl>
    <w:lvl w:ilvl="4" w:tplc="3976C2AC" w:tentative="1">
      <w:start w:val="1"/>
      <w:numFmt w:val="bullet"/>
      <w:lvlText w:val="o"/>
      <w:lvlJc w:val="left"/>
      <w:pPr>
        <w:ind w:left="3742" w:hanging="360"/>
      </w:pPr>
      <w:rPr>
        <w:rFonts w:ascii="Courier New" w:hAnsi="Courier New" w:cs="Courier New" w:hint="default"/>
      </w:rPr>
    </w:lvl>
    <w:lvl w:ilvl="5" w:tplc="F15E431E" w:tentative="1">
      <w:start w:val="1"/>
      <w:numFmt w:val="bullet"/>
      <w:lvlText w:val=""/>
      <w:lvlJc w:val="left"/>
      <w:pPr>
        <w:ind w:left="4462" w:hanging="360"/>
      </w:pPr>
      <w:rPr>
        <w:rFonts w:ascii="Wingdings" w:hAnsi="Wingdings" w:hint="default"/>
      </w:rPr>
    </w:lvl>
    <w:lvl w:ilvl="6" w:tplc="6174F9EE" w:tentative="1">
      <w:start w:val="1"/>
      <w:numFmt w:val="bullet"/>
      <w:lvlText w:val=""/>
      <w:lvlJc w:val="left"/>
      <w:pPr>
        <w:ind w:left="5182" w:hanging="360"/>
      </w:pPr>
      <w:rPr>
        <w:rFonts w:ascii="Symbol" w:hAnsi="Symbol" w:hint="default"/>
      </w:rPr>
    </w:lvl>
    <w:lvl w:ilvl="7" w:tplc="AA005CEE" w:tentative="1">
      <w:start w:val="1"/>
      <w:numFmt w:val="bullet"/>
      <w:lvlText w:val="o"/>
      <w:lvlJc w:val="left"/>
      <w:pPr>
        <w:ind w:left="5902" w:hanging="360"/>
      </w:pPr>
      <w:rPr>
        <w:rFonts w:ascii="Courier New" w:hAnsi="Courier New" w:cs="Courier New" w:hint="default"/>
      </w:rPr>
    </w:lvl>
    <w:lvl w:ilvl="8" w:tplc="88FA661A" w:tentative="1">
      <w:start w:val="1"/>
      <w:numFmt w:val="bullet"/>
      <w:lvlText w:val=""/>
      <w:lvlJc w:val="left"/>
      <w:pPr>
        <w:ind w:left="6622" w:hanging="360"/>
      </w:pPr>
      <w:rPr>
        <w:rFonts w:ascii="Wingdings" w:hAnsi="Wingdings" w:hint="default"/>
      </w:rPr>
    </w:lvl>
  </w:abstractNum>
  <w:abstractNum w:abstractNumId="2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23">
    <w:nsid w:val="743608CB"/>
    <w:multiLevelType w:val="hybridMultilevel"/>
    <w:tmpl w:val="E990F85E"/>
    <w:lvl w:ilvl="0" w:tplc="CB1C6896">
      <w:start w:val="1"/>
      <w:numFmt w:val="decimal"/>
      <w:lvlText w:val="%1)"/>
      <w:lvlJc w:val="left"/>
      <w:pPr>
        <w:ind w:left="1774" w:hanging="1065"/>
      </w:pPr>
      <w:rPr>
        <w:rFonts w:ascii="Times New Roman" w:eastAsiaTheme="minorHAnsi" w:hAnsi="Times New Roman" w:cstheme="minorBid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747F7155"/>
    <w:multiLevelType w:val="hybridMultilevel"/>
    <w:tmpl w:val="5B3A50E0"/>
    <w:lvl w:ilvl="0" w:tplc="B8F4067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74CB4EEF"/>
    <w:multiLevelType w:val="multilevel"/>
    <w:tmpl w:val="10FACCE4"/>
    <w:lvl w:ilvl="0">
      <w:start w:val="1"/>
      <w:numFmt w:val="decimal"/>
      <w:lvlText w:val="%1."/>
      <w:lvlJc w:val="left"/>
      <w:pPr>
        <w:ind w:left="360" w:hanging="360"/>
      </w:pPr>
      <w:rPr>
        <w:rFonts w:hint="default"/>
        <w:b/>
      </w:rPr>
    </w:lvl>
    <w:lvl w:ilvl="1">
      <w:start w:val="1"/>
      <w:numFmt w:val="decimal"/>
      <w:lvlText w:val="%1.%2."/>
      <w:lvlJc w:val="left"/>
      <w:pPr>
        <w:ind w:left="786" w:hanging="360"/>
      </w:pPr>
      <w:rPr>
        <w:rFonts w:hint="default"/>
        <w:b/>
        <w:u w:val="single"/>
      </w:rPr>
    </w:lvl>
    <w:lvl w:ilvl="2">
      <w:start w:val="1"/>
      <w:numFmt w:val="bullet"/>
      <w:lvlText w:val=""/>
      <w:lvlJc w:val="left"/>
      <w:pPr>
        <w:ind w:left="3600" w:hanging="720"/>
      </w:pPr>
      <w:rPr>
        <w:rFonts w:ascii="Symbol" w:hAnsi="Symbol"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num w:numId="1">
    <w:abstractNumId w:val="25"/>
  </w:num>
  <w:num w:numId="2">
    <w:abstractNumId w:val="7"/>
  </w:num>
  <w:num w:numId="3">
    <w:abstractNumId w:val="6"/>
  </w:num>
  <w:num w:numId="4">
    <w:abstractNumId w:val="16"/>
  </w:num>
  <w:num w:numId="5">
    <w:abstractNumId w:val="8"/>
  </w:num>
  <w:num w:numId="6">
    <w:abstractNumId w:val="12"/>
  </w:num>
  <w:num w:numId="7">
    <w:abstractNumId w:val="20"/>
  </w:num>
  <w:num w:numId="8">
    <w:abstractNumId w:val="14"/>
  </w:num>
  <w:num w:numId="9">
    <w:abstractNumId w:val="24"/>
  </w:num>
  <w:num w:numId="10">
    <w:abstractNumId w:val="0"/>
  </w:num>
  <w:num w:numId="11">
    <w:abstractNumId w:val="23"/>
  </w:num>
  <w:num w:numId="12">
    <w:abstractNumId w:val="9"/>
  </w:num>
  <w:num w:numId="13">
    <w:abstractNumId w:val="21"/>
  </w:num>
  <w:num w:numId="14">
    <w:abstractNumId w:val="17"/>
  </w:num>
  <w:num w:numId="15">
    <w:abstractNumId w:val="15"/>
  </w:num>
  <w:num w:numId="16">
    <w:abstractNumId w:val="1"/>
  </w:num>
  <w:num w:numId="17">
    <w:abstractNumId w:val="13"/>
  </w:num>
  <w:num w:numId="18">
    <w:abstractNumId w:val="3"/>
  </w:num>
  <w:num w:numId="19">
    <w:abstractNumId w:val="10"/>
  </w:num>
  <w:num w:numId="20">
    <w:abstractNumId w:val="2"/>
  </w:num>
  <w:num w:numId="21">
    <w:abstractNumId w:val="11"/>
  </w:num>
  <w:num w:numId="22">
    <w:abstractNumId w:val="19"/>
  </w:num>
  <w:num w:numId="23">
    <w:abstractNumId w:val="4"/>
  </w:num>
  <w:num w:numId="24">
    <w:abstractNumId w:val="5"/>
  </w:num>
  <w:num w:numId="25">
    <w:abstractNumId w:val="22"/>
  </w:num>
  <w:num w:numId="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10"/>
  <w:displayHorizontalDrawingGridEvery w:val="2"/>
  <w:characterSpacingControl w:val="doNotCompress"/>
  <w:footnotePr>
    <w:footnote w:id="-1"/>
    <w:footnote w:id="0"/>
  </w:footnotePr>
  <w:endnotePr>
    <w:endnote w:id="-1"/>
    <w:endnote w:id="0"/>
  </w:endnotePr>
  <w:compat/>
  <w:rsids>
    <w:rsidRoot w:val="008E6EF1"/>
    <w:rsid w:val="00011FA4"/>
    <w:rsid w:val="000175AC"/>
    <w:rsid w:val="00046C00"/>
    <w:rsid w:val="00052CB2"/>
    <w:rsid w:val="00133958"/>
    <w:rsid w:val="001A0B8C"/>
    <w:rsid w:val="001C3FD7"/>
    <w:rsid w:val="001D2AB3"/>
    <w:rsid w:val="001F1108"/>
    <w:rsid w:val="001F5CF0"/>
    <w:rsid w:val="002010CE"/>
    <w:rsid w:val="00240CF3"/>
    <w:rsid w:val="00273A61"/>
    <w:rsid w:val="0030449E"/>
    <w:rsid w:val="00327C1C"/>
    <w:rsid w:val="00335A4F"/>
    <w:rsid w:val="00373BA8"/>
    <w:rsid w:val="00403602"/>
    <w:rsid w:val="004362AC"/>
    <w:rsid w:val="00477EE1"/>
    <w:rsid w:val="004A5790"/>
    <w:rsid w:val="004B42A4"/>
    <w:rsid w:val="004F31EE"/>
    <w:rsid w:val="00555D37"/>
    <w:rsid w:val="00564DB2"/>
    <w:rsid w:val="005A7E92"/>
    <w:rsid w:val="006004CD"/>
    <w:rsid w:val="00612808"/>
    <w:rsid w:val="00617077"/>
    <w:rsid w:val="006344D4"/>
    <w:rsid w:val="00654D28"/>
    <w:rsid w:val="006566BE"/>
    <w:rsid w:val="00673D20"/>
    <w:rsid w:val="00686118"/>
    <w:rsid w:val="006B4A94"/>
    <w:rsid w:val="006C264E"/>
    <w:rsid w:val="006E31A6"/>
    <w:rsid w:val="006F21BA"/>
    <w:rsid w:val="00703D83"/>
    <w:rsid w:val="00715424"/>
    <w:rsid w:val="00723A4D"/>
    <w:rsid w:val="007A7885"/>
    <w:rsid w:val="00805B06"/>
    <w:rsid w:val="0082370A"/>
    <w:rsid w:val="00852D6C"/>
    <w:rsid w:val="008534F1"/>
    <w:rsid w:val="00853B3C"/>
    <w:rsid w:val="00885960"/>
    <w:rsid w:val="008E0E20"/>
    <w:rsid w:val="008E123D"/>
    <w:rsid w:val="008E6EF1"/>
    <w:rsid w:val="009050D5"/>
    <w:rsid w:val="0093396C"/>
    <w:rsid w:val="009449B3"/>
    <w:rsid w:val="009B6063"/>
    <w:rsid w:val="00A52614"/>
    <w:rsid w:val="00A57163"/>
    <w:rsid w:val="00A67A25"/>
    <w:rsid w:val="00A67FF7"/>
    <w:rsid w:val="00A93E6D"/>
    <w:rsid w:val="00A9567A"/>
    <w:rsid w:val="00B12045"/>
    <w:rsid w:val="00B4044D"/>
    <w:rsid w:val="00B776DE"/>
    <w:rsid w:val="00B9475A"/>
    <w:rsid w:val="00B94E30"/>
    <w:rsid w:val="00BB4B2F"/>
    <w:rsid w:val="00BB5A55"/>
    <w:rsid w:val="00BF131A"/>
    <w:rsid w:val="00C17C07"/>
    <w:rsid w:val="00C7779D"/>
    <w:rsid w:val="00C823F6"/>
    <w:rsid w:val="00CA03A5"/>
    <w:rsid w:val="00D405CA"/>
    <w:rsid w:val="00DF008B"/>
    <w:rsid w:val="00E311E1"/>
    <w:rsid w:val="00E357D4"/>
    <w:rsid w:val="00EA1EB2"/>
    <w:rsid w:val="00F20243"/>
    <w:rsid w:val="00F53FE7"/>
    <w:rsid w:val="00FF1BD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Normal (Web)"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5A7E92"/>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9"/>
    <w:next w:val="a9"/>
    <w:link w:val="12"/>
    <w:qFormat/>
    <w:rsid w:val="001F5CF0"/>
    <w:pPr>
      <w:keepNext/>
      <w:numPr>
        <w:numId w:val="8"/>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link w:val="24"/>
    <w:qFormat/>
    <w:rsid w:val="001F5CF0"/>
    <w:pPr>
      <w:keepNext/>
      <w:numPr>
        <w:ilvl w:val="1"/>
        <w:numId w:val="8"/>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9"/>
    <w:next w:val="a9"/>
    <w:link w:val="34"/>
    <w:qFormat/>
    <w:rsid w:val="008E0E20"/>
    <w:pPr>
      <w:keepNext/>
      <w:numPr>
        <w:ilvl w:val="2"/>
        <w:numId w:val="17"/>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9"/>
    <w:next w:val="a9"/>
    <w:link w:val="41"/>
    <w:qFormat/>
    <w:rsid w:val="008E0E20"/>
    <w:pPr>
      <w:keepNext/>
      <w:numPr>
        <w:ilvl w:val="3"/>
        <w:numId w:val="17"/>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basedOn w:val="a9"/>
    <w:next w:val="a9"/>
    <w:link w:val="50"/>
    <w:qFormat/>
    <w:rsid w:val="008E0E20"/>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eastAsia="ru-RU"/>
    </w:rPr>
  </w:style>
  <w:style w:type="paragraph" w:styleId="6">
    <w:name w:val="heading 6"/>
    <w:basedOn w:val="a9"/>
    <w:next w:val="a9"/>
    <w:link w:val="60"/>
    <w:qFormat/>
    <w:rsid w:val="008E0E20"/>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9"/>
    <w:next w:val="a9"/>
    <w:link w:val="70"/>
    <w:qFormat/>
    <w:rsid w:val="008E0E20"/>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9"/>
    <w:next w:val="a9"/>
    <w:link w:val="80"/>
    <w:qFormat/>
    <w:rsid w:val="008E0E20"/>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9"/>
    <w:next w:val="a9"/>
    <w:link w:val="90"/>
    <w:qFormat/>
    <w:rsid w:val="008E0E20"/>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a">
    <w:name w:val="Default Paragraph Font"/>
    <w:uiPriority w:val="1"/>
    <w:semiHidden/>
    <w:unhideWhenUsed/>
  </w:style>
  <w:style w:type="table" w:default="1" w:styleId="ab">
    <w:name w:val="Normal Table"/>
    <w:uiPriority w:val="99"/>
    <w:semiHidden/>
    <w:unhideWhenUsed/>
    <w:qFormat/>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List Paragraph"/>
    <w:basedOn w:val="a9"/>
    <w:uiPriority w:val="34"/>
    <w:qFormat/>
    <w:rsid w:val="001F5CF0"/>
    <w:pPr>
      <w:ind w:left="720"/>
      <w:contextualSpacing/>
    </w:pPr>
    <w:rPr>
      <w:rFonts w:ascii="Calibri" w:eastAsia="Calibri" w:hAnsi="Calibri" w:cs="Times New Roman"/>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
    <w:basedOn w:val="aa"/>
    <w:link w:val="11"/>
    <w:rsid w:val="001F5CF0"/>
    <w:rPr>
      <w:rFonts w:ascii="Times New Roman" w:eastAsia="Times New Roman" w:hAnsi="Times New Roman" w:cs="Times New Roman"/>
      <w:iCs/>
      <w:sz w:val="24"/>
      <w:szCs w:val="24"/>
      <w:lang w:eastAsia="ru-RU"/>
    </w:rPr>
  </w:style>
  <w:style w:type="character" w:customStyle="1" w:styleId="24">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a"/>
    <w:link w:val="20"/>
    <w:rsid w:val="001F5CF0"/>
    <w:rPr>
      <w:rFonts w:ascii="Arial" w:eastAsia="Times New Roman" w:hAnsi="Arial" w:cs="Arial"/>
      <w:b/>
      <w:bCs/>
      <w:i/>
      <w:iCs/>
      <w:sz w:val="28"/>
      <w:szCs w:val="28"/>
      <w:lang w:eastAsia="ru-RU"/>
    </w:rPr>
  </w:style>
  <w:style w:type="paragraph" w:customStyle="1" w:styleId="a3">
    <w:name w:val="Пункт"/>
    <w:basedOn w:val="a9"/>
    <w:rsid w:val="001F5CF0"/>
    <w:pPr>
      <w:numPr>
        <w:ilvl w:val="2"/>
        <w:numId w:val="8"/>
      </w:numPr>
      <w:spacing w:after="0" w:line="360" w:lineRule="auto"/>
      <w:jc w:val="both"/>
    </w:pPr>
    <w:rPr>
      <w:rFonts w:ascii="Times New Roman" w:eastAsia="Times New Roman" w:hAnsi="Times New Roman" w:cs="Times New Roman"/>
      <w:snapToGrid w:val="0"/>
      <w:sz w:val="28"/>
      <w:szCs w:val="28"/>
      <w:lang w:eastAsia="ru-RU"/>
    </w:rPr>
  </w:style>
  <w:style w:type="paragraph" w:styleId="ae">
    <w:name w:val="header"/>
    <w:aliases w:val="Heder,Titul"/>
    <w:basedOn w:val="a9"/>
    <w:link w:val="af"/>
    <w:uiPriority w:val="99"/>
    <w:unhideWhenUsed/>
    <w:rsid w:val="001F5CF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
    <w:name w:val="Верхний колонтитул Знак"/>
    <w:aliases w:val="Heder Знак,Titul Знак"/>
    <w:basedOn w:val="aa"/>
    <w:link w:val="ae"/>
    <w:uiPriority w:val="99"/>
    <w:rsid w:val="001F5CF0"/>
    <w:rPr>
      <w:rFonts w:ascii="Times New Roman" w:eastAsia="Times New Roman" w:hAnsi="Times New Roman" w:cs="Times New Roman"/>
      <w:sz w:val="24"/>
      <w:szCs w:val="24"/>
      <w:lang w:eastAsia="ru-RU"/>
    </w:rPr>
  </w:style>
  <w:style w:type="paragraph" w:styleId="3">
    <w:name w:val="List Number 3"/>
    <w:basedOn w:val="a9"/>
    <w:rsid w:val="00673D20"/>
    <w:pPr>
      <w:numPr>
        <w:numId w:val="10"/>
      </w:numPr>
      <w:spacing w:after="0" w:line="240" w:lineRule="auto"/>
    </w:pPr>
    <w:rPr>
      <w:rFonts w:ascii="Times New Roman" w:eastAsia="Times New Roman" w:hAnsi="Times New Roman" w:cs="Times New Roman"/>
      <w:sz w:val="24"/>
      <w:szCs w:val="24"/>
      <w:lang w:eastAsia="ru-RU"/>
    </w:rPr>
  </w:style>
  <w:style w:type="character" w:customStyle="1" w:styleId="34">
    <w:name w:val="Заголовок 3 Знак"/>
    <w:aliases w:val="H3 Знак"/>
    <w:basedOn w:val="aa"/>
    <w:link w:val="31"/>
    <w:rsid w:val="008E0E20"/>
    <w:rPr>
      <w:rFonts w:ascii="Cambria" w:eastAsia="Times New Roman" w:hAnsi="Cambria" w:cs="Times New Roman"/>
      <w:b/>
      <w:bCs/>
      <w:sz w:val="26"/>
      <w:szCs w:val="26"/>
      <w:lang w:eastAsia="ru-RU"/>
    </w:rPr>
  </w:style>
  <w:style w:type="character" w:customStyle="1" w:styleId="41">
    <w:name w:val="Заголовок 4 Знак"/>
    <w:basedOn w:val="aa"/>
    <w:link w:val="4"/>
    <w:rsid w:val="008E0E20"/>
    <w:rPr>
      <w:rFonts w:ascii="Times New Roman" w:eastAsia="Arial Unicode MS" w:hAnsi="Times New Roman" w:cs="Times New Roman"/>
      <w:b/>
      <w:bCs/>
      <w:sz w:val="28"/>
      <w:szCs w:val="28"/>
      <w:lang w:eastAsia="ru-RU"/>
    </w:rPr>
  </w:style>
  <w:style w:type="character" w:customStyle="1" w:styleId="50">
    <w:name w:val="Заголовок 5 Знак"/>
    <w:basedOn w:val="aa"/>
    <w:link w:val="5"/>
    <w:rsid w:val="008E0E20"/>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a"/>
    <w:link w:val="6"/>
    <w:rsid w:val="008E0E20"/>
    <w:rPr>
      <w:rFonts w:ascii="Times New Roman" w:eastAsia="Times New Roman" w:hAnsi="Times New Roman" w:cs="Times New Roman"/>
      <w:b/>
      <w:bCs/>
      <w:lang w:eastAsia="ru-RU"/>
    </w:rPr>
  </w:style>
  <w:style w:type="character" w:customStyle="1" w:styleId="70">
    <w:name w:val="Заголовок 7 Знак"/>
    <w:basedOn w:val="aa"/>
    <w:link w:val="7"/>
    <w:rsid w:val="008E0E20"/>
    <w:rPr>
      <w:rFonts w:ascii="Times New Roman" w:eastAsia="Times New Roman" w:hAnsi="Times New Roman" w:cs="Times New Roman"/>
      <w:sz w:val="24"/>
      <w:szCs w:val="24"/>
      <w:lang w:eastAsia="ru-RU"/>
    </w:rPr>
  </w:style>
  <w:style w:type="character" w:customStyle="1" w:styleId="80">
    <w:name w:val="Заголовок 8 Знак"/>
    <w:basedOn w:val="aa"/>
    <w:link w:val="8"/>
    <w:rsid w:val="008E0E20"/>
    <w:rPr>
      <w:rFonts w:ascii="Times New Roman" w:eastAsia="Times New Roman" w:hAnsi="Times New Roman" w:cs="Times New Roman"/>
      <w:i/>
      <w:iCs/>
      <w:sz w:val="24"/>
      <w:szCs w:val="24"/>
      <w:lang w:eastAsia="ru-RU"/>
    </w:rPr>
  </w:style>
  <w:style w:type="character" w:customStyle="1" w:styleId="90">
    <w:name w:val="Заголовок 9 Знак"/>
    <w:basedOn w:val="aa"/>
    <w:link w:val="9"/>
    <w:rsid w:val="008E0E20"/>
    <w:rPr>
      <w:rFonts w:ascii="Arial" w:eastAsia="Times New Roman" w:hAnsi="Arial" w:cs="Arial"/>
      <w:lang w:eastAsia="ru-RU"/>
    </w:rPr>
  </w:style>
  <w:style w:type="paragraph" w:styleId="af0">
    <w:name w:val="footer"/>
    <w:basedOn w:val="a9"/>
    <w:link w:val="af1"/>
    <w:uiPriority w:val="99"/>
    <w:rsid w:val="008E0E20"/>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f1">
    <w:name w:val="Нижний колонтитул Знак"/>
    <w:basedOn w:val="aa"/>
    <w:link w:val="af0"/>
    <w:uiPriority w:val="99"/>
    <w:rsid w:val="008E0E20"/>
    <w:rPr>
      <w:rFonts w:ascii="Courier New" w:eastAsia="Times New Roman" w:hAnsi="Courier New" w:cs="Courier New"/>
      <w:sz w:val="20"/>
      <w:szCs w:val="20"/>
      <w:lang w:eastAsia="ru-RU"/>
    </w:rPr>
  </w:style>
  <w:style w:type="paragraph" w:customStyle="1" w:styleId="ConsNormal">
    <w:name w:val="ConsNormal"/>
    <w:rsid w:val="008E0E20"/>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2">
    <w:name w:val="Body Text Indent"/>
    <w:basedOn w:val="a9"/>
    <w:link w:val="af3"/>
    <w:semiHidden/>
    <w:rsid w:val="008E0E20"/>
    <w:pPr>
      <w:spacing w:after="0" w:line="240" w:lineRule="auto"/>
      <w:ind w:firstLine="720"/>
      <w:jc w:val="both"/>
    </w:pPr>
    <w:rPr>
      <w:rFonts w:ascii="Times New Roman" w:eastAsia="Times New Roman" w:hAnsi="Times New Roman" w:cs="Times New Roman"/>
      <w:color w:val="000000"/>
      <w:sz w:val="24"/>
      <w:szCs w:val="24"/>
      <w:lang w:eastAsia="ru-RU"/>
    </w:rPr>
  </w:style>
  <w:style w:type="character" w:customStyle="1" w:styleId="af3">
    <w:name w:val="Основной текст с отступом Знак"/>
    <w:basedOn w:val="aa"/>
    <w:link w:val="af2"/>
    <w:semiHidden/>
    <w:rsid w:val="008E0E20"/>
    <w:rPr>
      <w:rFonts w:ascii="Times New Roman" w:eastAsia="Times New Roman" w:hAnsi="Times New Roman" w:cs="Times New Roman"/>
      <w:color w:val="000000"/>
      <w:sz w:val="24"/>
      <w:szCs w:val="24"/>
      <w:lang w:eastAsia="ru-RU"/>
    </w:rPr>
  </w:style>
  <w:style w:type="paragraph" w:customStyle="1" w:styleId="ConsTitle">
    <w:name w:val="ConsTitle"/>
    <w:rsid w:val="008E0E20"/>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3">
    <w:name w:val="Обычный1"/>
    <w:link w:val="14"/>
    <w:rsid w:val="008E0E20"/>
    <w:pPr>
      <w:spacing w:after="0" w:line="240" w:lineRule="auto"/>
    </w:pPr>
    <w:rPr>
      <w:rFonts w:ascii="Times New Roman" w:eastAsia="Times New Roman" w:hAnsi="Times New Roman" w:cs="Times New Roman"/>
      <w:sz w:val="24"/>
      <w:szCs w:val="20"/>
      <w:lang w:eastAsia="ru-RU"/>
    </w:rPr>
  </w:style>
  <w:style w:type="character" w:styleId="af4">
    <w:name w:val="page number"/>
    <w:basedOn w:val="aa"/>
    <w:uiPriority w:val="99"/>
    <w:semiHidden/>
    <w:rsid w:val="008E0E20"/>
  </w:style>
  <w:style w:type="character" w:styleId="af5">
    <w:name w:val="annotation reference"/>
    <w:basedOn w:val="aa"/>
    <w:semiHidden/>
    <w:rsid w:val="008E0E20"/>
    <w:rPr>
      <w:sz w:val="16"/>
      <w:szCs w:val="16"/>
    </w:rPr>
  </w:style>
  <w:style w:type="paragraph" w:styleId="af6">
    <w:name w:val="annotation text"/>
    <w:basedOn w:val="a9"/>
    <w:link w:val="af7"/>
    <w:semiHidden/>
    <w:rsid w:val="008E0E20"/>
    <w:pPr>
      <w:spacing w:after="0" w:line="240" w:lineRule="auto"/>
    </w:pPr>
    <w:rPr>
      <w:rFonts w:ascii="Times New Roman" w:eastAsia="Times New Roman" w:hAnsi="Times New Roman" w:cs="Times New Roman"/>
      <w:sz w:val="20"/>
      <w:szCs w:val="20"/>
      <w:lang w:eastAsia="ru-RU"/>
    </w:rPr>
  </w:style>
  <w:style w:type="character" w:customStyle="1" w:styleId="af7">
    <w:name w:val="Текст примечания Знак"/>
    <w:basedOn w:val="aa"/>
    <w:link w:val="af6"/>
    <w:semiHidden/>
    <w:rsid w:val="008E0E20"/>
    <w:rPr>
      <w:rFonts w:ascii="Times New Roman" w:eastAsia="Times New Roman" w:hAnsi="Times New Roman" w:cs="Times New Roman"/>
      <w:sz w:val="20"/>
      <w:szCs w:val="20"/>
      <w:lang w:eastAsia="ru-RU"/>
    </w:rPr>
  </w:style>
  <w:style w:type="paragraph" w:styleId="af8">
    <w:name w:val="annotation subject"/>
    <w:basedOn w:val="af6"/>
    <w:next w:val="af6"/>
    <w:link w:val="af9"/>
    <w:rsid w:val="008E0E20"/>
    <w:rPr>
      <w:b/>
      <w:bCs/>
    </w:rPr>
  </w:style>
  <w:style w:type="character" w:customStyle="1" w:styleId="af9">
    <w:name w:val="Тема примечания Знак"/>
    <w:basedOn w:val="af7"/>
    <w:link w:val="af8"/>
    <w:rsid w:val="008E0E20"/>
    <w:rPr>
      <w:b/>
      <w:bCs/>
    </w:rPr>
  </w:style>
  <w:style w:type="paragraph" w:styleId="afa">
    <w:name w:val="Balloon Text"/>
    <w:basedOn w:val="a9"/>
    <w:link w:val="afb"/>
    <w:uiPriority w:val="99"/>
    <w:rsid w:val="008E0E20"/>
    <w:pPr>
      <w:spacing w:after="0" w:line="240" w:lineRule="auto"/>
    </w:pPr>
    <w:rPr>
      <w:rFonts w:ascii="Tahoma" w:eastAsia="Times New Roman" w:hAnsi="Tahoma" w:cs="Tahoma"/>
      <w:sz w:val="16"/>
      <w:szCs w:val="16"/>
      <w:lang w:eastAsia="ru-RU"/>
    </w:rPr>
  </w:style>
  <w:style w:type="character" w:customStyle="1" w:styleId="afb">
    <w:name w:val="Текст выноски Знак"/>
    <w:basedOn w:val="aa"/>
    <w:link w:val="afa"/>
    <w:uiPriority w:val="99"/>
    <w:rsid w:val="008E0E20"/>
    <w:rPr>
      <w:rFonts w:ascii="Tahoma" w:eastAsia="Times New Roman" w:hAnsi="Tahoma" w:cs="Tahoma"/>
      <w:sz w:val="16"/>
      <w:szCs w:val="16"/>
      <w:lang w:eastAsia="ru-RU"/>
    </w:rPr>
  </w:style>
  <w:style w:type="paragraph" w:styleId="25">
    <w:name w:val="Body Text Indent 2"/>
    <w:basedOn w:val="a9"/>
    <w:link w:val="26"/>
    <w:rsid w:val="008E0E20"/>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26">
    <w:name w:val="Основной текст с отступом 2 Знак"/>
    <w:basedOn w:val="aa"/>
    <w:link w:val="25"/>
    <w:rsid w:val="008E0E20"/>
    <w:rPr>
      <w:rFonts w:ascii="Times New Roman" w:eastAsia="Times New Roman" w:hAnsi="Times New Roman" w:cs="Times New Roman"/>
      <w:sz w:val="24"/>
      <w:szCs w:val="24"/>
      <w:lang w:eastAsia="ru-RU"/>
    </w:rPr>
  </w:style>
  <w:style w:type="paragraph" w:styleId="35">
    <w:name w:val="Body Text Indent 3"/>
    <w:basedOn w:val="a9"/>
    <w:link w:val="36"/>
    <w:rsid w:val="008E0E20"/>
    <w:pPr>
      <w:spacing w:after="0" w:line="240" w:lineRule="auto"/>
      <w:ind w:firstLine="720"/>
      <w:jc w:val="both"/>
    </w:pPr>
    <w:rPr>
      <w:rFonts w:ascii="Times New Roman" w:eastAsia="Times New Roman" w:hAnsi="Times New Roman" w:cs="Times New Roman"/>
      <w:color w:val="0000FF"/>
      <w:sz w:val="24"/>
      <w:szCs w:val="24"/>
      <w:u w:val="single"/>
      <w:lang w:eastAsia="ru-RU"/>
    </w:rPr>
  </w:style>
  <w:style w:type="character" w:customStyle="1" w:styleId="36">
    <w:name w:val="Основной текст с отступом 3 Знак"/>
    <w:basedOn w:val="aa"/>
    <w:link w:val="35"/>
    <w:rsid w:val="008E0E20"/>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basedOn w:val="aa"/>
    <w:rsid w:val="008E0E20"/>
    <w:rPr>
      <w:b/>
      <w:bCs/>
      <w:color w:val="0000FF"/>
      <w:sz w:val="20"/>
      <w:szCs w:val="20"/>
    </w:rPr>
  </w:style>
  <w:style w:type="paragraph" w:styleId="afc">
    <w:name w:val="Normal (Web)"/>
    <w:basedOn w:val="a9"/>
    <w:rsid w:val="008E0E2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7">
    <w:name w:val="List 2"/>
    <w:basedOn w:val="a9"/>
    <w:semiHidden/>
    <w:rsid w:val="008E0E20"/>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d">
    <w:name w:val="Знак"/>
    <w:basedOn w:val="a9"/>
    <w:rsid w:val="008E0E20"/>
    <w:pPr>
      <w:tabs>
        <w:tab w:val="num" w:pos="360"/>
      </w:tabs>
      <w:spacing w:after="160" w:line="240" w:lineRule="exact"/>
    </w:pPr>
    <w:rPr>
      <w:rFonts w:ascii="Verdana" w:eastAsia="Times New Roman" w:hAnsi="Verdana" w:cs="Verdana"/>
      <w:sz w:val="20"/>
      <w:szCs w:val="20"/>
      <w:lang w:val="en-US"/>
    </w:rPr>
  </w:style>
  <w:style w:type="paragraph" w:customStyle="1" w:styleId="afe">
    <w:name w:val="Знак Знак Знак Знак"/>
    <w:basedOn w:val="a9"/>
    <w:rsid w:val="008E0E20"/>
    <w:pPr>
      <w:spacing w:after="160" w:line="240" w:lineRule="exact"/>
    </w:pPr>
    <w:rPr>
      <w:rFonts w:ascii="Verdana" w:eastAsia="Times New Roman" w:hAnsi="Verdana" w:cs="Verdana"/>
      <w:sz w:val="20"/>
      <w:szCs w:val="20"/>
      <w:lang w:val="en-US"/>
    </w:rPr>
  </w:style>
  <w:style w:type="paragraph" w:customStyle="1" w:styleId="110">
    <w:name w:val="заголовок 11"/>
    <w:basedOn w:val="a9"/>
    <w:next w:val="a9"/>
    <w:rsid w:val="008E0E20"/>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8">
    <w:name w:val="Body Text 2"/>
    <w:basedOn w:val="a9"/>
    <w:link w:val="29"/>
    <w:semiHidden/>
    <w:rsid w:val="008E0E20"/>
    <w:pPr>
      <w:spacing w:after="120" w:line="480" w:lineRule="auto"/>
    </w:pPr>
    <w:rPr>
      <w:rFonts w:ascii="Times New Roman" w:eastAsia="Times New Roman" w:hAnsi="Times New Roman" w:cs="Times New Roman"/>
      <w:sz w:val="24"/>
      <w:szCs w:val="24"/>
      <w:lang w:eastAsia="ru-RU"/>
    </w:rPr>
  </w:style>
  <w:style w:type="character" w:customStyle="1" w:styleId="29">
    <w:name w:val="Основной текст 2 Знак"/>
    <w:basedOn w:val="aa"/>
    <w:link w:val="28"/>
    <w:semiHidden/>
    <w:rsid w:val="008E0E20"/>
    <w:rPr>
      <w:rFonts w:ascii="Times New Roman" w:eastAsia="Times New Roman" w:hAnsi="Times New Roman" w:cs="Times New Roman"/>
      <w:sz w:val="24"/>
      <w:szCs w:val="24"/>
      <w:lang w:eastAsia="ru-RU"/>
    </w:rPr>
  </w:style>
  <w:style w:type="paragraph" w:styleId="37">
    <w:name w:val="Body Text 3"/>
    <w:basedOn w:val="a9"/>
    <w:link w:val="38"/>
    <w:rsid w:val="008E0E20"/>
    <w:pPr>
      <w:spacing w:after="120" w:line="240" w:lineRule="auto"/>
    </w:pPr>
    <w:rPr>
      <w:rFonts w:ascii="Times New Roman" w:eastAsia="Times New Roman" w:hAnsi="Times New Roman" w:cs="Times New Roman"/>
      <w:sz w:val="16"/>
      <w:szCs w:val="16"/>
      <w:lang w:eastAsia="ru-RU"/>
    </w:rPr>
  </w:style>
  <w:style w:type="character" w:customStyle="1" w:styleId="38">
    <w:name w:val="Основной текст 3 Знак"/>
    <w:basedOn w:val="aa"/>
    <w:link w:val="37"/>
    <w:rsid w:val="008E0E20"/>
    <w:rPr>
      <w:rFonts w:ascii="Times New Roman" w:eastAsia="Times New Roman" w:hAnsi="Times New Roman" w:cs="Times New Roman"/>
      <w:sz w:val="16"/>
      <w:szCs w:val="16"/>
      <w:lang w:eastAsia="ru-RU"/>
    </w:rPr>
  </w:style>
  <w:style w:type="paragraph" w:customStyle="1" w:styleId="15">
    <w:name w:val="заголовок 1"/>
    <w:basedOn w:val="a9"/>
    <w:next w:val="a9"/>
    <w:rsid w:val="008E0E20"/>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a">
    <w:name w:val="çàãîëîâîê 2"/>
    <w:basedOn w:val="a9"/>
    <w:next w:val="a9"/>
    <w:rsid w:val="008E0E20"/>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f">
    <w:name w:val="Таблица шапка"/>
    <w:basedOn w:val="a9"/>
    <w:rsid w:val="008E0E20"/>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f0">
    <w:name w:val="Таблица текст"/>
    <w:basedOn w:val="a9"/>
    <w:rsid w:val="008E0E20"/>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styleId="HTML">
    <w:name w:val="HTML Preformatted"/>
    <w:basedOn w:val="a9"/>
    <w:link w:val="HTML0"/>
    <w:semiHidden/>
    <w:rsid w:val="008E0E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a"/>
    <w:link w:val="HTML"/>
    <w:semiHidden/>
    <w:rsid w:val="008E0E20"/>
    <w:rPr>
      <w:rFonts w:ascii="Courier New" w:eastAsia="Times New Roman" w:hAnsi="Courier New" w:cs="Courier New"/>
      <w:sz w:val="20"/>
      <w:szCs w:val="20"/>
      <w:lang w:eastAsia="ru-RU"/>
    </w:rPr>
  </w:style>
  <w:style w:type="character" w:styleId="aff1">
    <w:name w:val="Hyperlink"/>
    <w:basedOn w:val="aa"/>
    <w:uiPriority w:val="99"/>
    <w:rsid w:val="008E0E20"/>
    <w:rPr>
      <w:color w:val="0000FF"/>
      <w:u w:val="single"/>
    </w:rPr>
  </w:style>
  <w:style w:type="paragraph" w:styleId="aff2">
    <w:name w:val="Body Text"/>
    <w:basedOn w:val="a9"/>
    <w:link w:val="aff3"/>
    <w:semiHidden/>
    <w:rsid w:val="008E0E20"/>
    <w:pPr>
      <w:spacing w:after="120" w:line="240" w:lineRule="auto"/>
    </w:pPr>
    <w:rPr>
      <w:rFonts w:ascii="Times New Roman" w:eastAsia="Times New Roman" w:hAnsi="Times New Roman" w:cs="Times New Roman"/>
      <w:sz w:val="24"/>
      <w:szCs w:val="24"/>
      <w:lang w:eastAsia="ru-RU"/>
    </w:rPr>
  </w:style>
  <w:style w:type="character" w:customStyle="1" w:styleId="aff3">
    <w:name w:val="Основной текст Знак"/>
    <w:basedOn w:val="aa"/>
    <w:link w:val="aff2"/>
    <w:semiHidden/>
    <w:rsid w:val="008E0E20"/>
    <w:rPr>
      <w:rFonts w:ascii="Times New Roman" w:eastAsia="Times New Roman" w:hAnsi="Times New Roman" w:cs="Times New Roman"/>
      <w:sz w:val="24"/>
      <w:szCs w:val="24"/>
      <w:lang w:eastAsia="ru-RU"/>
    </w:rPr>
  </w:style>
  <w:style w:type="paragraph" w:styleId="aff4">
    <w:name w:val="footnote text"/>
    <w:basedOn w:val="a9"/>
    <w:link w:val="aff5"/>
    <w:semiHidden/>
    <w:rsid w:val="008E0E20"/>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5">
    <w:name w:val="Текст сноски Знак"/>
    <w:basedOn w:val="aa"/>
    <w:link w:val="aff4"/>
    <w:semiHidden/>
    <w:rsid w:val="008E0E20"/>
    <w:rPr>
      <w:rFonts w:ascii="Times New Roman" w:eastAsia="Times New Roman" w:hAnsi="Times New Roman" w:cs="Times New Roman"/>
      <w:snapToGrid w:val="0"/>
      <w:sz w:val="24"/>
      <w:szCs w:val="20"/>
      <w:lang w:eastAsia="ru-RU"/>
    </w:rPr>
  </w:style>
  <w:style w:type="character" w:customStyle="1" w:styleId="FontStyle15">
    <w:name w:val="Font Style15"/>
    <w:basedOn w:val="aa"/>
    <w:rsid w:val="008E0E20"/>
    <w:rPr>
      <w:rFonts w:ascii="Times New Roman" w:hAnsi="Times New Roman" w:cs="Times New Roman"/>
      <w:sz w:val="26"/>
      <w:szCs w:val="26"/>
    </w:rPr>
  </w:style>
  <w:style w:type="paragraph" w:customStyle="1" w:styleId="21">
    <w:name w:val="Уровень2"/>
    <w:basedOn w:val="a9"/>
    <w:rsid w:val="008E0E20"/>
    <w:pPr>
      <w:numPr>
        <w:numId w:val="14"/>
      </w:numPr>
      <w:tabs>
        <w:tab w:val="left" w:pos="993"/>
      </w:tabs>
      <w:spacing w:before="120" w:after="120" w:line="240" w:lineRule="auto"/>
      <w:jc w:val="both"/>
      <w:outlineLvl w:val="0"/>
    </w:pPr>
    <w:rPr>
      <w:rFonts w:ascii="Arial" w:eastAsia="Times New Roman" w:hAnsi="Arial" w:cs="Times New Roman"/>
      <w:bCs/>
      <w:iCs/>
      <w:color w:val="000000"/>
      <w:sz w:val="24"/>
      <w:szCs w:val="20"/>
      <w:lang w:eastAsia="ru-RU"/>
    </w:rPr>
  </w:style>
  <w:style w:type="paragraph" w:customStyle="1" w:styleId="32">
    <w:name w:val="Уровень3"/>
    <w:basedOn w:val="21"/>
    <w:rsid w:val="008E0E20"/>
    <w:pPr>
      <w:numPr>
        <w:ilvl w:val="2"/>
      </w:numPr>
      <w:tabs>
        <w:tab w:val="num" w:pos="360"/>
      </w:tabs>
    </w:pPr>
  </w:style>
  <w:style w:type="paragraph" w:customStyle="1" w:styleId="aff6">
    <w:name w:val="Заголовок статьи"/>
    <w:basedOn w:val="a9"/>
    <w:next w:val="a9"/>
    <w:rsid w:val="008E0E20"/>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0">
    <w:name w:val="Основной текст с отступом 21"/>
    <w:basedOn w:val="a9"/>
    <w:rsid w:val="008E0E20"/>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4">
    <w:name w:val="А_обычный"/>
    <w:basedOn w:val="a9"/>
    <w:rsid w:val="008E0E20"/>
    <w:pPr>
      <w:numPr>
        <w:numId w:val="15"/>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5"/>
    <w:rsid w:val="008E0E20"/>
    <w:pPr>
      <w:widowControl w:val="0"/>
      <w:tabs>
        <w:tab w:val="num" w:pos="1307"/>
      </w:tabs>
      <w:adjustRightInd w:val="0"/>
      <w:ind w:left="1080" w:firstLine="0"/>
      <w:textAlignment w:val="baseline"/>
    </w:pPr>
    <w:rPr>
      <w:szCs w:val="20"/>
    </w:rPr>
  </w:style>
  <w:style w:type="paragraph" w:customStyle="1" w:styleId="1-3">
    <w:name w:val="Текст1-3"/>
    <w:basedOn w:val="a9"/>
    <w:rsid w:val="008E0E20"/>
    <w:p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9"/>
    <w:rsid w:val="008E0E20"/>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7">
    <w:name w:val="Plain Text"/>
    <w:aliases w:val="Текст Знак Знак Знак,Текст Знак Знак Знак Знак,Текст Знак Знак Знак Знак Знак Знак Знак Знак Знак Знак Знак Знак,Текст Знак Знак Знак Знак Знак Знак Знак Знак Знак Знак Знак,Текст Знак Знак Знак Знак Знак Знак Знак Знак Знак Знак,Текст Знак1"/>
    <w:basedOn w:val="a9"/>
    <w:link w:val="aff8"/>
    <w:uiPriority w:val="99"/>
    <w:rsid w:val="008E0E20"/>
    <w:pPr>
      <w:spacing w:after="0" w:line="240" w:lineRule="auto"/>
    </w:pPr>
    <w:rPr>
      <w:rFonts w:ascii="Courier New" w:eastAsia="Times New Roman" w:hAnsi="Courier New" w:cs="Times New Roman"/>
      <w:snapToGrid w:val="0"/>
      <w:sz w:val="20"/>
      <w:szCs w:val="20"/>
      <w:lang w:eastAsia="ru-RU"/>
    </w:rPr>
  </w:style>
  <w:style w:type="character" w:customStyle="1" w:styleId="aff8">
    <w:name w:val="Текст Знак"/>
    <w:aliases w:val="Текст Знак Знак Знак Знак1,Текст Знак Знак Знак Знак Знак,Текст Знак Знак Знак Знак Знак Знак Знак Знак Знак Знак Знак Знак Знак,Текст Знак Знак Знак Знак Знак Знак Знак Знак Знак Знак Знак Знак1,Текст Знак1 Знак"/>
    <w:basedOn w:val="aa"/>
    <w:link w:val="aff7"/>
    <w:uiPriority w:val="99"/>
    <w:rsid w:val="008E0E20"/>
    <w:rPr>
      <w:rFonts w:ascii="Courier New" w:eastAsia="Times New Roman" w:hAnsi="Courier New" w:cs="Times New Roman"/>
      <w:snapToGrid w:val="0"/>
      <w:sz w:val="20"/>
      <w:szCs w:val="20"/>
      <w:lang w:eastAsia="ru-RU"/>
    </w:rPr>
  </w:style>
  <w:style w:type="paragraph" w:styleId="aff9">
    <w:name w:val="Block Text"/>
    <w:basedOn w:val="a9"/>
    <w:semiHidden/>
    <w:rsid w:val="008E0E20"/>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9"/>
    <w:next w:val="a9"/>
    <w:autoRedefine/>
    <w:uiPriority w:val="39"/>
    <w:rsid w:val="008E0E20"/>
    <w:pPr>
      <w:spacing w:after="0" w:line="240" w:lineRule="auto"/>
      <w:ind w:right="74"/>
      <w:jc w:val="center"/>
    </w:pPr>
    <w:rPr>
      <w:rFonts w:ascii="Times New Roman" w:eastAsia="Times New Roman" w:hAnsi="Times New Roman" w:cs="Times New Roman"/>
      <w:b/>
      <w:bCs/>
      <w:noProof/>
      <w:sz w:val="24"/>
      <w:szCs w:val="24"/>
      <w:lang w:eastAsia="ru-RU"/>
    </w:rPr>
  </w:style>
  <w:style w:type="paragraph" w:styleId="affa">
    <w:name w:val="Document Map"/>
    <w:basedOn w:val="a9"/>
    <w:link w:val="affb"/>
    <w:semiHidden/>
    <w:rsid w:val="008E0E20"/>
    <w:pPr>
      <w:shd w:val="clear" w:color="auto" w:fill="000080"/>
      <w:spacing w:after="0" w:line="240" w:lineRule="auto"/>
    </w:pPr>
    <w:rPr>
      <w:rFonts w:ascii="Tahoma" w:eastAsia="Times New Roman" w:hAnsi="Tahoma" w:cs="Tahoma"/>
      <w:sz w:val="24"/>
      <w:szCs w:val="20"/>
      <w:lang w:eastAsia="ru-RU"/>
    </w:rPr>
  </w:style>
  <w:style w:type="character" w:customStyle="1" w:styleId="affb">
    <w:name w:val="Схема документа Знак"/>
    <w:basedOn w:val="aa"/>
    <w:link w:val="affa"/>
    <w:semiHidden/>
    <w:rsid w:val="008E0E20"/>
    <w:rPr>
      <w:rFonts w:ascii="Tahoma" w:eastAsia="Times New Roman" w:hAnsi="Tahoma" w:cs="Tahoma"/>
      <w:sz w:val="24"/>
      <w:szCs w:val="20"/>
      <w:shd w:val="clear" w:color="auto" w:fill="000080"/>
      <w:lang w:eastAsia="ru-RU"/>
    </w:rPr>
  </w:style>
  <w:style w:type="paragraph" w:styleId="16">
    <w:name w:val="toc 1"/>
    <w:basedOn w:val="a9"/>
    <w:next w:val="a9"/>
    <w:autoRedefine/>
    <w:uiPriority w:val="39"/>
    <w:rsid w:val="008E0E20"/>
    <w:pPr>
      <w:tabs>
        <w:tab w:val="left" w:pos="426"/>
        <w:tab w:val="right" w:leader="dot" w:pos="9923"/>
      </w:tabs>
      <w:spacing w:after="0" w:line="240" w:lineRule="auto"/>
    </w:pPr>
    <w:rPr>
      <w:rFonts w:ascii="Times New Roman" w:eastAsia="Times New Roman" w:hAnsi="Times New Roman" w:cs="Times New Roman"/>
      <w:noProof/>
      <w:sz w:val="24"/>
      <w:szCs w:val="20"/>
      <w:lang w:eastAsia="ru-RU"/>
    </w:rPr>
  </w:style>
  <w:style w:type="paragraph" w:styleId="3a">
    <w:name w:val="toc 3"/>
    <w:basedOn w:val="a9"/>
    <w:next w:val="a9"/>
    <w:autoRedefine/>
    <w:uiPriority w:val="39"/>
    <w:rsid w:val="008E0E20"/>
    <w:pPr>
      <w:tabs>
        <w:tab w:val="left" w:pos="720"/>
        <w:tab w:val="right" w:leader="dot" w:pos="9798"/>
      </w:tabs>
      <w:spacing w:after="0" w:line="240" w:lineRule="auto"/>
      <w:jc w:val="both"/>
    </w:pPr>
    <w:rPr>
      <w:rFonts w:ascii="Times New Roman" w:eastAsia="Times New Roman" w:hAnsi="Times New Roman" w:cs="Times New Roman"/>
      <w:noProof/>
      <w:sz w:val="24"/>
      <w:szCs w:val="20"/>
      <w:lang w:eastAsia="ru-RU"/>
    </w:rPr>
  </w:style>
  <w:style w:type="paragraph" w:styleId="42">
    <w:name w:val="toc 4"/>
    <w:basedOn w:val="a9"/>
    <w:next w:val="a9"/>
    <w:autoRedefine/>
    <w:uiPriority w:val="39"/>
    <w:rsid w:val="008E0E20"/>
    <w:pPr>
      <w:spacing w:after="0" w:line="240" w:lineRule="auto"/>
      <w:ind w:left="720"/>
    </w:pPr>
    <w:rPr>
      <w:rFonts w:ascii="Times New Roman" w:eastAsia="Times New Roman" w:hAnsi="Times New Roman" w:cs="Times New Roman"/>
      <w:sz w:val="24"/>
      <w:szCs w:val="20"/>
      <w:lang w:eastAsia="ru-RU"/>
    </w:rPr>
  </w:style>
  <w:style w:type="paragraph" w:styleId="51">
    <w:name w:val="toc 5"/>
    <w:basedOn w:val="a9"/>
    <w:next w:val="a9"/>
    <w:autoRedefine/>
    <w:uiPriority w:val="39"/>
    <w:rsid w:val="008E0E20"/>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9"/>
    <w:next w:val="a9"/>
    <w:autoRedefine/>
    <w:uiPriority w:val="39"/>
    <w:rsid w:val="008E0E20"/>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9"/>
    <w:next w:val="a9"/>
    <w:autoRedefine/>
    <w:uiPriority w:val="39"/>
    <w:rsid w:val="008E0E20"/>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9"/>
    <w:next w:val="a9"/>
    <w:autoRedefine/>
    <w:uiPriority w:val="39"/>
    <w:rsid w:val="008E0E20"/>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9"/>
    <w:next w:val="a9"/>
    <w:autoRedefine/>
    <w:uiPriority w:val="39"/>
    <w:rsid w:val="008E0E20"/>
    <w:pPr>
      <w:spacing w:after="0" w:line="240" w:lineRule="auto"/>
      <w:ind w:left="1920"/>
    </w:pPr>
    <w:rPr>
      <w:rFonts w:ascii="Times New Roman" w:eastAsia="Times New Roman" w:hAnsi="Times New Roman" w:cs="Times New Roman"/>
      <w:sz w:val="24"/>
      <w:szCs w:val="20"/>
      <w:lang w:eastAsia="ru-RU"/>
    </w:rPr>
  </w:style>
  <w:style w:type="paragraph" w:customStyle="1" w:styleId="affc">
    <w:name w:val="Подраздел"/>
    <w:basedOn w:val="a9"/>
    <w:rsid w:val="008E0E20"/>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d">
    <w:name w:val="регламент список"/>
    <w:basedOn w:val="31"/>
    <w:autoRedefine/>
    <w:rsid w:val="008E0E20"/>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basedOn w:val="aa"/>
    <w:uiPriority w:val="99"/>
    <w:semiHidden/>
    <w:rsid w:val="008E0E20"/>
    <w:rPr>
      <w:color w:val="800080"/>
      <w:u w:val="single"/>
    </w:rPr>
  </w:style>
  <w:style w:type="paragraph" w:customStyle="1" w:styleId="Times12">
    <w:name w:val="Times 12"/>
    <w:basedOn w:val="a9"/>
    <w:rsid w:val="008E0E20"/>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3">
    <w:name w:val="Пункт_2"/>
    <w:basedOn w:val="a9"/>
    <w:rsid w:val="008E0E20"/>
    <w:pPr>
      <w:numPr>
        <w:ilvl w:val="1"/>
        <w:numId w:val="13"/>
      </w:numPr>
      <w:tabs>
        <w:tab w:val="num" w:pos="643"/>
        <w:tab w:val="num" w:pos="1701"/>
      </w:tabs>
      <w:spacing w:after="0" w:line="240" w:lineRule="auto"/>
      <w:ind w:left="643"/>
      <w:jc w:val="both"/>
    </w:pPr>
    <w:rPr>
      <w:rFonts w:ascii="Times New Roman" w:eastAsia="Times New Roman" w:hAnsi="Times New Roman" w:cs="Times New Roman"/>
      <w:sz w:val="28"/>
      <w:szCs w:val="20"/>
      <w:lang w:eastAsia="ru-RU"/>
    </w:rPr>
  </w:style>
  <w:style w:type="paragraph" w:customStyle="1" w:styleId="33">
    <w:name w:val="Пункт_3"/>
    <w:basedOn w:val="a9"/>
    <w:rsid w:val="008E0E20"/>
    <w:pPr>
      <w:numPr>
        <w:ilvl w:val="2"/>
        <w:numId w:val="13"/>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9"/>
    <w:rsid w:val="008E0E20"/>
    <w:pPr>
      <w:numPr>
        <w:numId w:val="16"/>
      </w:numPr>
      <w:spacing w:after="0" w:line="240" w:lineRule="auto"/>
    </w:pPr>
    <w:rPr>
      <w:rFonts w:ascii="Times New Roman" w:eastAsia="Times New Roman" w:hAnsi="Times New Roman" w:cs="Times New Roman"/>
      <w:sz w:val="24"/>
      <w:szCs w:val="24"/>
      <w:lang w:eastAsia="ru-RU"/>
    </w:rPr>
  </w:style>
  <w:style w:type="paragraph" w:styleId="afff">
    <w:name w:val="List Continue"/>
    <w:basedOn w:val="a9"/>
    <w:rsid w:val="008E0E20"/>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9"/>
    <w:rsid w:val="008E0E20"/>
    <w:pPr>
      <w:numPr>
        <w:numId w:val="18"/>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8E0E20"/>
    <w:pPr>
      <w:widowControl w:val="0"/>
      <w:spacing w:after="0" w:line="240" w:lineRule="auto"/>
    </w:pPr>
    <w:rPr>
      <w:rFonts w:ascii="Courier New" w:eastAsia="Times New Roman" w:hAnsi="Courier New" w:cs="Times New Roman"/>
      <w:sz w:val="20"/>
      <w:szCs w:val="20"/>
      <w:lang w:eastAsia="ru-RU"/>
    </w:rPr>
  </w:style>
  <w:style w:type="paragraph" w:styleId="afff0">
    <w:name w:val="caption"/>
    <w:basedOn w:val="a9"/>
    <w:next w:val="a9"/>
    <w:qFormat/>
    <w:rsid w:val="008E0E20"/>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f1">
    <w:name w:val="комментарий"/>
    <w:basedOn w:val="aa"/>
    <w:rsid w:val="008E0E20"/>
    <w:rPr>
      <w:b/>
      <w:i/>
      <w:shd w:val="clear" w:color="auto" w:fill="FFFF99"/>
    </w:rPr>
  </w:style>
  <w:style w:type="paragraph" w:customStyle="1" w:styleId="02statia2">
    <w:name w:val="02statia2"/>
    <w:basedOn w:val="a9"/>
    <w:rsid w:val="008E0E20"/>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f2">
    <w:name w:val="Подпункт"/>
    <w:basedOn w:val="a3"/>
    <w:rsid w:val="008E0E20"/>
    <w:pPr>
      <w:numPr>
        <w:ilvl w:val="0"/>
        <w:numId w:val="0"/>
      </w:numPr>
      <w:tabs>
        <w:tab w:val="num" w:pos="1134"/>
      </w:tabs>
      <w:ind w:left="1134" w:hanging="1134"/>
    </w:pPr>
    <w:rPr>
      <w:bCs/>
      <w:sz w:val="22"/>
      <w:szCs w:val="22"/>
    </w:rPr>
  </w:style>
  <w:style w:type="paragraph" w:customStyle="1" w:styleId="a2">
    <w:name w:val="Подподпункт"/>
    <w:basedOn w:val="afff2"/>
    <w:rsid w:val="008E0E20"/>
    <w:pPr>
      <w:numPr>
        <w:numId w:val="19"/>
      </w:numPr>
    </w:pPr>
  </w:style>
  <w:style w:type="paragraph" w:customStyle="1" w:styleId="afff3">
    <w:name w:val="маркированный"/>
    <w:basedOn w:val="a9"/>
    <w:semiHidden/>
    <w:rsid w:val="008E0E20"/>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f4">
    <w:name w:val="Ариал"/>
    <w:basedOn w:val="a9"/>
    <w:link w:val="17"/>
    <w:rsid w:val="008E0E20"/>
    <w:pPr>
      <w:spacing w:before="120" w:after="120" w:line="360" w:lineRule="auto"/>
      <w:ind w:firstLine="851"/>
      <w:jc w:val="both"/>
    </w:pPr>
    <w:rPr>
      <w:rFonts w:ascii="Arial" w:eastAsia="Times New Roman" w:hAnsi="Arial" w:cs="Arial"/>
      <w:sz w:val="24"/>
      <w:szCs w:val="24"/>
      <w:lang w:eastAsia="ru-RU"/>
    </w:rPr>
  </w:style>
  <w:style w:type="character" w:customStyle="1" w:styleId="17">
    <w:name w:val="Ариал Знак1"/>
    <w:basedOn w:val="aa"/>
    <w:link w:val="afff4"/>
    <w:locked/>
    <w:rsid w:val="008E0E20"/>
    <w:rPr>
      <w:rFonts w:ascii="Arial" w:eastAsia="Times New Roman" w:hAnsi="Arial" w:cs="Arial"/>
      <w:sz w:val="24"/>
      <w:szCs w:val="24"/>
      <w:lang w:eastAsia="ru-RU"/>
    </w:rPr>
  </w:style>
  <w:style w:type="paragraph" w:styleId="2">
    <w:name w:val="List Bullet 2"/>
    <w:basedOn w:val="a9"/>
    <w:rsid w:val="008E0E20"/>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8E0E20"/>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5">
    <w:name w:val="Пункт б/н"/>
    <w:basedOn w:val="a9"/>
    <w:rsid w:val="008E0E20"/>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character" w:customStyle="1" w:styleId="14">
    <w:name w:val="Обычный1 Знак"/>
    <w:basedOn w:val="aa"/>
    <w:link w:val="13"/>
    <w:rsid w:val="008E0E20"/>
    <w:rPr>
      <w:rFonts w:ascii="Times New Roman" w:eastAsia="Times New Roman" w:hAnsi="Times New Roman" w:cs="Times New Roman"/>
      <w:sz w:val="24"/>
      <w:szCs w:val="20"/>
      <w:lang w:eastAsia="ru-RU"/>
    </w:rPr>
  </w:style>
  <w:style w:type="paragraph" w:customStyle="1" w:styleId="afff6">
    <w:name w:val="Ариал Таблица"/>
    <w:basedOn w:val="afff4"/>
    <w:link w:val="afff7"/>
    <w:rsid w:val="008E0E20"/>
    <w:pPr>
      <w:widowControl w:val="0"/>
      <w:adjustRightInd w:val="0"/>
      <w:spacing w:before="0" w:after="0" w:line="240" w:lineRule="auto"/>
      <w:ind w:firstLine="0"/>
      <w:textAlignment w:val="baseline"/>
    </w:pPr>
    <w:rPr>
      <w:szCs w:val="20"/>
    </w:rPr>
  </w:style>
  <w:style w:type="character" w:customStyle="1" w:styleId="afff7">
    <w:name w:val="Ариал Таблица Знак"/>
    <w:basedOn w:val="aa"/>
    <w:link w:val="afff6"/>
    <w:rsid w:val="008E0E20"/>
    <w:rPr>
      <w:rFonts w:ascii="Arial" w:eastAsia="Times New Roman" w:hAnsi="Arial" w:cs="Arial"/>
      <w:sz w:val="24"/>
      <w:szCs w:val="20"/>
      <w:lang w:eastAsia="ru-RU"/>
    </w:rPr>
  </w:style>
  <w:style w:type="paragraph" w:customStyle="1" w:styleId="afff8">
    <w:name w:val="АриалТабл"/>
    <w:basedOn w:val="afff4"/>
    <w:rsid w:val="008E0E20"/>
    <w:pPr>
      <w:widowControl w:val="0"/>
      <w:adjustRightInd w:val="0"/>
      <w:spacing w:before="0" w:after="0" w:line="240" w:lineRule="auto"/>
      <w:ind w:firstLine="0"/>
      <w:textAlignment w:val="baseline"/>
    </w:pPr>
  </w:style>
  <w:style w:type="paragraph" w:styleId="afff9">
    <w:name w:val="endnote text"/>
    <w:basedOn w:val="a9"/>
    <w:link w:val="afffa"/>
    <w:semiHidden/>
    <w:rsid w:val="008E0E20"/>
    <w:pPr>
      <w:spacing w:after="0" w:line="240" w:lineRule="auto"/>
    </w:pPr>
    <w:rPr>
      <w:rFonts w:ascii="Times New Roman" w:eastAsia="Times New Roman" w:hAnsi="Times New Roman" w:cs="Times New Roman"/>
      <w:sz w:val="20"/>
      <w:szCs w:val="20"/>
      <w:lang w:eastAsia="ru-RU"/>
    </w:rPr>
  </w:style>
  <w:style w:type="character" w:customStyle="1" w:styleId="afffa">
    <w:name w:val="Текст концевой сноски Знак"/>
    <w:basedOn w:val="aa"/>
    <w:link w:val="afff9"/>
    <w:semiHidden/>
    <w:rsid w:val="008E0E20"/>
    <w:rPr>
      <w:rFonts w:ascii="Times New Roman" w:eastAsia="Times New Roman" w:hAnsi="Times New Roman" w:cs="Times New Roman"/>
      <w:sz w:val="20"/>
      <w:szCs w:val="20"/>
      <w:lang w:eastAsia="ru-RU"/>
    </w:rPr>
  </w:style>
  <w:style w:type="table" w:styleId="afffb">
    <w:name w:val="Table Grid"/>
    <w:basedOn w:val="ab"/>
    <w:uiPriority w:val="59"/>
    <w:rsid w:val="008E0E2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c">
    <w:name w:val="Основной шрифт"/>
    <w:semiHidden/>
    <w:rsid w:val="008E0E20"/>
  </w:style>
  <w:style w:type="character" w:customStyle="1" w:styleId="afffd">
    <w:name w:val="Подпункт Знак"/>
    <w:basedOn w:val="aa"/>
    <w:rsid w:val="008E0E20"/>
    <w:rPr>
      <w:sz w:val="28"/>
      <w:lang w:val="ru-RU" w:eastAsia="ru-RU" w:bidi="ar-SA"/>
    </w:rPr>
  </w:style>
  <w:style w:type="character" w:customStyle="1" w:styleId="FontStyle11">
    <w:name w:val="Font Style11"/>
    <w:basedOn w:val="aa"/>
    <w:uiPriority w:val="99"/>
    <w:rsid w:val="008E0E20"/>
    <w:rPr>
      <w:rFonts w:ascii="Times New Roman" w:hAnsi="Times New Roman" w:cs="Times New Roman"/>
      <w:sz w:val="26"/>
      <w:szCs w:val="26"/>
    </w:rPr>
  </w:style>
  <w:style w:type="character" w:customStyle="1" w:styleId="211">
    <w:name w:val="Заголовок 2 Знак1"/>
    <w:basedOn w:val="aa"/>
    <w:rsid w:val="008E0E20"/>
    <w:rPr>
      <w:b/>
      <w:snapToGrid w:val="0"/>
      <w:sz w:val="28"/>
      <w:lang w:val="ru-RU" w:eastAsia="ru-RU" w:bidi="ar-SA"/>
    </w:rPr>
  </w:style>
  <w:style w:type="character" w:customStyle="1" w:styleId="Sp1">
    <w:name w:val="Sp1 Знак Знак"/>
    <w:basedOn w:val="aa"/>
    <w:rsid w:val="008E0E20"/>
    <w:rPr>
      <w:b/>
      <w:bCs/>
      <w:kern w:val="24"/>
      <w:sz w:val="24"/>
      <w:szCs w:val="24"/>
      <w:lang w:val="ru-RU" w:eastAsia="ru-RU" w:bidi="ar-SA"/>
    </w:rPr>
  </w:style>
  <w:style w:type="numbering" w:customStyle="1" w:styleId="10">
    <w:name w:val="Стиль1"/>
    <w:uiPriority w:val="99"/>
    <w:rsid w:val="008E0E20"/>
    <w:pPr>
      <w:numPr>
        <w:numId w:val="21"/>
      </w:numPr>
    </w:pPr>
  </w:style>
  <w:style w:type="numbering" w:customStyle="1" w:styleId="22">
    <w:name w:val="Стиль2"/>
    <w:uiPriority w:val="99"/>
    <w:rsid w:val="008E0E20"/>
    <w:pPr>
      <w:numPr>
        <w:numId w:val="22"/>
      </w:numPr>
    </w:pPr>
  </w:style>
  <w:style w:type="paragraph" w:customStyle="1" w:styleId="afffe">
    <w:name w:val="Стиль начало"/>
    <w:basedOn w:val="a9"/>
    <w:rsid w:val="008E0E20"/>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9"/>
    <w:rsid w:val="008E0E20"/>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basedOn w:val="aa"/>
    <w:rsid w:val="008E0E20"/>
    <w:rPr>
      <w:rFonts w:ascii="Times New Roman" w:hAnsi="Times New Roman" w:cs="Times New Roman"/>
      <w:sz w:val="26"/>
      <w:szCs w:val="26"/>
    </w:rPr>
  </w:style>
  <w:style w:type="character" w:customStyle="1" w:styleId="FontStyle57">
    <w:name w:val="Font Style57"/>
    <w:basedOn w:val="aa"/>
    <w:rsid w:val="008E0E20"/>
    <w:rPr>
      <w:rFonts w:ascii="Times New Roman" w:hAnsi="Times New Roman" w:cs="Times New Roman"/>
      <w:b/>
      <w:bCs/>
      <w:sz w:val="20"/>
      <w:szCs w:val="20"/>
    </w:rPr>
  </w:style>
  <w:style w:type="paragraph" w:customStyle="1" w:styleId="Style20">
    <w:name w:val="Style20"/>
    <w:basedOn w:val="a9"/>
    <w:rsid w:val="008E0E20"/>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customStyle="1" w:styleId="u">
    <w:name w:val="u"/>
    <w:basedOn w:val="a9"/>
    <w:rsid w:val="008E0E2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0">
    <w:name w:val="АриалСписок"/>
    <w:basedOn w:val="a9"/>
    <w:rsid w:val="008E0E20"/>
    <w:pPr>
      <w:widowControl w:val="0"/>
      <w:numPr>
        <w:numId w:val="23"/>
      </w:numPr>
      <w:tabs>
        <w:tab w:val="clear" w:pos="360"/>
        <w:tab w:val="num" w:pos="1571"/>
      </w:tabs>
      <w:adjustRightInd w:val="0"/>
      <w:spacing w:after="0" w:line="240" w:lineRule="auto"/>
      <w:ind w:left="1571"/>
      <w:jc w:val="both"/>
      <w:textAlignment w:val="baseline"/>
    </w:pPr>
    <w:rPr>
      <w:rFonts w:ascii="Arial" w:eastAsia="Times New Roman" w:hAnsi="Arial" w:cs="Arial"/>
      <w:sz w:val="24"/>
      <w:szCs w:val="24"/>
      <w:lang w:eastAsia="ru-RU"/>
    </w:rPr>
  </w:style>
  <w:style w:type="paragraph" w:customStyle="1" w:styleId="affff">
    <w:name w:val="Текст таблицы"/>
    <w:basedOn w:val="a9"/>
    <w:semiHidden/>
    <w:rsid w:val="008E0E20"/>
    <w:pPr>
      <w:spacing w:before="40" w:after="40" w:line="240" w:lineRule="auto"/>
      <w:ind w:left="57" w:right="57"/>
    </w:pPr>
    <w:rPr>
      <w:rFonts w:ascii="Times New Roman" w:eastAsia="Times New Roman" w:hAnsi="Times New Roman" w:cs="Times New Roman"/>
      <w:bCs/>
      <w:sz w:val="24"/>
      <w:szCs w:val="24"/>
      <w:lang w:eastAsia="ru-RU"/>
    </w:rPr>
  </w:style>
  <w:style w:type="paragraph" w:customStyle="1" w:styleId="a1">
    <w:name w:val="Пункт Знак"/>
    <w:basedOn w:val="a9"/>
    <w:rsid w:val="008E0E20"/>
    <w:pPr>
      <w:numPr>
        <w:ilvl w:val="1"/>
        <w:numId w:val="24"/>
      </w:numPr>
      <w:tabs>
        <w:tab w:val="left" w:pos="851"/>
        <w:tab w:val="left" w:pos="1134"/>
      </w:tabs>
      <w:spacing w:after="0" w:line="360" w:lineRule="auto"/>
      <w:jc w:val="both"/>
    </w:pPr>
    <w:rPr>
      <w:rFonts w:ascii="Times New Roman" w:eastAsia="Times New Roman" w:hAnsi="Times New Roman" w:cs="Times New Roman"/>
      <w:snapToGrid w:val="0"/>
      <w:sz w:val="28"/>
      <w:szCs w:val="20"/>
      <w:lang w:eastAsia="ru-RU"/>
    </w:rPr>
  </w:style>
  <w:style w:type="paragraph" w:customStyle="1" w:styleId="affff0">
    <w:name w:val="Подподподпункт"/>
    <w:basedOn w:val="a9"/>
    <w:rsid w:val="008E0E20"/>
    <w:pPr>
      <w:tabs>
        <w:tab w:val="left" w:pos="1134"/>
        <w:tab w:val="num" w:pos="1576"/>
        <w:tab w:val="left" w:pos="1701"/>
      </w:tabs>
      <w:spacing w:after="0" w:line="360" w:lineRule="auto"/>
      <w:ind w:left="1576" w:hanging="1008"/>
      <w:jc w:val="both"/>
    </w:pPr>
    <w:rPr>
      <w:rFonts w:ascii="Times New Roman" w:eastAsia="Times New Roman" w:hAnsi="Times New Roman" w:cs="Times New Roman"/>
      <w:snapToGrid w:val="0"/>
      <w:sz w:val="28"/>
      <w:szCs w:val="20"/>
      <w:lang w:eastAsia="ru-RU"/>
    </w:rPr>
  </w:style>
  <w:style w:type="paragraph" w:customStyle="1" w:styleId="1">
    <w:name w:val="Пункт1"/>
    <w:basedOn w:val="a9"/>
    <w:rsid w:val="008E0E20"/>
    <w:pPr>
      <w:numPr>
        <w:numId w:val="24"/>
      </w:numPr>
      <w:spacing w:before="240" w:after="0" w:line="360" w:lineRule="auto"/>
      <w:jc w:val="center"/>
    </w:pPr>
    <w:rPr>
      <w:rFonts w:ascii="Arial" w:eastAsia="Times New Roman" w:hAnsi="Arial" w:cs="Times New Roman"/>
      <w:b/>
      <w:snapToGrid w:val="0"/>
      <w:sz w:val="28"/>
      <w:szCs w:val="28"/>
      <w:lang w:eastAsia="ru-RU"/>
    </w:rPr>
  </w:style>
  <w:style w:type="paragraph" w:styleId="affff1">
    <w:name w:val="Revision"/>
    <w:hidden/>
    <w:uiPriority w:val="99"/>
    <w:semiHidden/>
    <w:rsid w:val="008E0E20"/>
    <w:pPr>
      <w:spacing w:after="0" w:line="240" w:lineRule="auto"/>
    </w:pPr>
    <w:rPr>
      <w:rFonts w:ascii="Times New Roman" w:eastAsia="Times New Roman" w:hAnsi="Times New Roman" w:cs="Times New Roman"/>
      <w:sz w:val="24"/>
      <w:szCs w:val="24"/>
      <w:lang w:eastAsia="ru-RU"/>
    </w:rPr>
  </w:style>
  <w:style w:type="paragraph" w:customStyle="1" w:styleId="43">
    <w:name w:val="Пункт_4"/>
    <w:basedOn w:val="a9"/>
    <w:link w:val="44"/>
    <w:uiPriority w:val="99"/>
    <w:rsid w:val="008E0E20"/>
    <w:pPr>
      <w:tabs>
        <w:tab w:val="num" w:pos="2880"/>
      </w:tabs>
      <w:spacing w:after="0" w:line="240" w:lineRule="auto"/>
      <w:ind w:left="2880" w:hanging="360"/>
      <w:jc w:val="both"/>
    </w:pPr>
    <w:rPr>
      <w:rFonts w:ascii="Times New Roman" w:eastAsia="Times New Roman" w:hAnsi="Times New Roman" w:cs="Times New Roman"/>
      <w:sz w:val="28"/>
      <w:szCs w:val="28"/>
      <w:lang w:eastAsia="ru-RU"/>
    </w:rPr>
  </w:style>
  <w:style w:type="character" w:customStyle="1" w:styleId="44">
    <w:name w:val="Пункт_4 Знак"/>
    <w:basedOn w:val="aa"/>
    <w:link w:val="43"/>
    <w:uiPriority w:val="99"/>
    <w:locked/>
    <w:rsid w:val="008E0E20"/>
    <w:rPr>
      <w:rFonts w:ascii="Times New Roman" w:eastAsia="Times New Roman" w:hAnsi="Times New Roman" w:cs="Times New Roman"/>
      <w:sz w:val="28"/>
      <w:szCs w:val="28"/>
      <w:lang w:eastAsia="ru-RU"/>
    </w:rPr>
  </w:style>
  <w:style w:type="numbering" w:customStyle="1" w:styleId="40">
    <w:name w:val="Стиль4"/>
    <w:uiPriority w:val="99"/>
    <w:rsid w:val="008E0E20"/>
    <w:pPr>
      <w:numPr>
        <w:numId w:val="25"/>
      </w:numPr>
    </w:pPr>
  </w:style>
  <w:style w:type="character" w:customStyle="1" w:styleId="FontStyle20">
    <w:name w:val="Font Style20"/>
    <w:rsid w:val="008E0E20"/>
    <w:rPr>
      <w:rFonts w:ascii="Times New Roman" w:hAnsi="Times New Roman" w:cs="Times New Roman"/>
      <w:b/>
      <w:bCs/>
      <w:sz w:val="20"/>
      <w:szCs w:val="20"/>
    </w:rPr>
  </w:style>
  <w:style w:type="paragraph" w:styleId="affff2">
    <w:name w:val="No Spacing"/>
    <w:qFormat/>
    <w:rsid w:val="008E0E20"/>
    <w:pPr>
      <w:spacing w:after="0" w:line="240" w:lineRule="auto"/>
    </w:pPr>
    <w:rPr>
      <w:rFonts w:ascii="Times New Roman" w:eastAsia="Calibri" w:hAnsi="Times New Roman" w:cs="Times New Roman"/>
      <w:sz w:val="28"/>
      <w:szCs w:val="28"/>
    </w:rPr>
  </w:style>
  <w:style w:type="paragraph" w:customStyle="1" w:styleId="affff3">
    <w:name w:val="Стиль"/>
    <w:rsid w:val="008E0E2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29">
    <w:name w:val="Font Style29"/>
    <w:basedOn w:val="aa"/>
    <w:uiPriority w:val="99"/>
    <w:rsid w:val="008E0E20"/>
    <w:rPr>
      <w:rFonts w:ascii="Times New Roman" w:hAnsi="Times New Roman" w:cs="Times New Roman"/>
      <w:sz w:val="26"/>
      <w:szCs w:val="26"/>
    </w:rPr>
  </w:style>
  <w:style w:type="paragraph" w:customStyle="1" w:styleId="Default">
    <w:name w:val="Default"/>
    <w:uiPriority w:val="99"/>
    <w:rsid w:val="008E0E20"/>
    <w:pPr>
      <w:autoSpaceDE w:val="0"/>
      <w:autoSpaceDN w:val="0"/>
      <w:adjustRightInd w:val="0"/>
      <w:spacing w:before="120" w:after="0" w:line="240" w:lineRule="auto"/>
      <w:jc w:val="both"/>
    </w:pPr>
    <w:rPr>
      <w:rFonts w:ascii="Times New Roman" w:eastAsia="Times New Roman" w:hAnsi="Times New Roman" w:cs="Times New Roman"/>
      <w:color w:val="000000"/>
      <w:sz w:val="24"/>
      <w:szCs w:val="24"/>
      <w:lang w:eastAsia="ru-RU"/>
    </w:rPr>
  </w:style>
  <w:style w:type="character" w:styleId="affff4">
    <w:name w:val="Emphasis"/>
    <w:qFormat/>
    <w:rsid w:val="008E0E20"/>
    <w:rPr>
      <w:i w:val="0"/>
      <w:iCs w:val="0"/>
      <w:color w:val="2582C2"/>
    </w:rPr>
  </w:style>
  <w:style w:type="paragraph" w:customStyle="1" w:styleId="a6">
    <w:name w:val="Пункт договора"/>
    <w:basedOn w:val="a9"/>
    <w:rsid w:val="008E0E20"/>
    <w:pPr>
      <w:widowControl w:val="0"/>
      <w:numPr>
        <w:ilvl w:val="1"/>
        <w:numId w:val="26"/>
      </w:numPr>
      <w:spacing w:after="0" w:line="240" w:lineRule="auto"/>
      <w:jc w:val="both"/>
    </w:pPr>
    <w:rPr>
      <w:rFonts w:ascii="Arial" w:eastAsia="Times New Roman" w:hAnsi="Arial" w:cs="Times New Roman"/>
      <w:sz w:val="20"/>
      <w:szCs w:val="20"/>
      <w:lang w:eastAsia="ru-RU"/>
    </w:rPr>
  </w:style>
  <w:style w:type="paragraph" w:customStyle="1" w:styleId="a5">
    <w:name w:val="Раздел договора"/>
    <w:basedOn w:val="a9"/>
    <w:next w:val="a6"/>
    <w:rsid w:val="008E0E20"/>
    <w:pPr>
      <w:keepNext/>
      <w:keepLines/>
      <w:widowControl w:val="0"/>
      <w:numPr>
        <w:numId w:val="26"/>
      </w:numPr>
      <w:spacing w:before="240" w:line="240" w:lineRule="auto"/>
      <w:ind w:left="953" w:hanging="227"/>
    </w:pPr>
    <w:rPr>
      <w:rFonts w:ascii="Arial" w:eastAsia="Times New Roman" w:hAnsi="Arial" w:cs="Times New Roman"/>
      <w:b/>
      <w:caps/>
      <w:sz w:val="20"/>
      <w:szCs w:val="20"/>
      <w:lang w:eastAsia="ru-RU"/>
    </w:rPr>
  </w:style>
  <w:style w:type="paragraph" w:customStyle="1" w:styleId="a7">
    <w:name w:val="Подпункт договора"/>
    <w:basedOn w:val="a6"/>
    <w:rsid w:val="008E0E20"/>
    <w:pPr>
      <w:widowControl/>
      <w:numPr>
        <w:ilvl w:val="2"/>
      </w:numPr>
    </w:pPr>
  </w:style>
  <w:style w:type="paragraph" w:customStyle="1" w:styleId="a8">
    <w:name w:val="Подподпункт договора"/>
    <w:basedOn w:val="a7"/>
    <w:rsid w:val="008E0E20"/>
    <w:pPr>
      <w:numPr>
        <w:ilvl w:val="3"/>
      </w:numPr>
    </w:pPr>
  </w:style>
  <w:style w:type="paragraph" w:customStyle="1" w:styleId="ConsPlusNormal">
    <w:name w:val="ConsPlusNormal"/>
    <w:rsid w:val="008E0E2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fff5">
    <w:name w:val="текст"/>
    <w:aliases w:val="Таб2"/>
    <w:basedOn w:val="a9"/>
    <w:link w:val="affff6"/>
    <w:rsid w:val="008E0E20"/>
    <w:pPr>
      <w:widowControl w:val="0"/>
      <w:spacing w:after="0" w:line="360" w:lineRule="auto"/>
      <w:ind w:firstLine="720"/>
      <w:jc w:val="both"/>
    </w:pPr>
    <w:rPr>
      <w:rFonts w:ascii="Times New Roman" w:eastAsia="Times New Roman" w:hAnsi="Times New Roman" w:cs="Times New Roman"/>
      <w:sz w:val="24"/>
      <w:szCs w:val="20"/>
      <w:lang w:eastAsia="ru-RU"/>
    </w:rPr>
  </w:style>
  <w:style w:type="character" w:customStyle="1" w:styleId="affff6">
    <w:name w:val="текст Знак"/>
    <w:basedOn w:val="aa"/>
    <w:link w:val="affff5"/>
    <w:rsid w:val="008E0E20"/>
    <w:rPr>
      <w:rFonts w:ascii="Times New Roman" w:eastAsia="Times New Roman" w:hAnsi="Times New Roman" w:cs="Times New Roman"/>
      <w:sz w:val="24"/>
      <w:szCs w:val="20"/>
      <w:lang w:eastAsia="ru-RU"/>
    </w:rPr>
  </w:style>
  <w:style w:type="character" w:styleId="affff7">
    <w:name w:val="Strong"/>
    <w:basedOn w:val="aa"/>
    <w:uiPriority w:val="22"/>
    <w:qFormat/>
    <w:rsid w:val="008E0E20"/>
    <w:rPr>
      <w:b/>
      <w:bCs/>
    </w:rPr>
  </w:style>
  <w:style w:type="paragraph" w:customStyle="1" w:styleId="18">
    <w:name w:val="Абзац списка1"/>
    <w:basedOn w:val="a9"/>
    <w:rsid w:val="008E0E20"/>
    <w:pPr>
      <w:ind w:left="720"/>
    </w:pPr>
    <w:rPr>
      <w:rFonts w:ascii="Arial" w:eastAsia="Times New Roman" w:hAnsi="Arial" w:cs="Arial"/>
      <w:sz w:val="24"/>
      <w:szCs w:val="20"/>
    </w:rPr>
  </w:style>
  <w:style w:type="paragraph" w:customStyle="1" w:styleId="Style1">
    <w:name w:val="Style1"/>
    <w:basedOn w:val="a9"/>
    <w:rsid w:val="008E0E2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ffff8">
    <w:name w:val="footnote reference"/>
    <w:basedOn w:val="aa"/>
    <w:rsid w:val="008E0E20"/>
    <w:rPr>
      <w:vertAlign w:val="superscript"/>
    </w:rPr>
  </w:style>
</w:styles>
</file>

<file path=word/webSettings.xml><?xml version="1.0" encoding="utf-8"?>
<w:webSettings xmlns:r="http://schemas.openxmlformats.org/officeDocument/2006/relationships" xmlns:w="http://schemas.openxmlformats.org/wordprocessingml/2006/main">
  <w:divs>
    <w:div w:id="233977301">
      <w:bodyDiv w:val="1"/>
      <w:marLeft w:val="0"/>
      <w:marRight w:val="0"/>
      <w:marTop w:val="0"/>
      <w:marBottom w:val="0"/>
      <w:divBdr>
        <w:top w:val="none" w:sz="0" w:space="0" w:color="auto"/>
        <w:left w:val="none" w:sz="0" w:space="0" w:color="auto"/>
        <w:bottom w:val="none" w:sz="0" w:space="0" w:color="auto"/>
        <w:right w:val="none" w:sz="0" w:space="0" w:color="auto"/>
      </w:divBdr>
    </w:div>
    <w:div w:id="277571851">
      <w:bodyDiv w:val="1"/>
      <w:marLeft w:val="0"/>
      <w:marRight w:val="0"/>
      <w:marTop w:val="0"/>
      <w:marBottom w:val="0"/>
      <w:divBdr>
        <w:top w:val="none" w:sz="0" w:space="0" w:color="auto"/>
        <w:left w:val="none" w:sz="0" w:space="0" w:color="auto"/>
        <w:bottom w:val="none" w:sz="0" w:space="0" w:color="auto"/>
        <w:right w:val="none" w:sz="0" w:space="0" w:color="auto"/>
      </w:divBdr>
    </w:div>
    <w:div w:id="819349660">
      <w:bodyDiv w:val="1"/>
      <w:marLeft w:val="0"/>
      <w:marRight w:val="0"/>
      <w:marTop w:val="0"/>
      <w:marBottom w:val="0"/>
      <w:divBdr>
        <w:top w:val="none" w:sz="0" w:space="0" w:color="auto"/>
        <w:left w:val="none" w:sz="0" w:space="0" w:color="auto"/>
        <w:bottom w:val="none" w:sz="0" w:space="0" w:color="auto"/>
        <w:right w:val="none" w:sz="0" w:space="0" w:color="auto"/>
      </w:divBdr>
    </w:div>
    <w:div w:id="939458778">
      <w:bodyDiv w:val="1"/>
      <w:marLeft w:val="0"/>
      <w:marRight w:val="0"/>
      <w:marTop w:val="0"/>
      <w:marBottom w:val="0"/>
      <w:divBdr>
        <w:top w:val="none" w:sz="0" w:space="0" w:color="auto"/>
        <w:left w:val="none" w:sz="0" w:space="0" w:color="auto"/>
        <w:bottom w:val="none" w:sz="0" w:space="0" w:color="auto"/>
        <w:right w:val="none" w:sz="0" w:space="0" w:color="auto"/>
      </w:divBdr>
    </w:div>
    <w:div w:id="1183400451">
      <w:bodyDiv w:val="1"/>
      <w:marLeft w:val="0"/>
      <w:marRight w:val="0"/>
      <w:marTop w:val="0"/>
      <w:marBottom w:val="0"/>
      <w:divBdr>
        <w:top w:val="none" w:sz="0" w:space="0" w:color="auto"/>
        <w:left w:val="none" w:sz="0" w:space="0" w:color="auto"/>
        <w:bottom w:val="none" w:sz="0" w:space="0" w:color="auto"/>
        <w:right w:val="none" w:sz="0" w:space="0" w:color="auto"/>
      </w:divBdr>
    </w:div>
    <w:div w:id="1597517662">
      <w:bodyDiv w:val="1"/>
      <w:marLeft w:val="0"/>
      <w:marRight w:val="0"/>
      <w:marTop w:val="0"/>
      <w:marBottom w:val="0"/>
      <w:divBdr>
        <w:top w:val="none" w:sz="0" w:space="0" w:color="auto"/>
        <w:left w:val="none" w:sz="0" w:space="0" w:color="auto"/>
        <w:bottom w:val="none" w:sz="0" w:space="0" w:color="auto"/>
        <w:right w:val="none" w:sz="0" w:space="0" w:color="auto"/>
      </w:divBdr>
    </w:div>
    <w:div w:id="1833566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BEB090-E878-4147-8A50-3081C5C8B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6</Pages>
  <Words>2190</Words>
  <Characters>12484</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AirPower</dc:creator>
  <cp:lastModifiedBy>Boldyrevdi</cp:lastModifiedBy>
  <cp:revision>9</cp:revision>
  <cp:lastPrinted>2013-04-26T09:39:00Z</cp:lastPrinted>
  <dcterms:created xsi:type="dcterms:W3CDTF">2014-04-17T12:19:00Z</dcterms:created>
  <dcterms:modified xsi:type="dcterms:W3CDTF">2015-02-26T13:25:00Z</dcterms:modified>
</cp:coreProperties>
</file>