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28A" w:rsidRPr="00A876D9" w:rsidRDefault="00D4728A" w:rsidP="00D4728A">
      <w:pPr>
        <w:pStyle w:val="1"/>
        <w:jc w:val="center"/>
        <w:rPr>
          <w:rFonts w:eastAsia="Times New Roman"/>
          <w:sz w:val="28"/>
          <w:szCs w:val="28"/>
        </w:rPr>
      </w:pPr>
      <w:r w:rsidRPr="00A876D9">
        <w:rPr>
          <w:rFonts w:eastAsia="Times New Roman"/>
          <w:sz w:val="28"/>
          <w:szCs w:val="28"/>
        </w:rPr>
        <w:t>Протокол рассмотрения заявок на участие в конкурсе в электронной форме</w:t>
      </w:r>
      <w:r w:rsidR="00A876D9">
        <w:rPr>
          <w:rFonts w:eastAsia="Times New Roman"/>
          <w:sz w:val="28"/>
          <w:szCs w:val="28"/>
        </w:rPr>
        <w:t xml:space="preserve"> </w:t>
      </w:r>
      <w:r w:rsidRPr="00A876D9">
        <w:rPr>
          <w:rFonts w:eastAsia="Times New Roman"/>
          <w:sz w:val="28"/>
          <w:szCs w:val="28"/>
        </w:rPr>
        <w:t>№C019795</w:t>
      </w:r>
      <w:r w:rsidR="00A876D9">
        <w:rPr>
          <w:rFonts w:eastAsia="Times New Roman"/>
          <w:sz w:val="28"/>
          <w:szCs w:val="28"/>
        </w:rPr>
        <w:t xml:space="preserve"> </w:t>
      </w:r>
      <w:r w:rsidRPr="00A876D9">
        <w:rPr>
          <w:rFonts w:eastAsia="Times New Roman"/>
          <w:sz w:val="28"/>
          <w:szCs w:val="28"/>
        </w:rPr>
        <w:t xml:space="preserve">«Открытый конкурс на право заключения договора на поставку цемента для нужд БФ ООО "СМУ №1"»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"/>
        <w:gridCol w:w="9291"/>
      </w:tblGrid>
      <w:tr w:rsidR="00D4728A" w:rsidTr="00A82F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4728A" w:rsidRDefault="00D4728A" w:rsidP="00A876D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17.05.2013 г.</w:t>
            </w:r>
          </w:p>
        </w:tc>
      </w:tr>
    </w:tbl>
    <w:p w:rsidR="00D4728A" w:rsidRDefault="00D4728A" w:rsidP="00D472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C019795.</w:t>
      </w:r>
      <w:r>
        <w:rPr>
          <w:rFonts w:eastAsia="Times New Roman"/>
        </w:rPr>
        <w:br/>
        <w:t>Номер протокола: C019795.</w:t>
      </w:r>
      <w:r>
        <w:rPr>
          <w:rFonts w:eastAsia="Times New Roman"/>
        </w:rPr>
        <w:br/>
        <w:t>Дата протокола: 17.05.2013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D4728A" w:rsidRDefault="00D4728A" w:rsidP="00D472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Балтийский филиал "СМУ №1"</w:t>
      </w:r>
      <w:r>
        <w:rPr>
          <w:rFonts w:eastAsia="Times New Roman"/>
        </w:rPr>
        <w:br/>
        <w:t>(</w:t>
      </w:r>
      <w:r w:rsidR="00A876D9">
        <w:rPr>
          <w:rFonts w:eastAsia="Times New Roman"/>
        </w:rPr>
        <w:t xml:space="preserve">238717, Калининградская область, Неманский район, пос. </w:t>
      </w:r>
      <w:proofErr w:type="spellStart"/>
      <w:r w:rsidR="00A876D9">
        <w:rPr>
          <w:rFonts w:eastAsia="Times New Roman"/>
        </w:rPr>
        <w:t>Маломожайское</w:t>
      </w:r>
      <w:proofErr w:type="spellEnd"/>
      <w:r w:rsidR="00A876D9">
        <w:rPr>
          <w:rFonts w:eastAsia="Times New Roman"/>
        </w:rPr>
        <w:t>, ул. Центральная д.1 б</w:t>
      </w:r>
      <w:r>
        <w:rPr>
          <w:rFonts w:eastAsia="Times New Roman"/>
        </w:rPr>
        <w:t xml:space="preserve">). </w:t>
      </w:r>
    </w:p>
    <w:p w:rsidR="00D4728A" w:rsidRDefault="00D4728A" w:rsidP="00D472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поставку цемента для нужд БФ ООО "СМУ №1". </w:t>
      </w:r>
    </w:p>
    <w:p w:rsidR="00D4728A" w:rsidRDefault="00D4728A" w:rsidP="00D472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49 596 100.00 российский рубль (сорок девять миллионов пятьсот девяносто шесть тысяч сто рублей 00 копеек) с учетом НДС </w:t>
      </w:r>
    </w:p>
    <w:p w:rsidR="00D4728A" w:rsidRDefault="00D4728A" w:rsidP="00D472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пяти дней с момента поступления заявки от Покупателя </w:t>
      </w:r>
    </w:p>
    <w:p w:rsidR="00D4728A" w:rsidRDefault="00D4728A" w:rsidP="00D472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14.04.2013 </w:t>
      </w:r>
    </w:p>
    <w:p w:rsidR="00D4728A" w:rsidRDefault="00D4728A" w:rsidP="00D4728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</w:t>
      </w:r>
      <w:r w:rsidR="00A876D9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ЗАКУПОЧНАЯ КОМИССИЯ БАЛТИЙСКОГО ФИЛИАЛ</w:t>
      </w:r>
      <w:proofErr w:type="gramStart"/>
      <w:r>
        <w:rPr>
          <w:rFonts w:eastAsia="Times New Roman"/>
        </w:rPr>
        <w:t>А ООО</w:t>
      </w:r>
      <w:proofErr w:type="gramEnd"/>
      <w:r>
        <w:rPr>
          <w:rFonts w:eastAsia="Times New Roman"/>
        </w:rPr>
        <w:t xml:space="preserve"> «СМУ №1»»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D4728A" w:rsidRDefault="00D4728A" w:rsidP="00D472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D4728A" w:rsidRDefault="00D4728A" w:rsidP="00D472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Юрий Николаевич</w:t>
      </w:r>
    </w:p>
    <w:p w:rsidR="00D4728A" w:rsidRDefault="00D4728A" w:rsidP="00D472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Званцев Владимир Андреевич</w:t>
      </w:r>
    </w:p>
    <w:p w:rsidR="00D4728A" w:rsidRDefault="00D4728A" w:rsidP="00D472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Харитонова Елена Николаевна</w:t>
      </w:r>
    </w:p>
    <w:p w:rsidR="00D4728A" w:rsidRDefault="00D4728A" w:rsidP="00D472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D4728A" w:rsidRDefault="00D4728A" w:rsidP="00D472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D4728A" w:rsidRDefault="00D4728A" w:rsidP="00D4728A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D4728A" w:rsidRDefault="00D4728A" w:rsidP="00D472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D4728A" w:rsidRDefault="00D4728A" w:rsidP="00D472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Артемьева Елена Николаевна</w:t>
      </w:r>
    </w:p>
    <w:p w:rsidR="00D4728A" w:rsidRDefault="00D4728A" w:rsidP="00D472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D4728A" w:rsidRDefault="00D4728A" w:rsidP="00D472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D4728A" w:rsidRDefault="00A876D9" w:rsidP="00D4728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</w:t>
      </w:r>
      <w:r w:rsidR="00D4728A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5</w:t>
      </w:r>
      <w:r w:rsidR="00D4728A">
        <w:rPr>
          <w:rFonts w:eastAsia="Times New Roman"/>
        </w:rPr>
        <w:t xml:space="preserve">. Кворум </w:t>
      </w:r>
      <w:r>
        <w:rPr>
          <w:rFonts w:eastAsia="Times New Roman"/>
        </w:rPr>
        <w:t>имеется</w:t>
      </w:r>
      <w:r w:rsidR="00D4728A">
        <w:rPr>
          <w:rFonts w:eastAsia="Times New Roman"/>
        </w:rPr>
        <w:t>.</w:t>
      </w:r>
    </w:p>
    <w:p w:rsidR="00D4728A" w:rsidRDefault="00D4728A" w:rsidP="00D4728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конкурсе 15.05.2013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2296"/>
        <w:gridCol w:w="2081"/>
        <w:gridCol w:w="1568"/>
        <w:gridCol w:w="2354"/>
      </w:tblGrid>
      <w:tr w:rsidR="00D4728A" w:rsidTr="00A82F8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lastRenderedPageBreak/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Наименование (для </w:t>
            </w:r>
            <w:r>
              <w:rPr>
                <w:rFonts w:eastAsia="Times New Roman"/>
                <w:b/>
                <w:bCs/>
              </w:rPr>
              <w:lastRenderedPageBreak/>
              <w:t>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</w:t>
            </w:r>
            <w:r>
              <w:rPr>
                <w:rFonts w:eastAsia="Times New Roman"/>
                <w:b/>
                <w:bCs/>
              </w:rPr>
              <w:lastRenderedPageBreak/>
              <w:t>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</w:t>
            </w:r>
            <w:r>
              <w:rPr>
                <w:rFonts w:eastAsia="Times New Roman"/>
                <w:b/>
                <w:bCs/>
              </w:rPr>
              <w:lastRenderedPageBreak/>
              <w:t>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D4728A" w:rsidTr="00A82F8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"ТБЛ-Логистика"</w:t>
            </w:r>
            <w:r>
              <w:rPr>
                <w:rFonts w:eastAsia="Times New Roman"/>
              </w:rPr>
              <w:br/>
              <w:t>ИНН 3907200448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236039, Россия, Калининградская область, Калининград, Ореховая, 7-19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мая 2013 г. 14:09:22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43 650 000.00 (сорок три миллиона шестьсот пятьдесят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D4728A" w:rsidTr="00A82F8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"ЦЕНТАВР"</w:t>
            </w:r>
            <w:r>
              <w:rPr>
                <w:rFonts w:eastAsia="Times New Roman"/>
              </w:rPr>
              <w:br/>
              <w:t>ИНН 3906235021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236022, Россия, Калининградская область, Калининград, Проспект Мира,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мая 2013 г. 16:06:42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43 999 976.00 (сорок три миллиона девятьсот девяносто девять тысяч девятьсот семьдесят шесть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D4728A" w:rsidTr="00A82F8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НерудТрансСнаб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6950082764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170001, г.</w:t>
            </w:r>
            <w:r w:rsidR="00A876D9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Тверь, ул.</w:t>
            </w:r>
            <w:r w:rsidR="00A876D9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Виноградова, д.9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мая 2013 г. 18:01:18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48 989 910.14 (сорок восемь миллионов девятьсот восемьдесят девять тысяч девятьсот десять рублей 14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D4728A" w:rsidRDefault="00D4728A" w:rsidP="00A876D9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В соответствии с п. 5 ст. 21 Единого отраслевого стандарта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конкурсе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6"/>
        <w:gridCol w:w="4399"/>
      </w:tblGrid>
      <w:tr w:rsidR="00D4728A" w:rsidTr="00A82F8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D4728A" w:rsidTr="00A82F8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"ТБЛ-Логистика"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</w:tbl>
    <w:p w:rsidR="00D4728A" w:rsidRDefault="00D4728A" w:rsidP="00D4728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7"/>
        <w:gridCol w:w="6438"/>
      </w:tblGrid>
      <w:tr w:rsidR="00D4728A" w:rsidTr="00A876D9">
        <w:trPr>
          <w:tblCellSpacing w:w="15" w:type="dxa"/>
        </w:trPr>
        <w:tc>
          <w:tcPr>
            <w:tcW w:w="2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  <w:p w:rsidR="00A876D9" w:rsidRDefault="00A876D9" w:rsidP="00A82F87">
            <w:pPr>
              <w:jc w:val="center"/>
              <w:rPr>
                <w:rFonts w:eastAsia="Times New Roman"/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63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D4728A" w:rsidTr="00A876D9">
        <w:trPr>
          <w:tblCellSpacing w:w="15" w:type="dxa"/>
        </w:trPr>
        <w:tc>
          <w:tcPr>
            <w:tcW w:w="22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ООО "ЦЕНТАВР"</w:t>
            </w:r>
          </w:p>
        </w:tc>
        <w:tc>
          <w:tcPr>
            <w:tcW w:w="639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основании п. 14.9.4 Единого отраслевого стандарта закупок Государственной корпорации по атомной энергии "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 xml:space="preserve">" и подпункта а) п.4.14.2.4 -документации по открытому конкурсу в электронной форме, а именно отсутствует свидетельство изготовителя товара (форма 4) п.18 Раздел 5 "Информационная карта". (Свидетельство изготовителя товара представлено от ООО "ЦЕНТАВР", </w:t>
            </w:r>
            <w:proofErr w:type="gramStart"/>
            <w:r>
              <w:rPr>
                <w:rFonts w:eastAsia="Times New Roman"/>
              </w:rPr>
              <w:t>организацией</w:t>
            </w:r>
            <w:proofErr w:type="gramEnd"/>
            <w:r>
              <w:rPr>
                <w:rFonts w:eastAsia="Times New Roman"/>
              </w:rPr>
              <w:t xml:space="preserve"> не являющейся изготовителем товара).</w:t>
            </w:r>
          </w:p>
        </w:tc>
      </w:tr>
      <w:tr w:rsidR="00D4728A" w:rsidTr="00A876D9">
        <w:trPr>
          <w:tblCellSpacing w:w="15" w:type="dxa"/>
        </w:trPr>
        <w:tc>
          <w:tcPr>
            <w:tcW w:w="22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НерудТрансСнаб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639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28A" w:rsidRDefault="00D4728A" w:rsidP="00A82F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основании п. 14.9.4 Единого отраслевого стандарта закупок Государственной корпорации по атомной энергии "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" и подпункта а) п.4.14.2.4 -документации по открытому конкурсу в электронной форме, а именно отсутствует свидетельство изготовителя товара (форма 4) п.18 Раздел 5 "Информационная карта".</w:t>
            </w:r>
          </w:p>
        </w:tc>
      </w:tr>
    </w:tbl>
    <w:p w:rsidR="00D4728A" w:rsidRDefault="00D4728A" w:rsidP="00A876D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конкурс признается несостоявшимся. </w:t>
      </w:r>
    </w:p>
    <w:p w:rsidR="00D4728A" w:rsidRDefault="00D4728A" w:rsidP="00A876D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принятую заявку на участие в конкурсе на соответствие требованиям, предусмотренным документацией о конкурсе, и приняла решение:</w:t>
      </w:r>
      <w:r>
        <w:rPr>
          <w:rFonts w:eastAsia="Times New Roman"/>
        </w:rPr>
        <w:br/>
        <w:t xml:space="preserve">— заявка на участие в конкурсе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Общество с ограниченной ответственностью "ТБЛ-Логистика" соответствует требованиям, предусмотренным документацией о конкурсе. </w:t>
      </w:r>
    </w:p>
    <w:p w:rsidR="00D4728A" w:rsidRPr="00A876D9" w:rsidRDefault="00D4728A" w:rsidP="00A876D9">
      <w:pPr>
        <w:numPr>
          <w:ilvl w:val="0"/>
          <w:numId w:val="1"/>
        </w:numPr>
        <w:rPr>
          <w:rFonts w:eastAsia="Times New Roman"/>
        </w:rPr>
      </w:pPr>
      <w:proofErr w:type="gramStart"/>
      <w:r w:rsidRPr="00A876D9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A876D9">
        <w:rPr>
          <w:rFonts w:eastAsia="Times New Roman"/>
        </w:rPr>
        <w:t>Госкорпорации</w:t>
      </w:r>
      <w:proofErr w:type="spellEnd"/>
      <w:r w:rsidRPr="00A876D9">
        <w:rPr>
          <w:rFonts w:eastAsia="Times New Roman"/>
        </w:rPr>
        <w:t xml:space="preserve"> «</w:t>
      </w:r>
      <w:proofErr w:type="spellStart"/>
      <w:r w:rsidRPr="00A876D9">
        <w:rPr>
          <w:rFonts w:eastAsia="Times New Roman"/>
        </w:rPr>
        <w:t>Росатом</w:t>
      </w:r>
      <w:proofErr w:type="spellEnd"/>
      <w:r w:rsidRPr="00A876D9">
        <w:rPr>
          <w:rFonts w:eastAsia="Times New Roman"/>
        </w:rPr>
        <w:t>» Заказчик вправе:</w:t>
      </w:r>
      <w:r w:rsidRPr="00A876D9">
        <w:rPr>
          <w:rFonts w:eastAsia="Times New Roman"/>
        </w:rPr>
        <w:br/>
        <w:t>— заключить договор с Общество с ограниченной ответственностью "ТБЛ-Логистика" на условиях, предусмотренных документацией о конкурсе, по начальной (максимальной) цене договора, указанной в извещении о проведении конкурсе, или по цене договора, согласованной с подавшим заявку участником процедуры закупки и не превышающей начальной (максимальной) цены;</w:t>
      </w:r>
      <w:proofErr w:type="gramEnd"/>
      <w:r w:rsidRPr="00A876D9">
        <w:rPr>
          <w:rFonts w:eastAsia="Times New Roman"/>
        </w:rPr>
        <w:br/>
        <w:t xml:space="preserve">Протокол рассмотрения заявок на участие в конкурсе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D4728A" w:rsidRDefault="00D4728A" w:rsidP="00A876D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D4728A" w:rsidRDefault="00D4728A" w:rsidP="00A876D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D4728A" w:rsidTr="00A82F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4728A" w:rsidRDefault="00D4728A" w:rsidP="00A876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D4728A" w:rsidTr="00A82F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728A" w:rsidRDefault="00D4728A" w:rsidP="00A876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728A" w:rsidRDefault="00D4728A" w:rsidP="00A876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4728A" w:rsidTr="00A82F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4728A" w:rsidRDefault="00D4728A" w:rsidP="00A876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D4728A" w:rsidTr="00A82F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728A" w:rsidRDefault="00D4728A" w:rsidP="00A876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728A" w:rsidRDefault="00D4728A" w:rsidP="00A876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4728A" w:rsidTr="00A82F8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4728A" w:rsidRDefault="00D4728A" w:rsidP="00A876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D4728A" w:rsidTr="00A82F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728A" w:rsidRDefault="00D4728A" w:rsidP="00A876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728A" w:rsidRDefault="00D4728A" w:rsidP="00A876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4728A" w:rsidTr="00A82F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728A" w:rsidRDefault="00D4728A" w:rsidP="00A876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728A" w:rsidRDefault="00D4728A" w:rsidP="00A876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4728A" w:rsidTr="00A82F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728A" w:rsidRDefault="00D4728A" w:rsidP="00A876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728A" w:rsidRDefault="00D4728A" w:rsidP="00A876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4728A" w:rsidTr="00A82F8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728A" w:rsidRDefault="00D4728A" w:rsidP="00A876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728A" w:rsidRDefault="00D4728A" w:rsidP="00A876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D4728A" w:rsidRDefault="00D4728A" w:rsidP="00A876D9">
      <w:pPr>
        <w:rPr>
          <w:rFonts w:eastAsia="Times New Roman"/>
        </w:rPr>
      </w:pPr>
    </w:p>
    <w:p w:rsidR="00896930" w:rsidRDefault="00896930" w:rsidP="00A876D9"/>
    <w:sectPr w:rsidR="00896930" w:rsidSect="00A876D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529F6"/>
    <w:multiLevelType w:val="multilevel"/>
    <w:tmpl w:val="1B12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28A"/>
    <w:rsid w:val="00896930"/>
    <w:rsid w:val="00A876D9"/>
    <w:rsid w:val="00D4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28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4728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728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472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28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4728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728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472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2</cp:revision>
  <dcterms:created xsi:type="dcterms:W3CDTF">2013-05-17T05:54:00Z</dcterms:created>
  <dcterms:modified xsi:type="dcterms:W3CDTF">2013-05-17T05:59:00Z</dcterms:modified>
</cp:coreProperties>
</file>