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46B" w:rsidRPr="00B11B93" w:rsidRDefault="0037246B" w:rsidP="00442150">
      <w:pPr>
        <w:spacing w:line="220" w:lineRule="atLeast"/>
        <w:ind w:left="-567" w:right="141"/>
        <w:contextualSpacing/>
        <w:jc w:val="center"/>
        <w:rPr>
          <w:rFonts w:asciiTheme="majorHAnsi" w:hAnsiTheme="majorHAnsi"/>
        </w:rPr>
      </w:pPr>
      <w:r w:rsidRPr="00B11B93">
        <w:rPr>
          <w:rFonts w:asciiTheme="majorHAnsi" w:hAnsiTheme="majorHAnsi"/>
        </w:rPr>
        <w:t>ИЗВЕЩЕНИЕ О ПРОВЕДЕНИИ ЗАПРОСА ЦЕН</w:t>
      </w:r>
    </w:p>
    <w:p w:rsidR="0037246B" w:rsidRPr="00B11B93" w:rsidRDefault="0037246B" w:rsidP="00442150">
      <w:pPr>
        <w:spacing w:line="220" w:lineRule="atLeast"/>
        <w:ind w:left="-567" w:right="141"/>
        <w:contextualSpacing/>
        <w:jc w:val="center"/>
        <w:rPr>
          <w:rFonts w:asciiTheme="majorHAnsi" w:hAnsiTheme="majorHAnsi"/>
        </w:rPr>
      </w:pPr>
    </w:p>
    <w:p w:rsidR="0037246B" w:rsidRPr="00B11B93" w:rsidRDefault="0037246B" w:rsidP="00442150">
      <w:pPr>
        <w:pStyle w:val="a3"/>
        <w:numPr>
          <w:ilvl w:val="0"/>
          <w:numId w:val="1"/>
        </w:numPr>
        <w:tabs>
          <w:tab w:val="clear" w:pos="360"/>
          <w:tab w:val="num" w:pos="-1843"/>
        </w:tabs>
        <w:spacing w:before="0" w:beforeAutospacing="0" w:after="0" w:afterAutospacing="0" w:line="220" w:lineRule="atLeast"/>
        <w:ind w:left="-567" w:right="141" w:firstLine="0"/>
        <w:contextualSpacing/>
        <w:jc w:val="both"/>
        <w:rPr>
          <w:rFonts w:asciiTheme="majorHAnsi" w:hAnsiTheme="majorHAnsi"/>
        </w:rPr>
      </w:pPr>
      <w:r w:rsidRPr="00B11B93">
        <w:rPr>
          <w:rFonts w:asciiTheme="majorHAnsi" w:hAnsiTheme="majorHAnsi"/>
          <w:b/>
          <w:spacing w:val="-6"/>
        </w:rPr>
        <w:t>Форма и способ процедуры закупки:</w:t>
      </w:r>
      <w:r w:rsidRPr="00B11B93">
        <w:rPr>
          <w:rFonts w:asciiTheme="majorHAnsi" w:hAnsiTheme="majorHAnsi"/>
          <w:b/>
          <w:spacing w:val="-6"/>
          <w:lang w:val="ru-RU"/>
        </w:rPr>
        <w:t xml:space="preserve"> </w:t>
      </w:r>
      <w:r w:rsidRPr="00B11B93">
        <w:rPr>
          <w:rFonts w:asciiTheme="majorHAnsi" w:hAnsiTheme="majorHAnsi"/>
        </w:rPr>
        <w:t>Открытый запрос цен в электронной форме.</w:t>
      </w:r>
    </w:p>
    <w:p w:rsidR="0037246B" w:rsidRPr="00B11B93" w:rsidRDefault="0037246B" w:rsidP="00442150">
      <w:pPr>
        <w:pStyle w:val="a3"/>
        <w:numPr>
          <w:ilvl w:val="0"/>
          <w:numId w:val="2"/>
        </w:numPr>
        <w:tabs>
          <w:tab w:val="num" w:pos="-1843"/>
        </w:tabs>
        <w:spacing w:before="0" w:beforeAutospacing="0" w:after="0" w:afterAutospacing="0" w:line="220" w:lineRule="atLeast"/>
        <w:ind w:left="-567" w:right="141" w:firstLine="0"/>
        <w:contextualSpacing/>
        <w:jc w:val="both"/>
        <w:rPr>
          <w:rFonts w:asciiTheme="majorHAnsi" w:hAnsiTheme="majorHAnsi"/>
        </w:rPr>
      </w:pPr>
      <w:r w:rsidRPr="00B11B93">
        <w:rPr>
          <w:rFonts w:asciiTheme="majorHAnsi" w:hAnsiTheme="majorHAnsi"/>
          <w:b/>
          <w:bCs/>
          <w:shd w:val="clear" w:color="auto" w:fill="FFFFFF"/>
        </w:rPr>
        <w:t>Заказчик: «ФГУП "Горно-химический комбинат"»</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rPr>
        <w:t>Место нахождения: 662972, РФ, ЗАТО Железногорск, г. Железногорск, Красноярского края, ул. Ленина, д.53.</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rPr>
        <w:t>Почтовый адрес: 662972, РФ, ЗАТО Железногорск, г. Железногорск, Красноярского края, ул. Ленина, д.53.</w:t>
      </w:r>
    </w:p>
    <w:p w:rsidR="0037246B" w:rsidRPr="00B11B93" w:rsidRDefault="0037246B" w:rsidP="00442150">
      <w:pPr>
        <w:pStyle w:val="a3"/>
        <w:numPr>
          <w:ilvl w:val="0"/>
          <w:numId w:val="3"/>
        </w:numPr>
        <w:tabs>
          <w:tab w:val="num" w:pos="-1843"/>
        </w:tabs>
        <w:spacing w:before="0" w:beforeAutospacing="0" w:after="0" w:afterAutospacing="0" w:line="220" w:lineRule="atLeast"/>
        <w:ind w:left="-567" w:right="141" w:firstLine="0"/>
        <w:contextualSpacing/>
        <w:jc w:val="both"/>
        <w:rPr>
          <w:rFonts w:asciiTheme="majorHAnsi" w:hAnsiTheme="majorHAnsi"/>
        </w:rPr>
      </w:pPr>
      <w:r w:rsidRPr="00B11B93">
        <w:rPr>
          <w:rFonts w:asciiTheme="majorHAnsi" w:hAnsiTheme="majorHAnsi"/>
          <w:b/>
          <w:bCs/>
          <w:shd w:val="clear" w:color="auto" w:fill="FFFFFF"/>
        </w:rPr>
        <w:t xml:space="preserve">Организатор </w:t>
      </w:r>
      <w:r w:rsidRPr="00B11B93">
        <w:rPr>
          <w:rFonts w:asciiTheme="majorHAnsi" w:hAnsiTheme="majorHAnsi"/>
          <w:b/>
        </w:rPr>
        <w:t>запроса цен</w:t>
      </w:r>
      <w:r w:rsidRPr="00B11B93">
        <w:rPr>
          <w:rFonts w:asciiTheme="majorHAnsi" w:hAnsiTheme="majorHAnsi"/>
          <w:b/>
          <w:bCs/>
          <w:shd w:val="clear" w:color="auto" w:fill="FFFFFF"/>
          <w:lang w:val="ru-RU"/>
        </w:rPr>
        <w:t>:</w:t>
      </w:r>
      <w:r w:rsidRPr="00B11B93">
        <w:rPr>
          <w:rFonts w:asciiTheme="majorHAnsi" w:hAnsiTheme="majorHAnsi"/>
          <w:b/>
          <w:bCs/>
          <w:shd w:val="clear" w:color="auto" w:fill="FFFFFF"/>
        </w:rPr>
        <w:t xml:space="preserve"> </w:t>
      </w:r>
      <w:r w:rsidRPr="00B11B93">
        <w:rPr>
          <w:rFonts w:asciiTheme="majorHAnsi" w:hAnsiTheme="majorHAnsi"/>
          <w:b/>
          <w:bCs/>
          <w:shd w:val="clear" w:color="auto" w:fill="FFFFFF"/>
          <w:lang w:val="ru-RU"/>
        </w:rPr>
        <w:t>Отдел закупок ФГУП «Горно-химического комбината»</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rPr>
        <w:t>Место нахождения: 662972, РФ, ЗАТО Железногорск, г. Железногорск, Красноярского края, ул. Ленина, д.53.</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rPr>
        <w:t>Почтовый адрес: 662972, РФ, ЗАТО Железногорск, г. Железногорск, Красноярского края, ул. Ленина, д.53.</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Style w:val="a5"/>
          <w:rFonts w:asciiTheme="majorHAnsi" w:hAnsiTheme="majorHAnsi"/>
          <w:lang w:val="ru-RU"/>
        </w:rPr>
      </w:pPr>
      <w:r w:rsidRPr="00B11B93">
        <w:rPr>
          <w:rFonts w:asciiTheme="majorHAnsi" w:hAnsiTheme="majorHAnsi"/>
        </w:rPr>
        <w:t xml:space="preserve">Контактное лицо: </w:t>
      </w:r>
      <w:r w:rsidRPr="00B11B93">
        <w:rPr>
          <w:rFonts w:asciiTheme="majorHAnsi" w:hAnsiTheme="majorHAnsi"/>
          <w:lang w:val="ru-RU"/>
        </w:rPr>
        <w:t>Гвоздев Андрей Игоревич</w:t>
      </w:r>
      <w:r w:rsidRPr="00B11B93">
        <w:rPr>
          <w:rFonts w:asciiTheme="majorHAnsi" w:hAnsiTheme="majorHAnsi"/>
        </w:rPr>
        <w:t>, тел./факс 8 (3919) 73-14-</w:t>
      </w:r>
      <w:r w:rsidRPr="00B11B93">
        <w:rPr>
          <w:rFonts w:asciiTheme="majorHAnsi" w:hAnsiTheme="majorHAnsi"/>
          <w:lang w:val="ru-RU"/>
        </w:rPr>
        <w:t>06</w:t>
      </w:r>
      <w:r w:rsidRPr="00B11B93">
        <w:rPr>
          <w:rFonts w:asciiTheme="majorHAnsi" w:hAnsiTheme="majorHAnsi"/>
        </w:rPr>
        <w:t xml:space="preserve">, 8 (3919) 73-15-49, </w:t>
      </w:r>
      <w:proofErr w:type="spellStart"/>
      <w:r w:rsidRPr="00B11B93">
        <w:rPr>
          <w:rFonts w:asciiTheme="majorHAnsi" w:hAnsiTheme="majorHAnsi"/>
        </w:rPr>
        <w:t>эл.почта</w:t>
      </w:r>
      <w:proofErr w:type="spellEnd"/>
      <w:r w:rsidRPr="00B11B93">
        <w:rPr>
          <w:rFonts w:asciiTheme="majorHAnsi" w:hAnsiTheme="majorHAnsi"/>
          <w:lang w:val="ru-RU"/>
        </w:rPr>
        <w:t>:</w:t>
      </w:r>
      <w:r w:rsidRPr="00B11B93">
        <w:rPr>
          <w:rFonts w:asciiTheme="majorHAnsi" w:hAnsiTheme="majorHAnsi"/>
        </w:rPr>
        <w:t xml:space="preserve"> </w:t>
      </w:r>
      <w:hyperlink r:id="rId8" w:history="1">
        <w:r w:rsidRPr="00B11B93">
          <w:rPr>
            <w:rStyle w:val="a5"/>
            <w:rFonts w:asciiTheme="majorHAnsi" w:hAnsiTheme="majorHAnsi"/>
            <w:lang w:val="en-US"/>
          </w:rPr>
          <w:t>oz</w:t>
        </w:r>
        <w:r w:rsidRPr="00B11B93">
          <w:rPr>
            <w:rStyle w:val="a5"/>
            <w:rFonts w:asciiTheme="majorHAnsi" w:hAnsiTheme="majorHAnsi"/>
            <w:lang w:val="ru-RU"/>
          </w:rPr>
          <w:t>0514@</w:t>
        </w:r>
        <w:r w:rsidRPr="00B11B93">
          <w:rPr>
            <w:rStyle w:val="a5"/>
            <w:rFonts w:asciiTheme="majorHAnsi" w:hAnsiTheme="majorHAnsi"/>
            <w:lang w:val="en-US"/>
          </w:rPr>
          <w:t>mcc</w:t>
        </w:r>
        <w:r w:rsidRPr="00B11B93">
          <w:rPr>
            <w:rStyle w:val="a5"/>
            <w:rFonts w:asciiTheme="majorHAnsi" w:hAnsiTheme="majorHAnsi"/>
            <w:lang w:val="ru-RU"/>
          </w:rPr>
          <w:t>.</w:t>
        </w:r>
        <w:r w:rsidRPr="00B11B93">
          <w:rPr>
            <w:rStyle w:val="a5"/>
            <w:rFonts w:asciiTheme="majorHAnsi" w:hAnsiTheme="majorHAnsi"/>
            <w:lang w:val="en-US"/>
          </w:rPr>
          <w:t>krasnoyarsk</w:t>
        </w:r>
        <w:r w:rsidRPr="00B11B93">
          <w:rPr>
            <w:rStyle w:val="a5"/>
            <w:rFonts w:asciiTheme="majorHAnsi" w:hAnsiTheme="majorHAnsi"/>
            <w:lang w:val="ru-RU"/>
          </w:rPr>
          <w:t>.</w:t>
        </w:r>
        <w:proofErr w:type="spellStart"/>
        <w:r w:rsidRPr="00B11B93">
          <w:rPr>
            <w:rStyle w:val="a5"/>
            <w:rFonts w:asciiTheme="majorHAnsi" w:hAnsiTheme="majorHAnsi"/>
            <w:lang w:val="en-US"/>
          </w:rPr>
          <w:t>su</w:t>
        </w:r>
        <w:proofErr w:type="spellEnd"/>
      </w:hyperlink>
    </w:p>
    <w:p w:rsidR="0037246B" w:rsidRPr="00B11B93" w:rsidRDefault="00B11B93" w:rsidP="00442150">
      <w:pPr>
        <w:ind w:left="-567" w:right="141"/>
        <w:rPr>
          <w:rFonts w:asciiTheme="majorHAnsi" w:hAnsiTheme="majorHAnsi"/>
        </w:rPr>
      </w:pPr>
      <w:r w:rsidRPr="00B11B93">
        <w:rPr>
          <w:rFonts w:asciiTheme="majorHAnsi" w:hAnsiTheme="majorHAnsi"/>
          <w:b/>
        </w:rPr>
        <w:t xml:space="preserve">4. </w:t>
      </w:r>
      <w:r w:rsidR="0037246B" w:rsidRPr="00B11B93">
        <w:rPr>
          <w:rFonts w:asciiTheme="majorHAnsi" w:hAnsiTheme="majorHAnsi"/>
          <w:b/>
        </w:rPr>
        <w:t>Предмет договора</w:t>
      </w:r>
      <w:r w:rsidR="00D7245B">
        <w:rPr>
          <w:rFonts w:asciiTheme="majorHAnsi" w:hAnsiTheme="majorHAnsi"/>
        </w:rPr>
        <w:t xml:space="preserve">: </w:t>
      </w:r>
      <w:r w:rsidR="00D7245B" w:rsidRPr="00D7245B">
        <w:rPr>
          <w:rFonts w:asciiTheme="majorHAnsi" w:hAnsiTheme="majorHAnsi"/>
        </w:rPr>
        <w:t xml:space="preserve">Поставка </w:t>
      </w:r>
      <w:proofErr w:type="spellStart"/>
      <w:r w:rsidR="00D7245B" w:rsidRPr="00D7245B">
        <w:rPr>
          <w:rFonts w:asciiTheme="majorHAnsi" w:hAnsiTheme="majorHAnsi"/>
        </w:rPr>
        <w:t>оповещателей</w:t>
      </w:r>
      <w:proofErr w:type="spellEnd"/>
      <w:r w:rsidR="00D7245B" w:rsidRPr="00D7245B">
        <w:rPr>
          <w:rFonts w:asciiTheme="majorHAnsi" w:hAnsiTheme="majorHAnsi"/>
        </w:rPr>
        <w:t xml:space="preserve">, </w:t>
      </w:r>
      <w:proofErr w:type="spellStart"/>
      <w:r w:rsidR="00D7245B" w:rsidRPr="00D7245B">
        <w:rPr>
          <w:rFonts w:asciiTheme="majorHAnsi" w:hAnsiTheme="majorHAnsi"/>
        </w:rPr>
        <w:t>извещателей</w:t>
      </w:r>
      <w:proofErr w:type="spellEnd"/>
      <w:r w:rsidR="00D7245B" w:rsidRPr="00D7245B">
        <w:rPr>
          <w:rFonts w:asciiTheme="majorHAnsi" w:hAnsiTheme="majorHAnsi"/>
        </w:rPr>
        <w:t xml:space="preserve"> для обеспечения пожарной сигнализации.</w:t>
      </w:r>
    </w:p>
    <w:p w:rsidR="0037246B" w:rsidRPr="00B11B93" w:rsidRDefault="0037246B" w:rsidP="00442150">
      <w:pPr>
        <w:pStyle w:val="a3"/>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b/>
        </w:rPr>
        <w:t>Состав и объем товара</w:t>
      </w:r>
      <w:r w:rsidRPr="00B11B93">
        <w:rPr>
          <w:rFonts w:asciiTheme="majorHAnsi" w:hAnsiTheme="majorHAnsi"/>
        </w:rPr>
        <w:t xml:space="preserve">: указан в </w:t>
      </w:r>
      <w:r w:rsidRPr="00B11B93">
        <w:rPr>
          <w:rFonts w:asciiTheme="majorHAnsi" w:hAnsiTheme="majorHAnsi"/>
          <w:b/>
          <w:bCs/>
          <w:i/>
        </w:rPr>
        <w:t>Томе 2</w:t>
      </w:r>
      <w:r w:rsidRPr="00B11B93">
        <w:rPr>
          <w:rFonts w:asciiTheme="majorHAnsi" w:hAnsiTheme="majorHAnsi"/>
        </w:rPr>
        <w:t xml:space="preserve"> «ТЕХНИЧЕСКАЯ ЧАСТЬ»</w:t>
      </w:r>
      <w:r w:rsidRPr="00B11B93">
        <w:rPr>
          <w:rFonts w:asciiTheme="majorHAnsi" w:hAnsiTheme="majorHAnsi"/>
          <w:lang w:val="ru-RU"/>
        </w:rPr>
        <w:t>.</w:t>
      </w:r>
    </w:p>
    <w:p w:rsidR="0037246B" w:rsidRPr="00B11B93" w:rsidRDefault="00B11B93" w:rsidP="00442150">
      <w:pPr>
        <w:pStyle w:val="a3"/>
        <w:spacing w:line="220" w:lineRule="atLeast"/>
        <w:ind w:left="-567" w:right="141"/>
        <w:contextualSpacing/>
        <w:jc w:val="both"/>
        <w:rPr>
          <w:rFonts w:asciiTheme="majorHAnsi" w:hAnsiTheme="majorHAnsi"/>
          <w:lang w:val="ru-RU"/>
        </w:rPr>
      </w:pPr>
      <w:r w:rsidRPr="00B11B93">
        <w:rPr>
          <w:rFonts w:asciiTheme="majorHAnsi" w:hAnsiTheme="majorHAnsi"/>
          <w:b/>
          <w:lang w:val="ru-RU"/>
        </w:rPr>
        <w:t xml:space="preserve">5. </w:t>
      </w:r>
      <w:r w:rsidR="0037246B" w:rsidRPr="00B11B93">
        <w:rPr>
          <w:rFonts w:asciiTheme="majorHAnsi" w:hAnsiTheme="majorHAnsi"/>
          <w:b/>
        </w:rPr>
        <w:t>Срок поставки</w:t>
      </w:r>
      <w:r w:rsidR="0037246B" w:rsidRPr="00B11B93">
        <w:rPr>
          <w:rFonts w:asciiTheme="majorHAnsi" w:hAnsiTheme="majorHAnsi"/>
          <w:b/>
          <w:lang w:val="ru-RU"/>
        </w:rPr>
        <w:t xml:space="preserve"> товара</w:t>
      </w:r>
      <w:r w:rsidR="0037246B" w:rsidRPr="00B11B93">
        <w:rPr>
          <w:rFonts w:asciiTheme="majorHAnsi" w:hAnsiTheme="majorHAnsi"/>
        </w:rPr>
        <w:t>:</w:t>
      </w:r>
      <w:r w:rsidR="0037246B" w:rsidRPr="00B11B93">
        <w:rPr>
          <w:rFonts w:asciiTheme="majorHAnsi" w:hAnsiTheme="majorHAnsi"/>
          <w:lang w:val="ru-RU"/>
        </w:rPr>
        <w:t xml:space="preserve"> </w:t>
      </w:r>
      <w:r w:rsidR="009B2B89" w:rsidRPr="009B2B89">
        <w:rPr>
          <w:rFonts w:asciiTheme="majorHAnsi" w:hAnsiTheme="majorHAnsi"/>
          <w:lang w:val="ru-RU"/>
        </w:rPr>
        <w:t>Поставка товара в течени</w:t>
      </w:r>
      <w:r w:rsidR="003A2F41">
        <w:rPr>
          <w:rFonts w:asciiTheme="majorHAnsi" w:hAnsiTheme="majorHAnsi"/>
          <w:lang w:val="ru-RU"/>
        </w:rPr>
        <w:t>е</w:t>
      </w:r>
      <w:r w:rsidR="009B2B89" w:rsidRPr="009B2B89">
        <w:rPr>
          <w:rFonts w:asciiTheme="majorHAnsi" w:hAnsiTheme="majorHAnsi"/>
          <w:lang w:val="ru-RU"/>
        </w:rPr>
        <w:t xml:space="preserve"> 60  календарных дней с момента заключения договора.</w:t>
      </w:r>
    </w:p>
    <w:p w:rsidR="0037246B" w:rsidRPr="00B11B93" w:rsidRDefault="00B11B93" w:rsidP="00E26C6A">
      <w:pPr>
        <w:pStyle w:val="a3"/>
        <w:spacing w:line="220" w:lineRule="atLeast"/>
        <w:ind w:left="-567" w:right="141"/>
        <w:contextualSpacing/>
        <w:jc w:val="both"/>
        <w:rPr>
          <w:rFonts w:asciiTheme="majorHAnsi" w:hAnsiTheme="majorHAnsi"/>
          <w:lang w:val="ru-RU"/>
        </w:rPr>
      </w:pPr>
      <w:r w:rsidRPr="00B11B93">
        <w:rPr>
          <w:rFonts w:asciiTheme="majorHAnsi" w:hAnsiTheme="majorHAnsi"/>
          <w:b/>
          <w:color w:val="FF0000"/>
          <w:lang w:val="ru-RU"/>
        </w:rPr>
        <w:t xml:space="preserve">6. </w:t>
      </w:r>
      <w:r w:rsidR="0037246B" w:rsidRPr="00B11B93">
        <w:rPr>
          <w:rFonts w:asciiTheme="majorHAnsi" w:hAnsiTheme="majorHAnsi"/>
          <w:b/>
        </w:rPr>
        <w:t>Место поставки товара, выполнения работ, оказания услуг</w:t>
      </w:r>
      <w:r w:rsidR="0037246B" w:rsidRPr="00B11B93">
        <w:rPr>
          <w:rFonts w:asciiTheme="majorHAnsi" w:hAnsiTheme="majorHAnsi"/>
          <w:b/>
          <w:i/>
        </w:rPr>
        <w:t>:</w:t>
      </w:r>
      <w:r w:rsidR="0037246B" w:rsidRPr="00B11B93">
        <w:rPr>
          <w:rFonts w:asciiTheme="majorHAnsi" w:hAnsiTheme="majorHAnsi"/>
        </w:rPr>
        <w:t xml:space="preserve"> </w:t>
      </w:r>
      <w:r w:rsidR="0037246B" w:rsidRPr="00B11B93">
        <w:rPr>
          <w:rFonts w:asciiTheme="majorHAnsi" w:hAnsiTheme="majorHAnsi"/>
          <w:lang w:val="ru-RU"/>
        </w:rPr>
        <w:t xml:space="preserve">  </w:t>
      </w:r>
    </w:p>
    <w:p w:rsidR="00E26C6A" w:rsidRPr="00E26C6A" w:rsidRDefault="00E26C6A" w:rsidP="00E26C6A">
      <w:pPr>
        <w:pStyle w:val="a3"/>
        <w:spacing w:line="220" w:lineRule="atLeast"/>
        <w:ind w:left="-567" w:right="141"/>
        <w:contextualSpacing/>
        <w:jc w:val="both"/>
        <w:rPr>
          <w:rFonts w:asciiTheme="majorHAnsi" w:hAnsiTheme="majorHAnsi"/>
          <w:lang w:val="ru-RU"/>
        </w:rPr>
      </w:pPr>
      <w:r>
        <w:rPr>
          <w:rFonts w:asciiTheme="majorHAnsi" w:hAnsiTheme="majorHAnsi"/>
          <w:lang w:val="ru-RU"/>
        </w:rPr>
        <w:t>-</w:t>
      </w:r>
      <w:r w:rsidRPr="00E26C6A">
        <w:rPr>
          <w:rFonts w:asciiTheme="majorHAnsi" w:hAnsiTheme="majorHAnsi"/>
          <w:lang w:val="ru-RU"/>
        </w:rPr>
        <w:t xml:space="preserve">Для вагонов и 20 тонных контейнеров: ст. </w:t>
      </w:r>
      <w:proofErr w:type="spellStart"/>
      <w:r w:rsidRPr="00E26C6A">
        <w:rPr>
          <w:rFonts w:asciiTheme="majorHAnsi" w:hAnsiTheme="majorHAnsi"/>
          <w:lang w:val="ru-RU"/>
        </w:rPr>
        <w:t>Базаиха</w:t>
      </w:r>
      <w:proofErr w:type="spellEnd"/>
      <w:r w:rsidRPr="00E26C6A">
        <w:rPr>
          <w:rFonts w:asciiTheme="majorHAnsi" w:hAnsiTheme="majorHAnsi"/>
          <w:lang w:val="ru-RU"/>
        </w:rPr>
        <w:t xml:space="preserve"> </w:t>
      </w:r>
      <w:proofErr w:type="gramStart"/>
      <w:r w:rsidRPr="00E26C6A">
        <w:rPr>
          <w:rFonts w:asciiTheme="majorHAnsi" w:hAnsiTheme="majorHAnsi"/>
          <w:lang w:val="ru-RU"/>
        </w:rPr>
        <w:t>Красноярской</w:t>
      </w:r>
      <w:proofErr w:type="gramEnd"/>
      <w:r w:rsidRPr="00E26C6A">
        <w:rPr>
          <w:rFonts w:asciiTheme="majorHAnsi" w:hAnsiTheme="majorHAnsi"/>
          <w:lang w:val="ru-RU"/>
        </w:rPr>
        <w:t xml:space="preserve"> </w:t>
      </w:r>
      <w:proofErr w:type="spellStart"/>
      <w:r w:rsidRPr="00E26C6A">
        <w:rPr>
          <w:rFonts w:asciiTheme="majorHAnsi" w:hAnsiTheme="majorHAnsi"/>
          <w:lang w:val="ru-RU"/>
        </w:rPr>
        <w:t>ж.д</w:t>
      </w:r>
      <w:proofErr w:type="spellEnd"/>
      <w:r w:rsidRPr="00E26C6A">
        <w:rPr>
          <w:rFonts w:asciiTheme="majorHAnsi" w:hAnsiTheme="majorHAnsi"/>
          <w:lang w:val="ru-RU"/>
        </w:rPr>
        <w:t>., Код 892103, грузополучатель - ФГУП «ГХК», код 1021(ОКПО - 07622986)</w:t>
      </w:r>
    </w:p>
    <w:p w:rsidR="00E26C6A" w:rsidRPr="00E26C6A" w:rsidRDefault="00E26C6A" w:rsidP="00E26C6A">
      <w:pPr>
        <w:pStyle w:val="a3"/>
        <w:spacing w:line="220" w:lineRule="atLeast"/>
        <w:ind w:left="-567" w:right="141"/>
        <w:contextualSpacing/>
        <w:jc w:val="both"/>
        <w:rPr>
          <w:rFonts w:asciiTheme="majorHAnsi" w:hAnsiTheme="majorHAnsi"/>
          <w:lang w:val="ru-RU"/>
        </w:rPr>
      </w:pPr>
      <w:r>
        <w:rPr>
          <w:rFonts w:asciiTheme="majorHAnsi" w:hAnsiTheme="majorHAnsi"/>
          <w:lang w:val="ru-RU"/>
        </w:rPr>
        <w:t>-</w:t>
      </w:r>
      <w:r w:rsidRPr="00E26C6A">
        <w:rPr>
          <w:rFonts w:asciiTheme="majorHAnsi" w:hAnsiTheme="majorHAnsi"/>
          <w:lang w:val="ru-RU"/>
        </w:rPr>
        <w:t>Для контейнеров менее 20 тонн: ст. Красноярск Код 890004, грузополучатель - ФГУП «ГХК», код 1021 (ОКПО-07622986)</w:t>
      </w:r>
    </w:p>
    <w:p w:rsidR="00E26C6A" w:rsidRPr="00E26C6A" w:rsidRDefault="00E26C6A" w:rsidP="00E26C6A">
      <w:pPr>
        <w:pStyle w:val="a3"/>
        <w:spacing w:line="220" w:lineRule="atLeast"/>
        <w:ind w:left="-567" w:right="141"/>
        <w:contextualSpacing/>
        <w:jc w:val="both"/>
        <w:rPr>
          <w:rFonts w:asciiTheme="majorHAnsi" w:hAnsiTheme="majorHAnsi"/>
          <w:lang w:val="ru-RU"/>
        </w:rPr>
      </w:pPr>
      <w:r>
        <w:rPr>
          <w:rFonts w:asciiTheme="majorHAnsi" w:hAnsiTheme="majorHAnsi"/>
          <w:lang w:val="ru-RU"/>
        </w:rPr>
        <w:t>-</w:t>
      </w:r>
      <w:r w:rsidRPr="00E26C6A">
        <w:rPr>
          <w:rFonts w:asciiTheme="majorHAnsi" w:hAnsiTheme="majorHAnsi"/>
          <w:lang w:val="ru-RU"/>
        </w:rPr>
        <w:t>Автомобильным транспортом: Склад ТСЦ ФГУП «ГХК», расположенный по адресу</w:t>
      </w:r>
      <w:proofErr w:type="gramStart"/>
      <w:r w:rsidRPr="00E26C6A">
        <w:rPr>
          <w:rFonts w:asciiTheme="majorHAnsi" w:hAnsiTheme="majorHAnsi"/>
          <w:lang w:val="ru-RU"/>
        </w:rPr>
        <w:t xml:space="preserve"> :</w:t>
      </w:r>
      <w:proofErr w:type="gramEnd"/>
      <w:r w:rsidRPr="00E26C6A">
        <w:rPr>
          <w:rFonts w:asciiTheme="majorHAnsi" w:hAnsiTheme="majorHAnsi"/>
          <w:lang w:val="ru-RU"/>
        </w:rPr>
        <w:t xml:space="preserve"> г. Железногорск, Красноярского края, ул. Ленина, 76 </w:t>
      </w:r>
    </w:p>
    <w:p w:rsidR="0037246B" w:rsidRPr="00E26C6A" w:rsidRDefault="00E26C6A" w:rsidP="00E26C6A">
      <w:pPr>
        <w:pStyle w:val="a3"/>
        <w:spacing w:line="220" w:lineRule="atLeast"/>
        <w:ind w:left="-567" w:right="141"/>
        <w:contextualSpacing/>
        <w:jc w:val="both"/>
        <w:rPr>
          <w:rFonts w:asciiTheme="majorHAnsi" w:hAnsiTheme="majorHAnsi"/>
          <w:lang w:val="ru-RU"/>
        </w:rPr>
      </w:pPr>
      <w:r w:rsidRPr="00E26C6A">
        <w:rPr>
          <w:rFonts w:asciiTheme="majorHAnsi" w:hAnsiTheme="majorHAnsi"/>
          <w:lang w:val="ru-RU"/>
        </w:rPr>
        <w:t>Лица, доставляющие продукцию должны быть гражданами РФ. До момента передачи товара Поставщиком Покупателю, Поставщик письменно в течени</w:t>
      </w:r>
      <w:proofErr w:type="gramStart"/>
      <w:r w:rsidRPr="00E26C6A">
        <w:rPr>
          <w:rFonts w:asciiTheme="majorHAnsi" w:hAnsiTheme="majorHAnsi"/>
          <w:lang w:val="ru-RU"/>
        </w:rPr>
        <w:t>и</w:t>
      </w:r>
      <w:proofErr w:type="gramEnd"/>
      <w:r w:rsidRPr="00E26C6A">
        <w:rPr>
          <w:rFonts w:asciiTheme="majorHAnsi" w:hAnsiTheme="majorHAnsi"/>
          <w:lang w:val="ru-RU"/>
        </w:rPr>
        <w:t xml:space="preserve"> 3-х дней до момента передачи товара уведомляет Покупателя о готовности передачи товара</w:t>
      </w:r>
      <w:r>
        <w:rPr>
          <w:rFonts w:asciiTheme="majorHAnsi" w:hAnsiTheme="majorHAnsi"/>
          <w:lang w:val="ru-RU"/>
        </w:rPr>
        <w:t>.</w:t>
      </w:r>
      <w:r w:rsidRPr="00E26C6A">
        <w:rPr>
          <w:rFonts w:asciiTheme="majorHAnsi" w:hAnsiTheme="majorHAnsi"/>
          <w:lang w:val="ru-RU"/>
        </w:rPr>
        <w:t xml:space="preserve"> </w:t>
      </w:r>
      <w:r w:rsidR="0037246B" w:rsidRPr="00E26C6A">
        <w:rPr>
          <w:rFonts w:asciiTheme="majorHAnsi" w:hAnsiTheme="majorHAnsi"/>
          <w:lang w:val="ru-RU"/>
        </w:rPr>
        <w:t xml:space="preserve">                             </w:t>
      </w:r>
    </w:p>
    <w:p w:rsidR="0037246B" w:rsidRPr="00B11B93" w:rsidRDefault="00B11B93" w:rsidP="00442150">
      <w:pPr>
        <w:pStyle w:val="a3"/>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b/>
          <w:lang w:val="ru-RU"/>
        </w:rPr>
        <w:t xml:space="preserve">7. </w:t>
      </w:r>
      <w:r w:rsidR="0037246B" w:rsidRPr="00B11B93">
        <w:rPr>
          <w:rFonts w:asciiTheme="majorHAnsi" w:hAnsiTheme="majorHAnsi"/>
          <w:b/>
        </w:rPr>
        <w:t>Сведения о порядке проведения, в том числе об оформлении участия в запросе цен, определении лица, выигравшего запрос цен:</w:t>
      </w:r>
    </w:p>
    <w:p w:rsidR="0037246B" w:rsidRPr="00B11B93" w:rsidRDefault="0037246B" w:rsidP="00442150">
      <w:pPr>
        <w:shd w:val="clear" w:color="auto" w:fill="FFFFFF"/>
        <w:tabs>
          <w:tab w:val="num" w:pos="-1843"/>
        </w:tabs>
        <w:autoSpaceDE w:val="0"/>
        <w:autoSpaceDN w:val="0"/>
        <w:adjustRightInd w:val="0"/>
        <w:spacing w:line="220" w:lineRule="atLeast"/>
        <w:ind w:left="-567" w:right="141"/>
        <w:contextualSpacing/>
        <w:jc w:val="both"/>
        <w:rPr>
          <w:rFonts w:asciiTheme="majorHAnsi" w:hAnsiTheme="majorHAnsi"/>
        </w:rPr>
      </w:pPr>
      <w:r w:rsidRPr="00B11B93">
        <w:rPr>
          <w:rFonts w:asciiTheme="majorHAnsi" w:hAnsiTheme="majorHAnsi"/>
        </w:rPr>
        <w:t xml:space="preserve">Запрос цен проводится в электронной форме  в сети «Интернет» на электронной торговой площадке </w:t>
      </w:r>
      <w:r w:rsidRPr="00B11B93">
        <w:rPr>
          <w:rFonts w:asciiTheme="majorHAnsi" w:hAnsiTheme="majorHAnsi"/>
          <w:spacing w:val="-6"/>
        </w:rPr>
        <w:t xml:space="preserve">на электронной торговой площадке «Аукционный Конкурсный Дом» в сети «Интернет» по адресу: </w:t>
      </w:r>
      <w:hyperlink r:id="rId9" w:history="1">
        <w:r w:rsidRPr="00B11B93">
          <w:rPr>
            <w:rStyle w:val="a5"/>
            <w:rFonts w:asciiTheme="majorHAnsi" w:hAnsiTheme="majorHAnsi"/>
            <w:spacing w:val="-6"/>
          </w:rPr>
          <w:t>http://</w:t>
        </w:r>
        <w:r w:rsidRPr="00B11B93">
          <w:rPr>
            <w:rStyle w:val="a5"/>
            <w:rFonts w:asciiTheme="majorHAnsi" w:hAnsiTheme="majorHAnsi"/>
            <w:spacing w:val="-6"/>
            <w:lang w:val="en-US"/>
          </w:rPr>
          <w:t>a</w:t>
        </w:r>
        <w:r w:rsidRPr="00B11B93">
          <w:rPr>
            <w:rStyle w:val="a5"/>
            <w:rFonts w:asciiTheme="majorHAnsi" w:hAnsiTheme="majorHAnsi"/>
            <w:spacing w:val="-6"/>
          </w:rPr>
          <w:t>-</w:t>
        </w:r>
        <w:r w:rsidRPr="00B11B93">
          <w:rPr>
            <w:rStyle w:val="a5"/>
            <w:rFonts w:asciiTheme="majorHAnsi" w:hAnsiTheme="majorHAnsi"/>
            <w:spacing w:val="-6"/>
            <w:lang w:val="en-US"/>
          </w:rPr>
          <w:t>k</w:t>
        </w:r>
        <w:r w:rsidRPr="00B11B93">
          <w:rPr>
            <w:rStyle w:val="a5"/>
            <w:rFonts w:asciiTheme="majorHAnsi" w:hAnsiTheme="majorHAnsi"/>
            <w:spacing w:val="-6"/>
          </w:rPr>
          <w:t>-</w:t>
        </w:r>
        <w:r w:rsidRPr="00B11B93">
          <w:rPr>
            <w:rStyle w:val="a5"/>
            <w:rFonts w:asciiTheme="majorHAnsi" w:hAnsiTheme="majorHAnsi"/>
            <w:spacing w:val="-6"/>
            <w:lang w:val="en-US"/>
          </w:rPr>
          <w:t>d</w:t>
        </w:r>
        <w:r w:rsidRPr="00B11B93">
          <w:rPr>
            <w:rStyle w:val="a5"/>
            <w:rFonts w:asciiTheme="majorHAnsi" w:hAnsiTheme="majorHAnsi"/>
            <w:spacing w:val="-6"/>
          </w:rPr>
          <w:t>.</w:t>
        </w:r>
        <w:proofErr w:type="spellStart"/>
        <w:r w:rsidRPr="00B11B93">
          <w:rPr>
            <w:rStyle w:val="a5"/>
            <w:rFonts w:asciiTheme="majorHAnsi" w:hAnsiTheme="majorHAnsi"/>
            <w:spacing w:val="-6"/>
          </w:rPr>
          <w:t>ru</w:t>
        </w:r>
        <w:proofErr w:type="spellEnd"/>
        <w:r w:rsidRPr="00B11B93">
          <w:rPr>
            <w:rStyle w:val="a5"/>
            <w:rFonts w:asciiTheme="majorHAnsi" w:hAnsiTheme="majorHAnsi"/>
            <w:spacing w:val="-6"/>
          </w:rPr>
          <w:t>/</w:t>
        </w:r>
      </w:hyperlink>
      <w:r w:rsidRPr="00B11B93">
        <w:rPr>
          <w:rFonts w:asciiTheme="majorHAnsi" w:hAnsiTheme="majorHAnsi"/>
          <w:spacing w:val="-6"/>
        </w:rPr>
        <w:t xml:space="preserve">, </w:t>
      </w:r>
      <w:r w:rsidRPr="00B11B93">
        <w:rPr>
          <w:rFonts w:asciiTheme="majorHAnsi" w:hAnsiTheme="majorHAnsi"/>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7246B" w:rsidRPr="00B11B93" w:rsidRDefault="0037246B" w:rsidP="00442150">
      <w:pPr>
        <w:tabs>
          <w:tab w:val="num" w:pos="-1843"/>
          <w:tab w:val="left" w:pos="1134"/>
        </w:tabs>
        <w:spacing w:line="220" w:lineRule="atLeast"/>
        <w:ind w:left="-567" w:right="141"/>
        <w:contextualSpacing/>
        <w:jc w:val="both"/>
        <w:rPr>
          <w:rFonts w:asciiTheme="majorHAnsi" w:hAnsiTheme="majorHAnsi"/>
        </w:rPr>
      </w:pPr>
      <w:r w:rsidRPr="00B11B93">
        <w:rPr>
          <w:rFonts w:asciiTheme="majorHAnsi" w:hAnsiTheme="majorHAnsi"/>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7246B" w:rsidRPr="00B11B93" w:rsidRDefault="0037246B" w:rsidP="00442150">
      <w:pPr>
        <w:tabs>
          <w:tab w:val="num" w:pos="-1843"/>
          <w:tab w:val="left" w:pos="1134"/>
        </w:tabs>
        <w:spacing w:line="220" w:lineRule="atLeast"/>
        <w:ind w:left="-567" w:right="141"/>
        <w:contextualSpacing/>
        <w:jc w:val="both"/>
        <w:rPr>
          <w:rFonts w:asciiTheme="majorHAnsi" w:hAnsiTheme="majorHAnsi"/>
        </w:rPr>
      </w:pPr>
      <w:r w:rsidRPr="00B11B93">
        <w:rPr>
          <w:rFonts w:asciiTheme="majorHAnsi" w:hAnsiTheme="majorHAnsi"/>
        </w:rPr>
        <w:t>Победителем запроса цен признается, по решению закупочной комиссии, допущенный участник запроса цен, предложивший наименьшую цену договора, при условии соответствия его заявки требованиям документации о закупке.</w:t>
      </w:r>
    </w:p>
    <w:p w:rsidR="0037246B" w:rsidRPr="00B11B93" w:rsidRDefault="00BF48E7" w:rsidP="00BF48E7">
      <w:pPr>
        <w:pStyle w:val="a3"/>
        <w:spacing w:before="0" w:beforeAutospacing="0" w:after="0" w:afterAutospacing="0" w:line="220" w:lineRule="atLeast"/>
        <w:ind w:left="-567" w:right="141"/>
        <w:contextualSpacing/>
        <w:jc w:val="both"/>
        <w:rPr>
          <w:rFonts w:asciiTheme="majorHAnsi" w:hAnsiTheme="majorHAnsi"/>
        </w:rPr>
      </w:pPr>
      <w:r>
        <w:rPr>
          <w:rFonts w:asciiTheme="majorHAnsi" w:hAnsiTheme="majorHAnsi"/>
          <w:b/>
          <w:lang w:val="ru-RU"/>
        </w:rPr>
        <w:t xml:space="preserve">8. </w:t>
      </w:r>
      <w:r w:rsidR="0037246B" w:rsidRPr="00B11B93">
        <w:rPr>
          <w:rFonts w:asciiTheme="majorHAnsi" w:hAnsiTheme="majorHAnsi"/>
          <w:b/>
        </w:rPr>
        <w:t>Начальная (максимальная) цена договора</w:t>
      </w:r>
      <w:r w:rsidR="0037246B" w:rsidRPr="00B11B93">
        <w:rPr>
          <w:rFonts w:asciiTheme="majorHAnsi" w:hAnsiTheme="majorHAnsi"/>
        </w:rPr>
        <w:t xml:space="preserve">: </w:t>
      </w:r>
      <w:r>
        <w:rPr>
          <w:rFonts w:asciiTheme="majorHAnsi" w:hAnsiTheme="majorHAnsi"/>
          <w:lang w:val="ru-RU"/>
        </w:rPr>
        <w:t>1 269 282</w:t>
      </w:r>
      <w:r w:rsidR="0037246B" w:rsidRPr="00B11B93">
        <w:rPr>
          <w:rFonts w:asciiTheme="majorHAnsi" w:hAnsiTheme="majorHAnsi"/>
          <w:i/>
        </w:rPr>
        <w:t>(</w:t>
      </w:r>
      <w:r w:rsidR="0037246B" w:rsidRPr="00B11B93">
        <w:rPr>
          <w:rFonts w:asciiTheme="majorHAnsi" w:hAnsiTheme="majorHAnsi"/>
          <w:i/>
          <w:lang w:val="ru-RU"/>
        </w:rPr>
        <w:t xml:space="preserve">один миллион </w:t>
      </w:r>
      <w:r>
        <w:rPr>
          <w:rFonts w:asciiTheme="majorHAnsi" w:hAnsiTheme="majorHAnsi"/>
          <w:i/>
          <w:lang w:val="ru-RU"/>
        </w:rPr>
        <w:t>двести шестьдесят девять тысяч двести восемьдесят два</w:t>
      </w:r>
      <w:r w:rsidR="0037246B" w:rsidRPr="00B11B93">
        <w:rPr>
          <w:rFonts w:asciiTheme="majorHAnsi" w:hAnsiTheme="majorHAnsi"/>
          <w:i/>
        </w:rPr>
        <w:t>) рубл</w:t>
      </w:r>
      <w:r>
        <w:rPr>
          <w:rFonts w:asciiTheme="majorHAnsi" w:hAnsiTheme="majorHAnsi"/>
          <w:i/>
          <w:lang w:val="ru-RU"/>
        </w:rPr>
        <w:t>я</w:t>
      </w:r>
      <w:r w:rsidR="0037246B" w:rsidRPr="00B11B93">
        <w:rPr>
          <w:rFonts w:asciiTheme="majorHAnsi" w:hAnsiTheme="majorHAnsi"/>
          <w:i/>
        </w:rPr>
        <w:t xml:space="preserve"> </w:t>
      </w:r>
      <w:r>
        <w:rPr>
          <w:rFonts w:asciiTheme="majorHAnsi" w:hAnsiTheme="majorHAnsi"/>
          <w:i/>
          <w:lang w:val="ru-RU"/>
        </w:rPr>
        <w:t>19</w:t>
      </w:r>
      <w:r w:rsidR="0037246B" w:rsidRPr="00B11B93">
        <w:rPr>
          <w:rFonts w:asciiTheme="majorHAnsi" w:hAnsiTheme="majorHAnsi"/>
          <w:i/>
          <w:lang w:val="ru-RU"/>
        </w:rPr>
        <w:t xml:space="preserve"> </w:t>
      </w:r>
      <w:r w:rsidR="0037246B" w:rsidRPr="00B11B93">
        <w:rPr>
          <w:rFonts w:asciiTheme="majorHAnsi" w:hAnsiTheme="majorHAnsi"/>
          <w:i/>
        </w:rPr>
        <w:t xml:space="preserve"> коп</w:t>
      </w:r>
      <w:r w:rsidR="0037246B" w:rsidRPr="00B11B93">
        <w:rPr>
          <w:rFonts w:asciiTheme="majorHAnsi" w:hAnsiTheme="majorHAnsi"/>
          <w:i/>
          <w:lang w:val="ru-RU"/>
        </w:rPr>
        <w:t>еек,</w:t>
      </w:r>
      <w:r w:rsidR="0037246B" w:rsidRPr="00B11B93">
        <w:rPr>
          <w:rFonts w:asciiTheme="majorHAnsi" w:hAnsiTheme="majorHAnsi"/>
          <w:i/>
        </w:rPr>
        <w:t xml:space="preserve"> </w:t>
      </w:r>
      <w:r w:rsidR="0037246B" w:rsidRPr="00B11B93">
        <w:rPr>
          <w:rFonts w:asciiTheme="majorHAnsi" w:hAnsiTheme="majorHAnsi"/>
          <w:i/>
          <w:lang w:val="ru-RU"/>
        </w:rPr>
        <w:t xml:space="preserve">включая </w:t>
      </w:r>
      <w:r w:rsidR="0037246B" w:rsidRPr="00B11B93">
        <w:rPr>
          <w:rFonts w:asciiTheme="majorHAnsi" w:hAnsiTheme="majorHAnsi"/>
          <w:i/>
        </w:rPr>
        <w:t>НДС</w:t>
      </w:r>
      <w:r w:rsidR="0037246B" w:rsidRPr="00B11B93">
        <w:rPr>
          <w:rFonts w:asciiTheme="majorHAnsi" w:hAnsiTheme="majorHAnsi"/>
          <w:i/>
          <w:lang w:val="ru-RU"/>
        </w:rPr>
        <w:t xml:space="preserve"> 18%</w:t>
      </w:r>
      <w:r w:rsidR="0037246B" w:rsidRPr="00B11B93">
        <w:rPr>
          <w:rFonts w:asciiTheme="majorHAnsi" w:hAnsiTheme="majorHAnsi"/>
          <w:i/>
        </w:rPr>
        <w:t>.</w:t>
      </w:r>
      <w:r w:rsidR="0037246B" w:rsidRPr="00B11B93">
        <w:rPr>
          <w:rFonts w:asciiTheme="majorHAnsi" w:hAnsiTheme="majorHAnsi"/>
        </w:rPr>
        <w:t xml:space="preserve"> </w:t>
      </w:r>
    </w:p>
    <w:p w:rsidR="0037246B" w:rsidRPr="00B11B93" w:rsidRDefault="0037246B" w:rsidP="00442150">
      <w:pPr>
        <w:pStyle w:val="a3"/>
        <w:spacing w:before="0" w:beforeAutospacing="0" w:after="0" w:afterAutospacing="0" w:line="220" w:lineRule="atLeast"/>
        <w:ind w:left="-567" w:right="141"/>
        <w:contextualSpacing/>
        <w:jc w:val="both"/>
        <w:rPr>
          <w:rFonts w:asciiTheme="majorHAnsi" w:hAnsiTheme="majorHAnsi"/>
        </w:rPr>
      </w:pPr>
      <w:r w:rsidRPr="00B11B93">
        <w:rPr>
          <w:rFonts w:asciiTheme="majorHAnsi" w:hAnsiTheme="majorHAnsi"/>
        </w:rPr>
        <w:t>Цена договора включает в себя</w:t>
      </w:r>
      <w:r w:rsidRPr="00B11B93">
        <w:rPr>
          <w:rFonts w:asciiTheme="majorHAnsi" w:hAnsiTheme="majorHAnsi"/>
          <w:lang w:val="ru-RU"/>
        </w:rPr>
        <w:t>:</w:t>
      </w:r>
      <w:r w:rsidRPr="00B11B93">
        <w:rPr>
          <w:rFonts w:asciiTheme="majorHAnsi" w:hAnsiTheme="majorHAnsi"/>
        </w:rPr>
        <w:t xml:space="preserve"> </w:t>
      </w:r>
      <w:r w:rsidR="00BF48E7" w:rsidRPr="00BF48E7">
        <w:rPr>
          <w:rFonts w:asciiTheme="majorHAnsi" w:hAnsiTheme="majorHAnsi"/>
        </w:rPr>
        <w:t>Стоимость самого товара, НДС-18%,   расходы по транспортировке товара до места доставки, упаковка, стоимость технической документации на русском языке, уплата таможенных сборов и пошлин  и другие обязательные платежи.</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b/>
          <w:spacing w:val="-6"/>
          <w:lang w:val="ru-RU"/>
        </w:rPr>
        <w:t xml:space="preserve">9. </w:t>
      </w:r>
      <w:r w:rsidR="0037246B" w:rsidRPr="00B11B93">
        <w:rPr>
          <w:rFonts w:asciiTheme="majorHAnsi" w:hAnsiTheme="majorHAnsi"/>
          <w:b/>
          <w:spacing w:val="-6"/>
        </w:rPr>
        <w:t xml:space="preserve">Срок, место и порядок предоставления документации по запросу цен: </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b/>
        </w:rPr>
      </w:pPr>
      <w:r w:rsidRPr="00B11B93">
        <w:rPr>
          <w:rFonts w:asciiTheme="majorHAnsi" w:hAnsiTheme="majorHAnsi"/>
          <w:spacing w:val="-6"/>
        </w:rPr>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B11B93">
          <w:rPr>
            <w:rStyle w:val="a5"/>
            <w:rFonts w:asciiTheme="majorHAnsi" w:hAnsiTheme="majorHAnsi"/>
            <w:spacing w:val="-6"/>
          </w:rPr>
          <w:t>http://www.zakupki.gov.ru</w:t>
        </w:r>
      </w:hyperlink>
      <w:r w:rsidRPr="00B11B93">
        <w:rPr>
          <w:rFonts w:asciiTheme="majorHAnsi" w:hAnsiTheme="majorHAnsi"/>
          <w:spacing w:val="-6"/>
        </w:rPr>
        <w:t xml:space="preserve">), на официальном сайте по закупкам атомной отрасли </w:t>
      </w:r>
      <w:proofErr w:type="spellStart"/>
      <w:r w:rsidRPr="00B11B93">
        <w:rPr>
          <w:rFonts w:asciiTheme="majorHAnsi" w:hAnsiTheme="majorHAnsi"/>
          <w:spacing w:val="-6"/>
        </w:rPr>
        <w:t>Госкорпорации</w:t>
      </w:r>
      <w:proofErr w:type="spellEnd"/>
      <w:r w:rsidRPr="00B11B93">
        <w:rPr>
          <w:rFonts w:asciiTheme="majorHAnsi" w:hAnsiTheme="majorHAnsi"/>
          <w:spacing w:val="-6"/>
        </w:rPr>
        <w:t xml:space="preserve"> «Росатом» (</w:t>
      </w:r>
      <w:hyperlink r:id="rId11" w:history="1">
        <w:r w:rsidRPr="00B11B93">
          <w:rPr>
            <w:rStyle w:val="a5"/>
            <w:rFonts w:asciiTheme="majorHAnsi" w:hAnsiTheme="majorHAnsi"/>
            <w:spacing w:val="-6"/>
          </w:rPr>
          <w:t>http://zakupki.rosatom.ru</w:t>
        </w:r>
      </w:hyperlink>
      <w:r w:rsidRPr="00B11B93">
        <w:rPr>
          <w:rFonts w:asciiTheme="majorHAnsi" w:hAnsiTheme="majorHAnsi"/>
          <w:spacing w:val="-6"/>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в сети «Интернет» по адресу: http://</w:t>
      </w:r>
      <w:r w:rsidRPr="00B11B93">
        <w:rPr>
          <w:rFonts w:asciiTheme="majorHAnsi" w:hAnsiTheme="majorHAnsi"/>
          <w:spacing w:val="-6"/>
          <w:lang w:val="en-US"/>
        </w:rPr>
        <w:t>a</w:t>
      </w:r>
      <w:r w:rsidRPr="00B11B93">
        <w:rPr>
          <w:rFonts w:asciiTheme="majorHAnsi" w:hAnsiTheme="majorHAnsi"/>
          <w:spacing w:val="-6"/>
        </w:rPr>
        <w:t>-</w:t>
      </w:r>
      <w:r w:rsidRPr="00B11B93">
        <w:rPr>
          <w:rFonts w:asciiTheme="majorHAnsi" w:hAnsiTheme="majorHAnsi"/>
          <w:spacing w:val="-6"/>
          <w:lang w:val="en-US"/>
        </w:rPr>
        <w:t>k</w:t>
      </w:r>
      <w:r w:rsidRPr="00B11B93">
        <w:rPr>
          <w:rFonts w:asciiTheme="majorHAnsi" w:hAnsiTheme="majorHAnsi"/>
          <w:spacing w:val="-6"/>
        </w:rPr>
        <w:t>-</w:t>
      </w:r>
      <w:r w:rsidRPr="00B11B93">
        <w:rPr>
          <w:rFonts w:asciiTheme="majorHAnsi" w:hAnsiTheme="majorHAnsi"/>
          <w:spacing w:val="-6"/>
          <w:lang w:val="en-US"/>
        </w:rPr>
        <w:t>d</w:t>
      </w:r>
      <w:r w:rsidRPr="00B11B93">
        <w:rPr>
          <w:rFonts w:asciiTheme="majorHAnsi" w:hAnsiTheme="majorHAnsi"/>
          <w:spacing w:val="-6"/>
        </w:rPr>
        <w:t>.</w:t>
      </w:r>
      <w:proofErr w:type="spellStart"/>
      <w:r w:rsidRPr="00B11B93">
        <w:rPr>
          <w:rFonts w:asciiTheme="majorHAnsi" w:hAnsiTheme="majorHAnsi"/>
          <w:spacing w:val="-6"/>
        </w:rPr>
        <w:t>ru</w:t>
      </w:r>
      <w:proofErr w:type="spellEnd"/>
      <w:r w:rsidRPr="00B11B93">
        <w:rPr>
          <w:rFonts w:asciiTheme="majorHAnsi" w:hAnsiTheme="majorHAnsi"/>
          <w:spacing w:val="-6"/>
        </w:rPr>
        <w:t>/</w:t>
      </w:r>
      <w:r w:rsidRPr="00B11B93">
        <w:rPr>
          <w:rFonts w:asciiTheme="majorHAnsi" w:hAnsiTheme="majorHAnsi"/>
          <w:spacing w:val="-6"/>
          <w:lang w:val="ru-RU"/>
        </w:rPr>
        <w:t>,</w:t>
      </w:r>
      <w:r w:rsidRPr="00B11B93">
        <w:rPr>
          <w:rFonts w:asciiTheme="majorHAnsi" w:hAnsiTheme="majorHAnsi"/>
          <w:spacing w:val="-6"/>
        </w:rPr>
        <w:t xml:space="preserve"> определяется правилами данной электронной торговой площадки.</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b/>
          <w:spacing w:val="-6"/>
          <w:lang w:val="ru-RU"/>
        </w:rPr>
        <w:t xml:space="preserve">10. </w:t>
      </w:r>
      <w:r w:rsidR="0037246B" w:rsidRPr="00B11B93">
        <w:rPr>
          <w:rFonts w:asciiTheme="majorHAnsi" w:hAnsiTheme="majorHAnsi"/>
          <w:b/>
          <w:spacing w:val="-6"/>
        </w:rPr>
        <w:t>Возможность проведения процедуры переторжки по снижению первоначально указанной в заявке на участие в запросе цен цены:</w:t>
      </w:r>
      <w:r w:rsidR="0037246B" w:rsidRPr="00B11B93">
        <w:rPr>
          <w:rFonts w:asciiTheme="majorHAnsi" w:hAnsiTheme="majorHAnsi"/>
          <w:spacing w:val="-6"/>
        </w:rPr>
        <w:t xml:space="preserve">  невозможна.</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b/>
          <w:spacing w:val="-6"/>
          <w:lang w:val="ru-RU"/>
        </w:rPr>
        <w:t xml:space="preserve">11. </w:t>
      </w:r>
      <w:r w:rsidR="0037246B" w:rsidRPr="00B11B93">
        <w:rPr>
          <w:rFonts w:asciiTheme="majorHAnsi" w:hAnsiTheme="majorHAnsi"/>
          <w:b/>
          <w:spacing w:val="-6"/>
        </w:rPr>
        <w:t>Дата начала и дата и время окончания подачи заявок на участие в запросе цен, место и порядок их подачи участниками:</w:t>
      </w:r>
      <w:r w:rsidR="0037246B" w:rsidRPr="00B11B93">
        <w:rPr>
          <w:rFonts w:asciiTheme="majorHAnsi" w:hAnsiTheme="majorHAnsi"/>
          <w:spacing w:val="-6"/>
        </w:rPr>
        <w:t xml:space="preserve"> </w:t>
      </w:r>
    </w:p>
    <w:p w:rsidR="0037246B" w:rsidRPr="00B11B93" w:rsidRDefault="0037246B" w:rsidP="00442150">
      <w:pPr>
        <w:pStyle w:val="a3"/>
        <w:tabs>
          <w:tab w:val="num" w:pos="-1843"/>
        </w:tabs>
        <w:spacing w:before="0" w:beforeAutospacing="0" w:after="0" w:afterAutospacing="0" w:line="220" w:lineRule="atLeast"/>
        <w:ind w:left="-567" w:right="141"/>
        <w:contextualSpacing/>
        <w:jc w:val="both"/>
        <w:rPr>
          <w:rFonts w:asciiTheme="majorHAnsi" w:hAnsiTheme="majorHAnsi"/>
          <w:b/>
        </w:rPr>
      </w:pPr>
      <w:r w:rsidRPr="00B11B93">
        <w:rPr>
          <w:rFonts w:asciiTheme="majorHAnsi" w:hAnsiTheme="majorHAnsi"/>
          <w:spacing w:val="-6"/>
        </w:rPr>
        <w:t xml:space="preserve">Заявки на участие в запросе цен предоставляются на электронную торговую площадку </w:t>
      </w:r>
      <w:hyperlink r:id="rId12" w:history="1">
        <w:r w:rsidRPr="00B11B93">
          <w:rPr>
            <w:rStyle w:val="a5"/>
            <w:rFonts w:asciiTheme="majorHAnsi" w:hAnsiTheme="majorHAnsi"/>
            <w:spacing w:val="-6"/>
          </w:rPr>
          <w:t>http://</w:t>
        </w:r>
        <w:r w:rsidRPr="00B11B93">
          <w:rPr>
            <w:rStyle w:val="a5"/>
            <w:rFonts w:asciiTheme="majorHAnsi" w:hAnsiTheme="majorHAnsi"/>
            <w:spacing w:val="-6"/>
            <w:lang w:val="en-US"/>
          </w:rPr>
          <w:t>a</w:t>
        </w:r>
        <w:r w:rsidRPr="00B11B93">
          <w:rPr>
            <w:rStyle w:val="a5"/>
            <w:rFonts w:asciiTheme="majorHAnsi" w:hAnsiTheme="majorHAnsi"/>
            <w:spacing w:val="-6"/>
          </w:rPr>
          <w:t>-</w:t>
        </w:r>
        <w:r w:rsidRPr="00B11B93">
          <w:rPr>
            <w:rStyle w:val="a5"/>
            <w:rFonts w:asciiTheme="majorHAnsi" w:hAnsiTheme="majorHAnsi"/>
            <w:spacing w:val="-6"/>
            <w:lang w:val="en-US"/>
          </w:rPr>
          <w:t>k</w:t>
        </w:r>
        <w:r w:rsidRPr="00B11B93">
          <w:rPr>
            <w:rStyle w:val="a5"/>
            <w:rFonts w:asciiTheme="majorHAnsi" w:hAnsiTheme="majorHAnsi"/>
            <w:spacing w:val="-6"/>
          </w:rPr>
          <w:t>-</w:t>
        </w:r>
        <w:r w:rsidRPr="00B11B93">
          <w:rPr>
            <w:rStyle w:val="a5"/>
            <w:rFonts w:asciiTheme="majorHAnsi" w:hAnsiTheme="majorHAnsi"/>
            <w:spacing w:val="-6"/>
            <w:lang w:val="en-US"/>
          </w:rPr>
          <w:t>d</w:t>
        </w:r>
        <w:r w:rsidRPr="00B11B93">
          <w:rPr>
            <w:rStyle w:val="a5"/>
            <w:rFonts w:asciiTheme="majorHAnsi" w:hAnsiTheme="majorHAnsi"/>
            <w:spacing w:val="-6"/>
          </w:rPr>
          <w:t>.</w:t>
        </w:r>
        <w:proofErr w:type="spellStart"/>
        <w:r w:rsidRPr="00B11B93">
          <w:rPr>
            <w:rStyle w:val="a5"/>
            <w:rFonts w:asciiTheme="majorHAnsi" w:hAnsiTheme="majorHAnsi"/>
            <w:spacing w:val="-6"/>
          </w:rPr>
          <w:t>ru</w:t>
        </w:r>
        <w:proofErr w:type="spellEnd"/>
        <w:r w:rsidRPr="00B11B93">
          <w:rPr>
            <w:rStyle w:val="a5"/>
            <w:rFonts w:asciiTheme="majorHAnsi" w:hAnsiTheme="majorHAnsi"/>
            <w:spacing w:val="-6"/>
          </w:rPr>
          <w:t>/</w:t>
        </w:r>
      </w:hyperlink>
      <w:r w:rsidRPr="00B11B93">
        <w:rPr>
          <w:rFonts w:asciiTheme="majorHAnsi" w:hAnsiTheme="majorHAnsi"/>
          <w:spacing w:val="-6"/>
          <w:lang w:val="ru-RU"/>
        </w:rPr>
        <w:t xml:space="preserve"> </w:t>
      </w:r>
      <w:r w:rsidRPr="00B11B93">
        <w:rPr>
          <w:rFonts w:asciiTheme="majorHAnsi" w:hAnsiTheme="majorHAnsi"/>
          <w:spacing w:val="-6"/>
        </w:rPr>
        <w:t>начиная с даты</w:t>
      </w:r>
      <w:r w:rsidRPr="00B11B93">
        <w:rPr>
          <w:rFonts w:asciiTheme="majorHAnsi" w:hAnsiTheme="majorHAnsi"/>
          <w:i/>
        </w:rPr>
        <w:t xml:space="preserve"> </w:t>
      </w:r>
      <w:r w:rsidRPr="00B11B93">
        <w:rPr>
          <w:rFonts w:asciiTheme="majorHAnsi" w:hAnsiTheme="majorHAnsi"/>
        </w:rPr>
        <w:t>размещения настоящего извещения и документации по запросу цен на официальном сайте и на данной ЭТП,</w:t>
      </w:r>
      <w:r w:rsidRPr="00B11B93">
        <w:rPr>
          <w:rFonts w:asciiTheme="majorHAnsi" w:hAnsiTheme="majorHAnsi"/>
          <w:spacing w:val="-6"/>
        </w:rPr>
        <w:t xml:space="preserve"> в порядке и в соответствии с регламентом работы данной ЭТП, в срок до: 0</w:t>
      </w:r>
      <w:r w:rsidRPr="00B11B93">
        <w:rPr>
          <w:rFonts w:asciiTheme="majorHAnsi" w:hAnsiTheme="majorHAnsi"/>
          <w:spacing w:val="-6"/>
          <w:lang w:val="ru-RU"/>
        </w:rPr>
        <w:t>4</w:t>
      </w:r>
      <w:r w:rsidRPr="00B11B93">
        <w:rPr>
          <w:rFonts w:asciiTheme="majorHAnsi" w:hAnsiTheme="majorHAnsi"/>
          <w:spacing w:val="-6"/>
        </w:rPr>
        <w:t>-00 (время московское) «</w:t>
      </w:r>
      <w:r w:rsidR="00600A11" w:rsidRPr="00600A11">
        <w:rPr>
          <w:rFonts w:asciiTheme="majorHAnsi" w:hAnsiTheme="majorHAnsi"/>
          <w:spacing w:val="-6"/>
          <w:lang w:val="ru-RU"/>
        </w:rPr>
        <w:t>28</w:t>
      </w:r>
      <w:r w:rsidRPr="00B11B93">
        <w:rPr>
          <w:rFonts w:asciiTheme="majorHAnsi" w:hAnsiTheme="majorHAnsi"/>
          <w:spacing w:val="-6"/>
        </w:rPr>
        <w:t xml:space="preserve">» </w:t>
      </w:r>
      <w:r w:rsidR="00600A11">
        <w:rPr>
          <w:rFonts w:asciiTheme="majorHAnsi" w:hAnsiTheme="majorHAnsi"/>
          <w:spacing w:val="-6"/>
          <w:lang w:val="ru-RU"/>
        </w:rPr>
        <w:t>мая</w:t>
      </w:r>
      <w:r w:rsidRPr="00B11B93">
        <w:rPr>
          <w:rFonts w:asciiTheme="majorHAnsi" w:hAnsiTheme="majorHAnsi"/>
          <w:spacing w:val="-6"/>
        </w:rPr>
        <w:t xml:space="preserve"> 201</w:t>
      </w:r>
      <w:r w:rsidRPr="00B11B93">
        <w:rPr>
          <w:rFonts w:asciiTheme="majorHAnsi" w:hAnsiTheme="majorHAnsi"/>
          <w:spacing w:val="-6"/>
          <w:lang w:val="ru-RU"/>
        </w:rPr>
        <w:t>3</w:t>
      </w:r>
      <w:r w:rsidRPr="00B11B93">
        <w:rPr>
          <w:rFonts w:asciiTheme="majorHAnsi" w:hAnsiTheme="majorHAnsi"/>
          <w:spacing w:val="-6"/>
        </w:rPr>
        <w:t xml:space="preserve"> года.</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b/>
          <w:spacing w:val="-6"/>
          <w:lang w:val="ru-RU"/>
        </w:rPr>
        <w:t xml:space="preserve">12. </w:t>
      </w:r>
      <w:r w:rsidR="0037246B" w:rsidRPr="00B11B93">
        <w:rPr>
          <w:rFonts w:asciiTheme="majorHAnsi" w:hAnsiTheme="majorHAnsi"/>
          <w:b/>
          <w:spacing w:val="-6"/>
        </w:rPr>
        <w:t xml:space="preserve">Место и дата проведения отборочной стадии не позднее: </w:t>
      </w:r>
      <w:r w:rsidR="0037246B" w:rsidRPr="00B11B93">
        <w:rPr>
          <w:rFonts w:asciiTheme="majorHAnsi" w:hAnsiTheme="majorHAnsi"/>
          <w:spacing w:val="-6"/>
        </w:rPr>
        <w:t>«</w:t>
      </w:r>
      <w:r w:rsidR="00600A11">
        <w:rPr>
          <w:rFonts w:asciiTheme="majorHAnsi" w:hAnsiTheme="majorHAnsi"/>
          <w:spacing w:val="-6"/>
          <w:lang w:val="ru-RU"/>
        </w:rPr>
        <w:t>17</w:t>
      </w:r>
      <w:r w:rsidR="0037246B" w:rsidRPr="00B11B93">
        <w:rPr>
          <w:rFonts w:asciiTheme="majorHAnsi" w:hAnsiTheme="majorHAnsi"/>
          <w:spacing w:val="-6"/>
        </w:rPr>
        <w:t xml:space="preserve">» </w:t>
      </w:r>
      <w:r w:rsidR="00600A11">
        <w:rPr>
          <w:rFonts w:asciiTheme="majorHAnsi" w:hAnsiTheme="majorHAnsi"/>
          <w:spacing w:val="-6"/>
          <w:lang w:val="ru-RU"/>
        </w:rPr>
        <w:t>июня</w:t>
      </w:r>
      <w:r w:rsidR="0037246B" w:rsidRPr="00B11B93">
        <w:rPr>
          <w:rFonts w:asciiTheme="majorHAnsi" w:hAnsiTheme="majorHAnsi"/>
          <w:spacing w:val="-6"/>
        </w:rPr>
        <w:t xml:space="preserve"> 201</w:t>
      </w:r>
      <w:r w:rsidR="0037246B" w:rsidRPr="00B11B93">
        <w:rPr>
          <w:rFonts w:asciiTheme="majorHAnsi" w:hAnsiTheme="majorHAnsi"/>
          <w:spacing w:val="-6"/>
          <w:lang w:val="ru-RU"/>
        </w:rPr>
        <w:t>3</w:t>
      </w:r>
      <w:r w:rsidR="0037246B" w:rsidRPr="00B11B93">
        <w:rPr>
          <w:rFonts w:asciiTheme="majorHAnsi" w:hAnsiTheme="majorHAnsi"/>
          <w:spacing w:val="-6"/>
        </w:rPr>
        <w:t xml:space="preserve"> года.</w:t>
      </w:r>
    </w:p>
    <w:p w:rsidR="0037246B" w:rsidRPr="00B11B93" w:rsidRDefault="0037246B" w:rsidP="00442150">
      <w:pPr>
        <w:tabs>
          <w:tab w:val="num" w:pos="-1843"/>
          <w:tab w:val="left" w:pos="1134"/>
        </w:tabs>
        <w:spacing w:line="220" w:lineRule="atLeast"/>
        <w:ind w:left="-567" w:right="141"/>
        <w:contextualSpacing/>
        <w:jc w:val="both"/>
        <w:rPr>
          <w:rFonts w:asciiTheme="majorHAnsi" w:hAnsiTheme="majorHAnsi"/>
        </w:rPr>
      </w:pPr>
      <w:proofErr w:type="gramStart"/>
      <w:r w:rsidRPr="00B11B93">
        <w:rPr>
          <w:rFonts w:asciiTheme="majorHAnsi" w:hAnsiTheme="majorHAnsi"/>
        </w:rPr>
        <w:t xml:space="preserve">Россия, 662972, ЗАТО Железногорск, г. Железногорск, Красноярского края, </w:t>
      </w:r>
      <w:r w:rsidRPr="00B11B93">
        <w:rPr>
          <w:rFonts w:asciiTheme="majorHAnsi" w:hAnsiTheme="majorHAnsi"/>
          <w:spacing w:val="-20"/>
        </w:rPr>
        <w:t>ул. Ленина, д.56.</w:t>
      </w:r>
      <w:proofErr w:type="gramEnd"/>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b/>
          <w:spacing w:val="-6"/>
          <w:lang w:val="ru-RU"/>
        </w:rPr>
        <w:t xml:space="preserve">13. </w:t>
      </w:r>
      <w:r w:rsidR="0037246B" w:rsidRPr="00B11B93">
        <w:rPr>
          <w:rFonts w:asciiTheme="majorHAnsi" w:hAnsiTheme="majorHAnsi"/>
          <w:b/>
          <w:spacing w:val="-6"/>
        </w:rPr>
        <w:t xml:space="preserve">Место и дата подведения итогов запроса цен не позднее: </w:t>
      </w:r>
      <w:r w:rsidR="0037246B" w:rsidRPr="00B11B93">
        <w:rPr>
          <w:rFonts w:asciiTheme="majorHAnsi" w:hAnsiTheme="majorHAnsi"/>
          <w:spacing w:val="-6"/>
        </w:rPr>
        <w:t>«</w:t>
      </w:r>
      <w:r w:rsidR="00600A11">
        <w:rPr>
          <w:rFonts w:asciiTheme="majorHAnsi" w:hAnsiTheme="majorHAnsi"/>
          <w:spacing w:val="-6"/>
          <w:lang w:val="ru-RU"/>
        </w:rPr>
        <w:t>17</w:t>
      </w:r>
      <w:r w:rsidR="0037246B" w:rsidRPr="00B11B93">
        <w:rPr>
          <w:rFonts w:asciiTheme="majorHAnsi" w:hAnsiTheme="majorHAnsi"/>
          <w:spacing w:val="-6"/>
        </w:rPr>
        <w:t xml:space="preserve">» </w:t>
      </w:r>
      <w:r w:rsidR="00600A11">
        <w:rPr>
          <w:rFonts w:asciiTheme="majorHAnsi" w:hAnsiTheme="majorHAnsi"/>
          <w:spacing w:val="-6"/>
          <w:lang w:val="ru-RU"/>
        </w:rPr>
        <w:t>июня</w:t>
      </w:r>
      <w:r w:rsidR="0037246B" w:rsidRPr="00B11B93">
        <w:rPr>
          <w:rFonts w:asciiTheme="majorHAnsi" w:hAnsiTheme="majorHAnsi"/>
          <w:spacing w:val="-6"/>
        </w:rPr>
        <w:t xml:space="preserve"> 201</w:t>
      </w:r>
      <w:r w:rsidR="0037246B" w:rsidRPr="00B11B93">
        <w:rPr>
          <w:rFonts w:asciiTheme="majorHAnsi" w:hAnsiTheme="majorHAnsi"/>
          <w:spacing w:val="-6"/>
          <w:lang w:val="ru-RU"/>
        </w:rPr>
        <w:t>3</w:t>
      </w:r>
      <w:r w:rsidR="0037246B" w:rsidRPr="00B11B93">
        <w:rPr>
          <w:rFonts w:asciiTheme="majorHAnsi" w:hAnsiTheme="majorHAnsi"/>
          <w:spacing w:val="-6"/>
        </w:rPr>
        <w:t xml:space="preserve"> года. </w:t>
      </w:r>
    </w:p>
    <w:p w:rsidR="0037246B" w:rsidRPr="00B11B93" w:rsidRDefault="0037246B" w:rsidP="00442150">
      <w:pPr>
        <w:tabs>
          <w:tab w:val="num" w:pos="-1843"/>
          <w:tab w:val="left" w:pos="1134"/>
        </w:tabs>
        <w:spacing w:line="220" w:lineRule="atLeast"/>
        <w:ind w:left="-567" w:right="141"/>
        <w:contextualSpacing/>
        <w:jc w:val="both"/>
        <w:rPr>
          <w:rFonts w:asciiTheme="majorHAnsi" w:hAnsiTheme="majorHAnsi"/>
          <w:spacing w:val="-20"/>
        </w:rPr>
      </w:pPr>
      <w:proofErr w:type="gramStart"/>
      <w:r w:rsidRPr="00B11B93">
        <w:rPr>
          <w:rFonts w:asciiTheme="majorHAnsi" w:hAnsiTheme="majorHAnsi"/>
        </w:rPr>
        <w:t>Россия, 662972, ЗАТО Железногорск, г. Железногорск, Красноярского края, у</w:t>
      </w:r>
      <w:r w:rsidRPr="00B11B93">
        <w:rPr>
          <w:rFonts w:asciiTheme="majorHAnsi" w:hAnsiTheme="majorHAnsi"/>
          <w:spacing w:val="-20"/>
        </w:rPr>
        <w:t>л. Ленина, д.56.</w:t>
      </w:r>
      <w:proofErr w:type="gramEnd"/>
    </w:p>
    <w:p w:rsidR="0037246B" w:rsidRPr="00B11B93" w:rsidRDefault="00BC5D6E" w:rsidP="00BC5D6E">
      <w:pPr>
        <w:pStyle w:val="a3"/>
        <w:spacing w:before="0" w:beforeAutospacing="0" w:after="0" w:afterAutospacing="0" w:line="220" w:lineRule="atLeast"/>
        <w:ind w:left="-567" w:right="141"/>
        <w:contextualSpacing/>
        <w:jc w:val="both"/>
        <w:rPr>
          <w:rStyle w:val="postbody"/>
          <w:rFonts w:asciiTheme="majorHAnsi" w:hAnsiTheme="majorHAnsi"/>
          <w:b/>
        </w:rPr>
      </w:pPr>
      <w:r>
        <w:rPr>
          <w:rFonts w:asciiTheme="majorHAnsi" w:hAnsiTheme="majorHAnsi"/>
          <w:spacing w:val="-6"/>
          <w:lang w:val="ru-RU"/>
        </w:rPr>
        <w:t xml:space="preserve">14. </w:t>
      </w:r>
      <w:r w:rsidR="0037246B" w:rsidRPr="00B11B93">
        <w:rPr>
          <w:rFonts w:asciiTheme="majorHAnsi" w:hAnsiTheme="majorHAnsi"/>
          <w:spacing w:val="-6"/>
        </w:rPr>
        <w:t xml:space="preserve">Срок заключения договора после определения победителя запроса цен: </w:t>
      </w:r>
      <w:r w:rsidR="0037246B" w:rsidRPr="00B11B93">
        <w:rPr>
          <w:rFonts w:asciiTheme="majorHAnsi" w:hAnsiTheme="majorHAnsi"/>
        </w:rPr>
        <w:t>договор</w:t>
      </w:r>
      <w:r w:rsidR="0037246B" w:rsidRPr="00B11B93">
        <w:rPr>
          <w:rStyle w:val="postbody"/>
          <w:rFonts w:asciiTheme="majorHAnsi" w:hAnsiTheme="majorHAnsi"/>
        </w:rPr>
        <w:t xml:space="preserve"> может быть заключен не ранее чем через десять дней со дня размещения на официальном сайте протокола</w:t>
      </w:r>
      <w:r w:rsidR="0037246B" w:rsidRPr="00B11B93">
        <w:rPr>
          <w:rFonts w:asciiTheme="majorHAnsi" w:hAnsiTheme="majorHAnsi"/>
        </w:rPr>
        <w:t xml:space="preserve"> подведени</w:t>
      </w:r>
      <w:r w:rsidR="0037246B" w:rsidRPr="00B11B93">
        <w:rPr>
          <w:rFonts w:asciiTheme="majorHAnsi" w:hAnsiTheme="majorHAnsi"/>
          <w:lang w:val="ru-RU"/>
        </w:rPr>
        <w:t>я</w:t>
      </w:r>
      <w:r w:rsidR="0037246B" w:rsidRPr="00B11B93">
        <w:rPr>
          <w:rFonts w:asciiTheme="majorHAnsi" w:hAnsiTheme="majorHAnsi"/>
        </w:rPr>
        <w:t xml:space="preserve"> итогов запроса цен</w:t>
      </w:r>
      <w:r w:rsidR="0037246B" w:rsidRPr="00B11B93">
        <w:rPr>
          <w:rStyle w:val="postbody"/>
          <w:rFonts w:asciiTheme="majorHAnsi" w:hAnsiTheme="majorHAnsi"/>
        </w:rPr>
        <w:t>, но не позднее чем через двадцать дней со дня подписания указанного протокола.</w:t>
      </w:r>
      <w:r w:rsidR="0037246B" w:rsidRPr="00B11B93">
        <w:rPr>
          <w:rStyle w:val="postbody"/>
          <w:rFonts w:asciiTheme="majorHAnsi" w:hAnsiTheme="majorHAnsi"/>
          <w:color w:val="000000"/>
        </w:rPr>
        <w:t xml:space="preserve"> </w:t>
      </w:r>
    </w:p>
    <w:p w:rsidR="00D266BD" w:rsidRPr="00DF0D9D" w:rsidRDefault="00BC5D6E" w:rsidP="00F91788">
      <w:pPr>
        <w:pStyle w:val="a3"/>
        <w:spacing w:line="220" w:lineRule="atLeast"/>
        <w:ind w:left="-567" w:right="141"/>
        <w:contextualSpacing/>
        <w:jc w:val="both"/>
        <w:rPr>
          <w:rFonts w:asciiTheme="majorHAnsi" w:hAnsiTheme="majorHAnsi"/>
          <w:bCs/>
          <w:spacing w:val="-6"/>
          <w:lang w:val="ru-RU"/>
        </w:rPr>
      </w:pPr>
      <w:r>
        <w:rPr>
          <w:rFonts w:asciiTheme="majorHAnsi" w:hAnsiTheme="majorHAnsi"/>
          <w:b/>
          <w:spacing w:val="-6"/>
          <w:lang w:val="ru-RU"/>
        </w:rPr>
        <w:t xml:space="preserve">15. </w:t>
      </w:r>
      <w:r w:rsidR="0037246B" w:rsidRPr="00B11B93">
        <w:rPr>
          <w:rFonts w:asciiTheme="majorHAnsi" w:hAnsiTheme="majorHAnsi"/>
          <w:b/>
          <w:spacing w:val="-6"/>
        </w:rPr>
        <w:t>Форма, размер и срок предоставления обеспечения исполнения договора:</w:t>
      </w:r>
      <w:r w:rsidR="0037246B" w:rsidRPr="00B11B93">
        <w:rPr>
          <w:rFonts w:asciiTheme="majorHAnsi" w:hAnsiTheme="majorHAnsi"/>
          <w:bCs/>
          <w:spacing w:val="-6"/>
        </w:rPr>
        <w:t xml:space="preserve"> </w:t>
      </w:r>
      <w:r w:rsidR="00F91788" w:rsidRPr="00DF0D9D">
        <w:rPr>
          <w:rFonts w:asciiTheme="majorHAnsi" w:hAnsiTheme="majorHAnsi"/>
          <w:bCs/>
          <w:spacing w:val="-6"/>
        </w:rPr>
        <w:t xml:space="preserve">Обеспечение исполнения договора устанавливается в размере </w:t>
      </w:r>
      <w:r w:rsidR="00F91788" w:rsidRPr="00DF0D9D">
        <w:rPr>
          <w:rFonts w:asciiTheme="majorHAnsi" w:hAnsiTheme="majorHAnsi"/>
          <w:bCs/>
          <w:spacing w:val="-6"/>
          <w:lang w:val="ru-RU"/>
        </w:rPr>
        <w:t>5</w:t>
      </w:r>
      <w:r w:rsidR="00F91788" w:rsidRPr="00DF0D9D">
        <w:rPr>
          <w:rFonts w:asciiTheme="majorHAnsi" w:hAnsiTheme="majorHAnsi"/>
          <w:bCs/>
          <w:spacing w:val="-6"/>
        </w:rPr>
        <w:t xml:space="preserve">% от цены договора, предложенной победителем процедуры закупки. </w:t>
      </w:r>
    </w:p>
    <w:p w:rsidR="00F91788" w:rsidRPr="00DF0D9D" w:rsidRDefault="00F91788" w:rsidP="00F91788">
      <w:pPr>
        <w:pStyle w:val="a3"/>
        <w:spacing w:line="220" w:lineRule="atLeast"/>
        <w:ind w:left="-567" w:right="141"/>
        <w:contextualSpacing/>
        <w:jc w:val="both"/>
        <w:rPr>
          <w:rFonts w:asciiTheme="majorHAnsi" w:hAnsiTheme="majorHAnsi"/>
          <w:bCs/>
          <w:spacing w:val="-6"/>
        </w:rPr>
      </w:pPr>
      <w:r w:rsidRPr="00DF0D9D">
        <w:rPr>
          <w:rFonts w:asciiTheme="majorHAnsi" w:hAnsiTheme="majorHAnsi"/>
          <w:bCs/>
          <w:spacing w:val="-6"/>
        </w:rPr>
        <w:t xml:space="preserve">В качестве обеспечения исполнения договора может быть передача Заказчику в залог денежных средств, в том числе в форме вклада (депозита). </w:t>
      </w:r>
    </w:p>
    <w:p w:rsidR="0037246B" w:rsidRPr="00FB57CB" w:rsidRDefault="00F91788" w:rsidP="00F91788">
      <w:pPr>
        <w:pStyle w:val="a3"/>
        <w:spacing w:before="0" w:beforeAutospacing="0" w:after="0" w:afterAutospacing="0" w:line="220" w:lineRule="atLeast"/>
        <w:ind w:left="-567" w:right="141"/>
        <w:contextualSpacing/>
        <w:jc w:val="both"/>
        <w:rPr>
          <w:rFonts w:asciiTheme="majorHAnsi" w:hAnsiTheme="majorHAnsi"/>
          <w:bCs/>
          <w:spacing w:val="-6"/>
          <w:lang w:val="ru-RU"/>
        </w:rPr>
      </w:pPr>
      <w:r w:rsidRPr="00DF0D9D">
        <w:rPr>
          <w:rFonts w:asciiTheme="majorHAnsi" w:hAnsiTheme="majorHAnsi"/>
          <w:bCs/>
          <w:spacing w:val="-6"/>
        </w:rPr>
        <w:t xml:space="preserve">Договор заключается только после предоставления участником процедуры закупки, с которым заключается договор, обеспечения исполнения договора. Предоставляемое обеспечение исполнения договора должно покрывать все обязательства по договору, не включая гарантийные обязательства. Срок обеспечения исполнения договора должен составлять срок исполнения обязательств по договору поставщиком (подрядчиком, исполнителем), не включая исполнение гарантийных обязательств, плюс 60 дней. Обеспечение исполнения договора должно быть предоставлено Победителем процедуры закупки </w:t>
      </w:r>
      <w:r w:rsidR="00156804" w:rsidRPr="003174D5">
        <w:t>до заключения договора, но не ранее 10 дней со дня размещения на</w:t>
      </w:r>
      <w:r w:rsidR="00156804">
        <w:t xml:space="preserve"> официальном сайте </w:t>
      </w:r>
      <w:r w:rsidRPr="00DF0D9D">
        <w:rPr>
          <w:rFonts w:asciiTheme="majorHAnsi" w:hAnsiTheme="majorHAnsi"/>
          <w:bCs/>
          <w:spacing w:val="-6"/>
        </w:rPr>
        <w:t xml:space="preserve"> итогового протокола.</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lang w:val="ru-RU"/>
        </w:rPr>
        <w:t xml:space="preserve">16. </w:t>
      </w:r>
      <w:r w:rsidR="0037246B" w:rsidRPr="00B11B93">
        <w:rPr>
          <w:rFonts w:asciiTheme="majorHAnsi" w:hAnsiTheme="majorHAnsi"/>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7246B" w:rsidRPr="00B11B93" w:rsidRDefault="00BC5D6E" w:rsidP="00BC5D6E">
      <w:pPr>
        <w:pStyle w:val="a3"/>
        <w:spacing w:before="0" w:beforeAutospacing="0" w:after="0" w:afterAutospacing="0" w:line="220" w:lineRule="atLeast"/>
        <w:ind w:left="-567" w:right="141"/>
        <w:contextualSpacing/>
        <w:jc w:val="both"/>
        <w:rPr>
          <w:rFonts w:asciiTheme="majorHAnsi" w:hAnsiTheme="majorHAnsi"/>
          <w:b/>
        </w:rPr>
      </w:pPr>
      <w:r>
        <w:rPr>
          <w:rFonts w:asciiTheme="majorHAnsi" w:hAnsiTheme="majorHAnsi"/>
          <w:lang w:val="ru-RU"/>
        </w:rPr>
        <w:t xml:space="preserve">17. </w:t>
      </w:r>
      <w:r w:rsidR="0037246B" w:rsidRPr="00B11B93">
        <w:rPr>
          <w:rFonts w:asciiTheme="majorHAnsi" w:hAnsiTheme="majorHAnsi"/>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967E9" w:rsidRDefault="00BC5D6E" w:rsidP="00BC5D6E">
      <w:pPr>
        <w:pStyle w:val="a3"/>
        <w:tabs>
          <w:tab w:val="left" w:pos="7655"/>
        </w:tabs>
        <w:spacing w:before="0" w:beforeAutospacing="0" w:after="0" w:afterAutospacing="0" w:line="220" w:lineRule="atLeast"/>
        <w:ind w:left="-567" w:right="141"/>
        <w:contextualSpacing/>
        <w:jc w:val="both"/>
        <w:rPr>
          <w:rFonts w:asciiTheme="majorHAnsi" w:hAnsiTheme="majorHAnsi"/>
          <w:lang w:val="ru-RU"/>
        </w:rPr>
      </w:pPr>
      <w:r>
        <w:rPr>
          <w:rFonts w:asciiTheme="majorHAnsi" w:hAnsiTheme="majorHAnsi"/>
          <w:lang w:val="ru-RU"/>
        </w:rPr>
        <w:t xml:space="preserve">18. </w:t>
      </w:r>
      <w:r w:rsidR="0037246B" w:rsidRPr="00B11B93">
        <w:rPr>
          <w:rFonts w:asciiTheme="majorHAnsi" w:hAnsiTheme="majorHAnsi"/>
        </w:rPr>
        <w:t>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DF0D9D" w:rsidRDefault="00DF0D9D" w:rsidP="00BC5D6E">
      <w:pPr>
        <w:pStyle w:val="a3"/>
        <w:tabs>
          <w:tab w:val="left" w:pos="7655"/>
        </w:tabs>
        <w:spacing w:before="0" w:beforeAutospacing="0" w:after="0" w:afterAutospacing="0" w:line="220" w:lineRule="atLeast"/>
        <w:ind w:left="-567" w:right="141"/>
        <w:contextualSpacing/>
        <w:jc w:val="both"/>
        <w:rPr>
          <w:rFonts w:asciiTheme="majorHAnsi" w:hAnsiTheme="majorHAnsi"/>
          <w:lang w:val="ru-RU"/>
        </w:rPr>
      </w:pPr>
      <w:bookmarkStart w:id="0" w:name="_GoBack"/>
      <w:bookmarkEnd w:id="0"/>
    </w:p>
    <w:sectPr w:rsidR="00DF0D9D">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ACB" w:rsidRDefault="00740ACB" w:rsidP="00740ACB">
      <w:r>
        <w:separator/>
      </w:r>
    </w:p>
  </w:endnote>
  <w:endnote w:type="continuationSeparator" w:id="0">
    <w:p w:rsidR="00740ACB" w:rsidRDefault="00740ACB" w:rsidP="00740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ACB" w:rsidRDefault="00740ACB">
    <w:pPr>
      <w:pStyle w:val="ab"/>
      <w:jc w:val="right"/>
    </w:pPr>
  </w:p>
  <w:p w:rsidR="00740ACB" w:rsidRDefault="00740AC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ACB" w:rsidRDefault="00740ACB" w:rsidP="00740ACB">
      <w:r>
        <w:separator/>
      </w:r>
    </w:p>
  </w:footnote>
  <w:footnote w:type="continuationSeparator" w:id="0">
    <w:p w:rsidR="00740ACB" w:rsidRDefault="00740ACB" w:rsidP="00740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B164D"/>
    <w:multiLevelType w:val="multilevel"/>
    <w:tmpl w:val="5CA820F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72D8126C"/>
    <w:multiLevelType w:val="multilevel"/>
    <w:tmpl w:val="59DE344A"/>
    <w:lvl w:ilvl="0">
      <w:start w:val="2"/>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93D73AE"/>
    <w:multiLevelType w:val="multilevel"/>
    <w:tmpl w:val="AB82386C"/>
    <w:lvl w:ilvl="0">
      <w:start w:val="3"/>
      <w:numFmt w:val="decimal"/>
      <w:lvlText w:val="%1."/>
      <w:lvlJc w:val="left"/>
      <w:pPr>
        <w:tabs>
          <w:tab w:val="num" w:pos="360"/>
        </w:tabs>
        <w:ind w:left="360" w:hanging="360"/>
      </w:pPr>
      <w:rPr>
        <w:b/>
        <w:color w:val="auto"/>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46B"/>
    <w:rsid w:val="00005990"/>
    <w:rsid w:val="00006CD2"/>
    <w:rsid w:val="00007619"/>
    <w:rsid w:val="00012EAA"/>
    <w:rsid w:val="00017B83"/>
    <w:rsid w:val="0002094B"/>
    <w:rsid w:val="00037DD7"/>
    <w:rsid w:val="00047FA6"/>
    <w:rsid w:val="00056A49"/>
    <w:rsid w:val="000668D0"/>
    <w:rsid w:val="000824CB"/>
    <w:rsid w:val="000906B1"/>
    <w:rsid w:val="0009381F"/>
    <w:rsid w:val="000944B7"/>
    <w:rsid w:val="000B5280"/>
    <w:rsid w:val="000B6802"/>
    <w:rsid w:val="000C1D3D"/>
    <w:rsid w:val="000C2230"/>
    <w:rsid w:val="000C36C1"/>
    <w:rsid w:val="000C5C2B"/>
    <w:rsid w:val="000C7D76"/>
    <w:rsid w:val="000D6D20"/>
    <w:rsid w:val="000E2970"/>
    <w:rsid w:val="000E4E8C"/>
    <w:rsid w:val="000F2664"/>
    <w:rsid w:val="000F3429"/>
    <w:rsid w:val="000F5835"/>
    <w:rsid w:val="000F6E58"/>
    <w:rsid w:val="000F7F4E"/>
    <w:rsid w:val="00101571"/>
    <w:rsid w:val="0010754B"/>
    <w:rsid w:val="00110D6B"/>
    <w:rsid w:val="0012522C"/>
    <w:rsid w:val="00127FA0"/>
    <w:rsid w:val="00140D13"/>
    <w:rsid w:val="00143372"/>
    <w:rsid w:val="00144E10"/>
    <w:rsid w:val="00156804"/>
    <w:rsid w:val="001619DF"/>
    <w:rsid w:val="00170123"/>
    <w:rsid w:val="00173564"/>
    <w:rsid w:val="00183B7F"/>
    <w:rsid w:val="001843EE"/>
    <w:rsid w:val="00191E5E"/>
    <w:rsid w:val="00193F84"/>
    <w:rsid w:val="00196116"/>
    <w:rsid w:val="001B1F8C"/>
    <w:rsid w:val="001C1729"/>
    <w:rsid w:val="001C46A5"/>
    <w:rsid w:val="001D5F8B"/>
    <w:rsid w:val="001E1D11"/>
    <w:rsid w:val="001E5B0B"/>
    <w:rsid w:val="001E5E33"/>
    <w:rsid w:val="001F2DBE"/>
    <w:rsid w:val="001F3913"/>
    <w:rsid w:val="00213C5E"/>
    <w:rsid w:val="00213D20"/>
    <w:rsid w:val="00214887"/>
    <w:rsid w:val="00224561"/>
    <w:rsid w:val="0022494B"/>
    <w:rsid w:val="00233DBB"/>
    <w:rsid w:val="00247C9C"/>
    <w:rsid w:val="00251185"/>
    <w:rsid w:val="00260D5D"/>
    <w:rsid w:val="00263669"/>
    <w:rsid w:val="00263E93"/>
    <w:rsid w:val="00270EE7"/>
    <w:rsid w:val="00272FDB"/>
    <w:rsid w:val="0027527A"/>
    <w:rsid w:val="0029144E"/>
    <w:rsid w:val="00291754"/>
    <w:rsid w:val="00293F0A"/>
    <w:rsid w:val="002A212E"/>
    <w:rsid w:val="002A525E"/>
    <w:rsid w:val="002A788F"/>
    <w:rsid w:val="002C11F4"/>
    <w:rsid w:val="002C2961"/>
    <w:rsid w:val="002C3583"/>
    <w:rsid w:val="002C7CBE"/>
    <w:rsid w:val="002D21F3"/>
    <w:rsid w:val="002D31D9"/>
    <w:rsid w:val="002D37C0"/>
    <w:rsid w:val="002E373D"/>
    <w:rsid w:val="002F732C"/>
    <w:rsid w:val="0030167C"/>
    <w:rsid w:val="003018BB"/>
    <w:rsid w:val="00304698"/>
    <w:rsid w:val="00305408"/>
    <w:rsid w:val="00312AFB"/>
    <w:rsid w:val="0031464D"/>
    <w:rsid w:val="0031647D"/>
    <w:rsid w:val="00320009"/>
    <w:rsid w:val="003204A0"/>
    <w:rsid w:val="0032138D"/>
    <w:rsid w:val="00331847"/>
    <w:rsid w:val="00336432"/>
    <w:rsid w:val="003403AB"/>
    <w:rsid w:val="003411FE"/>
    <w:rsid w:val="00341D3A"/>
    <w:rsid w:val="00344971"/>
    <w:rsid w:val="00344F18"/>
    <w:rsid w:val="00346B2A"/>
    <w:rsid w:val="00350C63"/>
    <w:rsid w:val="00351B9E"/>
    <w:rsid w:val="00352BA1"/>
    <w:rsid w:val="003530D3"/>
    <w:rsid w:val="003543B9"/>
    <w:rsid w:val="003618B9"/>
    <w:rsid w:val="00362C76"/>
    <w:rsid w:val="003634DC"/>
    <w:rsid w:val="003642A7"/>
    <w:rsid w:val="00364692"/>
    <w:rsid w:val="00366A3C"/>
    <w:rsid w:val="00367614"/>
    <w:rsid w:val="0037246B"/>
    <w:rsid w:val="00372F03"/>
    <w:rsid w:val="003757D0"/>
    <w:rsid w:val="0038333D"/>
    <w:rsid w:val="00384982"/>
    <w:rsid w:val="00391B57"/>
    <w:rsid w:val="00392472"/>
    <w:rsid w:val="00393CBA"/>
    <w:rsid w:val="003946CB"/>
    <w:rsid w:val="00396CDD"/>
    <w:rsid w:val="003A2F41"/>
    <w:rsid w:val="003B20BA"/>
    <w:rsid w:val="003B629C"/>
    <w:rsid w:val="003B64C3"/>
    <w:rsid w:val="003C49E8"/>
    <w:rsid w:val="003C5E0A"/>
    <w:rsid w:val="003E6B97"/>
    <w:rsid w:val="00400931"/>
    <w:rsid w:val="00403963"/>
    <w:rsid w:val="00403C23"/>
    <w:rsid w:val="0041292F"/>
    <w:rsid w:val="004134AD"/>
    <w:rsid w:val="00426A46"/>
    <w:rsid w:val="00430EC3"/>
    <w:rsid w:val="00431EF1"/>
    <w:rsid w:val="0043259D"/>
    <w:rsid w:val="00433FC7"/>
    <w:rsid w:val="00442150"/>
    <w:rsid w:val="00447E0D"/>
    <w:rsid w:val="004552C5"/>
    <w:rsid w:val="0046670A"/>
    <w:rsid w:val="004718DF"/>
    <w:rsid w:val="00471B58"/>
    <w:rsid w:val="00471E59"/>
    <w:rsid w:val="00481FFE"/>
    <w:rsid w:val="0048317C"/>
    <w:rsid w:val="004979C5"/>
    <w:rsid w:val="004A0BC3"/>
    <w:rsid w:val="004A4648"/>
    <w:rsid w:val="004C29DB"/>
    <w:rsid w:val="004D3047"/>
    <w:rsid w:val="004E61B4"/>
    <w:rsid w:val="004E6D28"/>
    <w:rsid w:val="004F4887"/>
    <w:rsid w:val="0050145B"/>
    <w:rsid w:val="00501F2B"/>
    <w:rsid w:val="00503A41"/>
    <w:rsid w:val="00504126"/>
    <w:rsid w:val="00507761"/>
    <w:rsid w:val="005311A4"/>
    <w:rsid w:val="005441B7"/>
    <w:rsid w:val="00545D92"/>
    <w:rsid w:val="0054737B"/>
    <w:rsid w:val="005516A4"/>
    <w:rsid w:val="005555DE"/>
    <w:rsid w:val="005614A9"/>
    <w:rsid w:val="00565EEE"/>
    <w:rsid w:val="00586552"/>
    <w:rsid w:val="00592519"/>
    <w:rsid w:val="0059287C"/>
    <w:rsid w:val="00593231"/>
    <w:rsid w:val="00595D0B"/>
    <w:rsid w:val="005A5FDF"/>
    <w:rsid w:val="005B2E9D"/>
    <w:rsid w:val="005B41ED"/>
    <w:rsid w:val="005B717C"/>
    <w:rsid w:val="005B75CF"/>
    <w:rsid w:val="005E6650"/>
    <w:rsid w:val="005F0F9C"/>
    <w:rsid w:val="005F37BC"/>
    <w:rsid w:val="00600A11"/>
    <w:rsid w:val="006038A6"/>
    <w:rsid w:val="00605087"/>
    <w:rsid w:val="00605710"/>
    <w:rsid w:val="00606AD8"/>
    <w:rsid w:val="006071E4"/>
    <w:rsid w:val="0061229E"/>
    <w:rsid w:val="00612E59"/>
    <w:rsid w:val="00617FF9"/>
    <w:rsid w:val="0062632B"/>
    <w:rsid w:val="00635870"/>
    <w:rsid w:val="006412DB"/>
    <w:rsid w:val="00643BFA"/>
    <w:rsid w:val="0064422A"/>
    <w:rsid w:val="0064454D"/>
    <w:rsid w:val="00651E7E"/>
    <w:rsid w:val="00654624"/>
    <w:rsid w:val="00654F23"/>
    <w:rsid w:val="00693550"/>
    <w:rsid w:val="006948FD"/>
    <w:rsid w:val="006A05D0"/>
    <w:rsid w:val="006A3DF7"/>
    <w:rsid w:val="006C2891"/>
    <w:rsid w:val="006D0D4B"/>
    <w:rsid w:val="006D68EC"/>
    <w:rsid w:val="006D692F"/>
    <w:rsid w:val="006E389E"/>
    <w:rsid w:val="006E4928"/>
    <w:rsid w:val="006F19AF"/>
    <w:rsid w:val="006F3C28"/>
    <w:rsid w:val="00703143"/>
    <w:rsid w:val="0070435C"/>
    <w:rsid w:val="00705388"/>
    <w:rsid w:val="00712FA2"/>
    <w:rsid w:val="00723722"/>
    <w:rsid w:val="00726FB0"/>
    <w:rsid w:val="00730047"/>
    <w:rsid w:val="007409A0"/>
    <w:rsid w:val="00740ACB"/>
    <w:rsid w:val="007632F6"/>
    <w:rsid w:val="007706EA"/>
    <w:rsid w:val="00776926"/>
    <w:rsid w:val="00791FA2"/>
    <w:rsid w:val="007A3321"/>
    <w:rsid w:val="007A7D02"/>
    <w:rsid w:val="007B1175"/>
    <w:rsid w:val="007B2D71"/>
    <w:rsid w:val="007B49AF"/>
    <w:rsid w:val="007B756D"/>
    <w:rsid w:val="007C560F"/>
    <w:rsid w:val="007C6CEE"/>
    <w:rsid w:val="007D16D4"/>
    <w:rsid w:val="007D72F2"/>
    <w:rsid w:val="00817DCC"/>
    <w:rsid w:val="00826001"/>
    <w:rsid w:val="008265DE"/>
    <w:rsid w:val="008316C6"/>
    <w:rsid w:val="00832274"/>
    <w:rsid w:val="00840B2F"/>
    <w:rsid w:val="008568D6"/>
    <w:rsid w:val="0085750F"/>
    <w:rsid w:val="00861952"/>
    <w:rsid w:val="00866C3C"/>
    <w:rsid w:val="00873F1F"/>
    <w:rsid w:val="00890421"/>
    <w:rsid w:val="00893BF2"/>
    <w:rsid w:val="008967B7"/>
    <w:rsid w:val="008967E9"/>
    <w:rsid w:val="008A70BA"/>
    <w:rsid w:val="008B2BDC"/>
    <w:rsid w:val="008B6A0C"/>
    <w:rsid w:val="008C43E9"/>
    <w:rsid w:val="008E144E"/>
    <w:rsid w:val="008F28BA"/>
    <w:rsid w:val="008F6C2B"/>
    <w:rsid w:val="009055EF"/>
    <w:rsid w:val="00937AFB"/>
    <w:rsid w:val="00942356"/>
    <w:rsid w:val="00942C3E"/>
    <w:rsid w:val="0094334B"/>
    <w:rsid w:val="00966562"/>
    <w:rsid w:val="0097013E"/>
    <w:rsid w:val="0097039F"/>
    <w:rsid w:val="00970612"/>
    <w:rsid w:val="009706B7"/>
    <w:rsid w:val="00973928"/>
    <w:rsid w:val="00975298"/>
    <w:rsid w:val="009928DF"/>
    <w:rsid w:val="0099730B"/>
    <w:rsid w:val="00997CB1"/>
    <w:rsid w:val="009A09C9"/>
    <w:rsid w:val="009A41F1"/>
    <w:rsid w:val="009A59ED"/>
    <w:rsid w:val="009A7FCF"/>
    <w:rsid w:val="009B0DEC"/>
    <w:rsid w:val="009B2B89"/>
    <w:rsid w:val="009B52EB"/>
    <w:rsid w:val="009B5B36"/>
    <w:rsid w:val="009C23C7"/>
    <w:rsid w:val="009C2E25"/>
    <w:rsid w:val="009D3C78"/>
    <w:rsid w:val="009D59DD"/>
    <w:rsid w:val="009F5F24"/>
    <w:rsid w:val="00A1100B"/>
    <w:rsid w:val="00A14D07"/>
    <w:rsid w:val="00A26388"/>
    <w:rsid w:val="00A31795"/>
    <w:rsid w:val="00A330F6"/>
    <w:rsid w:val="00A35231"/>
    <w:rsid w:val="00A422C0"/>
    <w:rsid w:val="00A57BB7"/>
    <w:rsid w:val="00A63C1D"/>
    <w:rsid w:val="00A654C6"/>
    <w:rsid w:val="00A7496C"/>
    <w:rsid w:val="00A805D2"/>
    <w:rsid w:val="00A8122F"/>
    <w:rsid w:val="00A82DAA"/>
    <w:rsid w:val="00A86067"/>
    <w:rsid w:val="00AA182C"/>
    <w:rsid w:val="00AB58DD"/>
    <w:rsid w:val="00AB64E2"/>
    <w:rsid w:val="00AC1FDA"/>
    <w:rsid w:val="00AC2103"/>
    <w:rsid w:val="00AC3B83"/>
    <w:rsid w:val="00AC429D"/>
    <w:rsid w:val="00AC47EF"/>
    <w:rsid w:val="00AD2EA2"/>
    <w:rsid w:val="00AE3D99"/>
    <w:rsid w:val="00AE75AF"/>
    <w:rsid w:val="00AF686F"/>
    <w:rsid w:val="00B014C2"/>
    <w:rsid w:val="00B03595"/>
    <w:rsid w:val="00B11B93"/>
    <w:rsid w:val="00B14E55"/>
    <w:rsid w:val="00B265F7"/>
    <w:rsid w:val="00B352BC"/>
    <w:rsid w:val="00B44310"/>
    <w:rsid w:val="00B6066F"/>
    <w:rsid w:val="00B70BD4"/>
    <w:rsid w:val="00B73D39"/>
    <w:rsid w:val="00B867BE"/>
    <w:rsid w:val="00BA4FE3"/>
    <w:rsid w:val="00BA5CED"/>
    <w:rsid w:val="00BB5CB9"/>
    <w:rsid w:val="00BC54EA"/>
    <w:rsid w:val="00BC5D6E"/>
    <w:rsid w:val="00BC7029"/>
    <w:rsid w:val="00BE743E"/>
    <w:rsid w:val="00BF41BC"/>
    <w:rsid w:val="00BF4556"/>
    <w:rsid w:val="00BF48E7"/>
    <w:rsid w:val="00BF7DB8"/>
    <w:rsid w:val="00C02413"/>
    <w:rsid w:val="00C14E78"/>
    <w:rsid w:val="00C1575D"/>
    <w:rsid w:val="00C15A08"/>
    <w:rsid w:val="00C1661C"/>
    <w:rsid w:val="00C24D36"/>
    <w:rsid w:val="00C265EA"/>
    <w:rsid w:val="00C44346"/>
    <w:rsid w:val="00C55783"/>
    <w:rsid w:val="00C70D99"/>
    <w:rsid w:val="00C75CD8"/>
    <w:rsid w:val="00C817C8"/>
    <w:rsid w:val="00C91723"/>
    <w:rsid w:val="00C970BB"/>
    <w:rsid w:val="00CA28D8"/>
    <w:rsid w:val="00CA6F1B"/>
    <w:rsid w:val="00CB268E"/>
    <w:rsid w:val="00CC313A"/>
    <w:rsid w:val="00CC4D91"/>
    <w:rsid w:val="00CC791D"/>
    <w:rsid w:val="00CD3C93"/>
    <w:rsid w:val="00CD3F68"/>
    <w:rsid w:val="00CE1D90"/>
    <w:rsid w:val="00CE25FF"/>
    <w:rsid w:val="00CE2C7F"/>
    <w:rsid w:val="00CF2E4E"/>
    <w:rsid w:val="00CF30A5"/>
    <w:rsid w:val="00CF3E81"/>
    <w:rsid w:val="00D00517"/>
    <w:rsid w:val="00D020DF"/>
    <w:rsid w:val="00D03FA2"/>
    <w:rsid w:val="00D1475B"/>
    <w:rsid w:val="00D266BD"/>
    <w:rsid w:val="00D343B1"/>
    <w:rsid w:val="00D36BB4"/>
    <w:rsid w:val="00D37197"/>
    <w:rsid w:val="00D4171C"/>
    <w:rsid w:val="00D443B7"/>
    <w:rsid w:val="00D46F0A"/>
    <w:rsid w:val="00D543A9"/>
    <w:rsid w:val="00D7245B"/>
    <w:rsid w:val="00D8198D"/>
    <w:rsid w:val="00D83DE5"/>
    <w:rsid w:val="00D872AC"/>
    <w:rsid w:val="00D878C5"/>
    <w:rsid w:val="00D961A1"/>
    <w:rsid w:val="00DA1A03"/>
    <w:rsid w:val="00DA1F21"/>
    <w:rsid w:val="00DA3E61"/>
    <w:rsid w:val="00DA436C"/>
    <w:rsid w:val="00DC6633"/>
    <w:rsid w:val="00DD55B3"/>
    <w:rsid w:val="00DE0ECB"/>
    <w:rsid w:val="00DE2E5C"/>
    <w:rsid w:val="00DE3E1E"/>
    <w:rsid w:val="00DE6722"/>
    <w:rsid w:val="00DF0D9D"/>
    <w:rsid w:val="00DF163A"/>
    <w:rsid w:val="00DF26BD"/>
    <w:rsid w:val="00DF2FCD"/>
    <w:rsid w:val="00E03D7A"/>
    <w:rsid w:val="00E0786D"/>
    <w:rsid w:val="00E11533"/>
    <w:rsid w:val="00E17B0A"/>
    <w:rsid w:val="00E21354"/>
    <w:rsid w:val="00E26C6A"/>
    <w:rsid w:val="00E51C40"/>
    <w:rsid w:val="00E5318D"/>
    <w:rsid w:val="00E558E5"/>
    <w:rsid w:val="00E6557C"/>
    <w:rsid w:val="00E66A47"/>
    <w:rsid w:val="00E72BD0"/>
    <w:rsid w:val="00E73D93"/>
    <w:rsid w:val="00E77941"/>
    <w:rsid w:val="00E8360B"/>
    <w:rsid w:val="00E84D98"/>
    <w:rsid w:val="00E85517"/>
    <w:rsid w:val="00E873AD"/>
    <w:rsid w:val="00E90E08"/>
    <w:rsid w:val="00E92632"/>
    <w:rsid w:val="00EA0EB5"/>
    <w:rsid w:val="00EA1142"/>
    <w:rsid w:val="00EA400A"/>
    <w:rsid w:val="00EA7255"/>
    <w:rsid w:val="00EB22F8"/>
    <w:rsid w:val="00EB287B"/>
    <w:rsid w:val="00EC5958"/>
    <w:rsid w:val="00ED6810"/>
    <w:rsid w:val="00EE039F"/>
    <w:rsid w:val="00EE35B8"/>
    <w:rsid w:val="00EE4E94"/>
    <w:rsid w:val="00EE5B2E"/>
    <w:rsid w:val="00EF4D88"/>
    <w:rsid w:val="00F141A9"/>
    <w:rsid w:val="00F17DF8"/>
    <w:rsid w:val="00F30825"/>
    <w:rsid w:val="00F42B5C"/>
    <w:rsid w:val="00F45B4D"/>
    <w:rsid w:val="00F5354A"/>
    <w:rsid w:val="00F675DB"/>
    <w:rsid w:val="00F839B8"/>
    <w:rsid w:val="00F91788"/>
    <w:rsid w:val="00F95ED8"/>
    <w:rsid w:val="00F962FF"/>
    <w:rsid w:val="00FA20A2"/>
    <w:rsid w:val="00FA779E"/>
    <w:rsid w:val="00FB06B6"/>
    <w:rsid w:val="00FB2B2C"/>
    <w:rsid w:val="00FB4455"/>
    <w:rsid w:val="00FB57CB"/>
    <w:rsid w:val="00FC2862"/>
    <w:rsid w:val="00FC47FC"/>
    <w:rsid w:val="00FD0F04"/>
    <w:rsid w:val="00FE0319"/>
    <w:rsid w:val="00FE1365"/>
    <w:rsid w:val="00FF4F53"/>
    <w:rsid w:val="00FF5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46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37246B"/>
    <w:pPr>
      <w:spacing w:before="100" w:beforeAutospacing="1" w:after="100" w:afterAutospacing="1"/>
    </w:pPr>
    <w:rPr>
      <w:lang w:val="x-none" w:eastAsia="x-none"/>
    </w:rPr>
  </w:style>
  <w:style w:type="character" w:styleId="a5">
    <w:name w:val="Hyperlink"/>
    <w:uiPriority w:val="99"/>
    <w:rsid w:val="0037246B"/>
    <w:rPr>
      <w:color w:val="0000FF"/>
      <w:u w:val="single"/>
    </w:rPr>
  </w:style>
  <w:style w:type="paragraph" w:styleId="a6">
    <w:name w:val="List Paragraph"/>
    <w:basedOn w:val="a"/>
    <w:uiPriority w:val="34"/>
    <w:qFormat/>
    <w:rsid w:val="0037246B"/>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rsid w:val="0037246B"/>
    <w:rPr>
      <w:rFonts w:ascii="Times New Roman" w:eastAsia="Times New Roman" w:hAnsi="Times New Roman" w:cs="Times New Roman"/>
      <w:sz w:val="24"/>
      <w:szCs w:val="24"/>
      <w:lang w:val="x-none" w:eastAsia="x-none"/>
    </w:rPr>
  </w:style>
  <w:style w:type="character" w:customStyle="1" w:styleId="postbody">
    <w:name w:val="postbody"/>
    <w:basedOn w:val="a0"/>
    <w:rsid w:val="0037246B"/>
  </w:style>
  <w:style w:type="paragraph" w:styleId="a7">
    <w:name w:val="Balloon Text"/>
    <w:basedOn w:val="a"/>
    <w:link w:val="a8"/>
    <w:uiPriority w:val="99"/>
    <w:semiHidden/>
    <w:unhideWhenUsed/>
    <w:rsid w:val="00CF30A5"/>
    <w:rPr>
      <w:rFonts w:ascii="Tahoma" w:hAnsi="Tahoma" w:cs="Tahoma"/>
      <w:sz w:val="16"/>
      <w:szCs w:val="16"/>
    </w:rPr>
  </w:style>
  <w:style w:type="character" w:customStyle="1" w:styleId="a8">
    <w:name w:val="Текст выноски Знак"/>
    <w:basedOn w:val="a0"/>
    <w:link w:val="a7"/>
    <w:uiPriority w:val="99"/>
    <w:semiHidden/>
    <w:rsid w:val="00CF30A5"/>
    <w:rPr>
      <w:rFonts w:ascii="Tahoma" w:eastAsia="Times New Roman" w:hAnsi="Tahoma" w:cs="Tahoma"/>
      <w:sz w:val="16"/>
      <w:szCs w:val="16"/>
      <w:lang w:eastAsia="ru-RU"/>
    </w:rPr>
  </w:style>
  <w:style w:type="paragraph" w:styleId="a9">
    <w:name w:val="header"/>
    <w:basedOn w:val="a"/>
    <w:link w:val="aa"/>
    <w:uiPriority w:val="99"/>
    <w:unhideWhenUsed/>
    <w:rsid w:val="00740ACB"/>
    <w:pPr>
      <w:tabs>
        <w:tab w:val="center" w:pos="4677"/>
        <w:tab w:val="right" w:pos="9355"/>
      </w:tabs>
    </w:pPr>
  </w:style>
  <w:style w:type="character" w:customStyle="1" w:styleId="aa">
    <w:name w:val="Верхний колонтитул Знак"/>
    <w:basedOn w:val="a0"/>
    <w:link w:val="a9"/>
    <w:uiPriority w:val="99"/>
    <w:rsid w:val="00740AC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40ACB"/>
    <w:pPr>
      <w:tabs>
        <w:tab w:val="center" w:pos="4677"/>
        <w:tab w:val="right" w:pos="9355"/>
      </w:tabs>
    </w:pPr>
  </w:style>
  <w:style w:type="character" w:customStyle="1" w:styleId="ac">
    <w:name w:val="Нижний колонтитул Знак"/>
    <w:basedOn w:val="a0"/>
    <w:link w:val="ab"/>
    <w:uiPriority w:val="99"/>
    <w:rsid w:val="00740AC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46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37246B"/>
    <w:pPr>
      <w:spacing w:before="100" w:beforeAutospacing="1" w:after="100" w:afterAutospacing="1"/>
    </w:pPr>
    <w:rPr>
      <w:lang w:val="x-none" w:eastAsia="x-none"/>
    </w:rPr>
  </w:style>
  <w:style w:type="character" w:styleId="a5">
    <w:name w:val="Hyperlink"/>
    <w:uiPriority w:val="99"/>
    <w:rsid w:val="0037246B"/>
    <w:rPr>
      <w:color w:val="0000FF"/>
      <w:u w:val="single"/>
    </w:rPr>
  </w:style>
  <w:style w:type="paragraph" w:styleId="a6">
    <w:name w:val="List Paragraph"/>
    <w:basedOn w:val="a"/>
    <w:uiPriority w:val="34"/>
    <w:qFormat/>
    <w:rsid w:val="0037246B"/>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rsid w:val="0037246B"/>
    <w:rPr>
      <w:rFonts w:ascii="Times New Roman" w:eastAsia="Times New Roman" w:hAnsi="Times New Roman" w:cs="Times New Roman"/>
      <w:sz w:val="24"/>
      <w:szCs w:val="24"/>
      <w:lang w:val="x-none" w:eastAsia="x-none"/>
    </w:rPr>
  </w:style>
  <w:style w:type="character" w:customStyle="1" w:styleId="postbody">
    <w:name w:val="postbody"/>
    <w:basedOn w:val="a0"/>
    <w:rsid w:val="0037246B"/>
  </w:style>
  <w:style w:type="paragraph" w:styleId="a7">
    <w:name w:val="Balloon Text"/>
    <w:basedOn w:val="a"/>
    <w:link w:val="a8"/>
    <w:uiPriority w:val="99"/>
    <w:semiHidden/>
    <w:unhideWhenUsed/>
    <w:rsid w:val="00CF30A5"/>
    <w:rPr>
      <w:rFonts w:ascii="Tahoma" w:hAnsi="Tahoma" w:cs="Tahoma"/>
      <w:sz w:val="16"/>
      <w:szCs w:val="16"/>
    </w:rPr>
  </w:style>
  <w:style w:type="character" w:customStyle="1" w:styleId="a8">
    <w:name w:val="Текст выноски Знак"/>
    <w:basedOn w:val="a0"/>
    <w:link w:val="a7"/>
    <w:uiPriority w:val="99"/>
    <w:semiHidden/>
    <w:rsid w:val="00CF30A5"/>
    <w:rPr>
      <w:rFonts w:ascii="Tahoma" w:eastAsia="Times New Roman" w:hAnsi="Tahoma" w:cs="Tahoma"/>
      <w:sz w:val="16"/>
      <w:szCs w:val="16"/>
      <w:lang w:eastAsia="ru-RU"/>
    </w:rPr>
  </w:style>
  <w:style w:type="paragraph" w:styleId="a9">
    <w:name w:val="header"/>
    <w:basedOn w:val="a"/>
    <w:link w:val="aa"/>
    <w:uiPriority w:val="99"/>
    <w:unhideWhenUsed/>
    <w:rsid w:val="00740ACB"/>
    <w:pPr>
      <w:tabs>
        <w:tab w:val="center" w:pos="4677"/>
        <w:tab w:val="right" w:pos="9355"/>
      </w:tabs>
    </w:pPr>
  </w:style>
  <w:style w:type="character" w:customStyle="1" w:styleId="aa">
    <w:name w:val="Верхний колонтитул Знак"/>
    <w:basedOn w:val="a0"/>
    <w:link w:val="a9"/>
    <w:uiPriority w:val="99"/>
    <w:rsid w:val="00740AC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40ACB"/>
    <w:pPr>
      <w:tabs>
        <w:tab w:val="center" w:pos="4677"/>
        <w:tab w:val="right" w:pos="9355"/>
      </w:tabs>
    </w:pPr>
  </w:style>
  <w:style w:type="character" w:customStyle="1" w:styleId="ac">
    <w:name w:val="Нижний колонтитул Знак"/>
    <w:basedOn w:val="a0"/>
    <w:link w:val="ab"/>
    <w:uiPriority w:val="99"/>
    <w:rsid w:val="00740AC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z0514@mcc.krasnoyarsk.s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1013</Words>
  <Characters>5775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111</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Гвоздев Андрей Игоревич</dc:creator>
  <cp:keywords/>
  <dc:description/>
  <cp:lastModifiedBy>Бараков Алексей Борисович</cp:lastModifiedBy>
  <cp:revision>14</cp:revision>
  <cp:lastPrinted>2013-05-14T07:34:00Z</cp:lastPrinted>
  <dcterms:created xsi:type="dcterms:W3CDTF">2013-04-15T08:13:00Z</dcterms:created>
  <dcterms:modified xsi:type="dcterms:W3CDTF">2013-05-22T23:45:00Z</dcterms:modified>
</cp:coreProperties>
</file>