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B1B" w:rsidRPr="001F6931" w:rsidRDefault="00600B1B" w:rsidP="006B309D">
      <w:pPr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6B309D" w:rsidTr="00FC2C0D">
        <w:tc>
          <w:tcPr>
            <w:tcW w:w="4927" w:type="dxa"/>
          </w:tcPr>
          <w:p w:rsidR="006B309D" w:rsidRDefault="006B309D" w:rsidP="00FC2C0D">
            <w:pPr>
              <w:jc w:val="center"/>
              <w:rPr>
                <w:bCs/>
              </w:rPr>
            </w:pPr>
            <w:bookmarkStart w:id="0" w:name="_Toc341885286"/>
          </w:p>
          <w:p w:rsidR="00FB1D65" w:rsidRDefault="00FB1D65" w:rsidP="00FC2C0D">
            <w:pPr>
              <w:jc w:val="center"/>
              <w:rPr>
                <w:bCs/>
              </w:rPr>
            </w:pPr>
          </w:p>
          <w:p w:rsidR="00FB1D65" w:rsidRDefault="00FB1D65" w:rsidP="00FC2C0D">
            <w:pPr>
              <w:jc w:val="center"/>
              <w:rPr>
                <w:bCs/>
              </w:rPr>
            </w:pPr>
          </w:p>
          <w:p w:rsidR="00FB1D65" w:rsidRDefault="00FB1D65" w:rsidP="00FC2C0D">
            <w:pPr>
              <w:jc w:val="center"/>
              <w:rPr>
                <w:bCs/>
              </w:rPr>
            </w:pPr>
          </w:p>
          <w:p w:rsidR="00FB1D65" w:rsidRDefault="00FB1D65" w:rsidP="00FC2C0D">
            <w:pPr>
              <w:jc w:val="center"/>
              <w:rPr>
                <w:bCs/>
              </w:rPr>
            </w:pPr>
          </w:p>
          <w:p w:rsidR="00FB1D65" w:rsidRDefault="00FB1D65" w:rsidP="00FC2C0D">
            <w:pPr>
              <w:jc w:val="center"/>
              <w:rPr>
                <w:bCs/>
              </w:rPr>
            </w:pPr>
          </w:p>
          <w:p w:rsidR="00FB1D65" w:rsidRDefault="00FB1D65" w:rsidP="00FC2C0D">
            <w:pPr>
              <w:jc w:val="center"/>
              <w:rPr>
                <w:bCs/>
              </w:rPr>
            </w:pPr>
          </w:p>
          <w:p w:rsidR="00FB1D65" w:rsidRDefault="00FB1D65" w:rsidP="00FC2C0D">
            <w:pPr>
              <w:jc w:val="center"/>
              <w:rPr>
                <w:bCs/>
              </w:rPr>
            </w:pPr>
          </w:p>
          <w:p w:rsidR="00FB1D65" w:rsidRDefault="00FB1D65" w:rsidP="00FC2C0D">
            <w:pPr>
              <w:jc w:val="center"/>
              <w:rPr>
                <w:bCs/>
              </w:rPr>
            </w:pPr>
          </w:p>
          <w:p w:rsidR="00FB1D65" w:rsidRDefault="00FB1D65" w:rsidP="00FC2C0D">
            <w:pPr>
              <w:jc w:val="center"/>
              <w:rPr>
                <w:bCs/>
              </w:rPr>
            </w:pPr>
          </w:p>
          <w:p w:rsidR="00FB1D65" w:rsidRDefault="00FB1D65" w:rsidP="00FC2C0D">
            <w:pPr>
              <w:jc w:val="center"/>
              <w:rPr>
                <w:bCs/>
              </w:rPr>
            </w:pPr>
            <w:bookmarkStart w:id="1" w:name="_GoBack"/>
            <w:bookmarkEnd w:id="1"/>
          </w:p>
        </w:tc>
        <w:tc>
          <w:tcPr>
            <w:tcW w:w="4928" w:type="dxa"/>
          </w:tcPr>
          <w:p w:rsidR="006B309D" w:rsidRDefault="006B309D" w:rsidP="00FC2C0D">
            <w:pPr>
              <w:jc w:val="center"/>
              <w:rPr>
                <w:bCs/>
              </w:rPr>
            </w:pPr>
          </w:p>
        </w:tc>
      </w:tr>
    </w:tbl>
    <w:p w:rsidR="006B309D" w:rsidRDefault="006B309D" w:rsidP="006B309D">
      <w:pPr>
        <w:jc w:val="center"/>
        <w:rPr>
          <w:bCs/>
        </w:rPr>
      </w:pPr>
    </w:p>
    <w:p w:rsidR="006B309D" w:rsidRDefault="006B309D" w:rsidP="006B309D">
      <w:pPr>
        <w:jc w:val="center"/>
        <w:rPr>
          <w:bCs/>
        </w:rPr>
      </w:pPr>
    </w:p>
    <w:p w:rsidR="006B309D" w:rsidRDefault="006B309D" w:rsidP="006B309D">
      <w:pPr>
        <w:jc w:val="center"/>
        <w:rPr>
          <w:bCs/>
        </w:rPr>
      </w:pPr>
    </w:p>
    <w:p w:rsidR="006B309D" w:rsidRDefault="006B309D" w:rsidP="006B309D">
      <w:pPr>
        <w:jc w:val="center"/>
        <w:rPr>
          <w:bCs/>
        </w:rPr>
      </w:pPr>
    </w:p>
    <w:p w:rsidR="006B309D" w:rsidRDefault="006B309D" w:rsidP="006B309D">
      <w:pPr>
        <w:jc w:val="center"/>
        <w:rPr>
          <w:bCs/>
        </w:rPr>
      </w:pPr>
    </w:p>
    <w:p w:rsidR="006B309D" w:rsidRPr="00DD5EEB" w:rsidRDefault="006B309D" w:rsidP="006B309D">
      <w:pPr>
        <w:jc w:val="center"/>
        <w:rPr>
          <w:bCs/>
        </w:rPr>
      </w:pPr>
    </w:p>
    <w:p w:rsidR="006B309D" w:rsidRPr="00DD5EEB" w:rsidRDefault="006B309D" w:rsidP="006B309D">
      <w:pPr>
        <w:jc w:val="center"/>
        <w:rPr>
          <w:bCs/>
        </w:rPr>
      </w:pPr>
    </w:p>
    <w:p w:rsidR="006B309D" w:rsidRDefault="006B309D" w:rsidP="006B309D">
      <w:pPr>
        <w:keepNext/>
        <w:ind w:firstLine="709"/>
        <w:jc w:val="center"/>
        <w:outlineLvl w:val="0"/>
        <w:rPr>
          <w:bCs/>
        </w:rPr>
      </w:pPr>
      <w:bookmarkStart w:id="2" w:name="_Toc396308621"/>
      <w:bookmarkStart w:id="3" w:name="_Toc396382915"/>
      <w:r>
        <w:rPr>
          <w:bCs/>
        </w:rPr>
        <w:t>ДОКУМЕНТАЦИЯ ПО ЗАПРОСУ ПРЕДЛОЖЕНИЙ</w:t>
      </w:r>
      <w:bookmarkEnd w:id="2"/>
      <w:bookmarkEnd w:id="3"/>
    </w:p>
    <w:p w:rsidR="006B309D" w:rsidRDefault="006B309D" w:rsidP="006B309D">
      <w:pPr>
        <w:keepNext/>
        <w:ind w:firstLine="709"/>
        <w:jc w:val="center"/>
      </w:pPr>
      <w:r>
        <w:t>открытый одноэтапный запрос предложений в электронной форме без квалификационного отбора на право заключения договора на оказание консультационных услуг по совершенствованию системы внутренних контролей финансовой отчётности</w:t>
      </w:r>
    </w:p>
    <w:p w:rsidR="006B309D" w:rsidRDefault="006B309D" w:rsidP="006B309D">
      <w:pPr>
        <w:keepNext/>
        <w:ind w:firstLine="709"/>
        <w:jc w:val="center"/>
      </w:pPr>
    </w:p>
    <w:p w:rsidR="006B309D" w:rsidRDefault="006B309D" w:rsidP="006B309D">
      <w:pPr>
        <w:keepNext/>
        <w:ind w:firstLine="709"/>
        <w:jc w:val="center"/>
      </w:pPr>
    </w:p>
    <w:p w:rsidR="006B309D" w:rsidRDefault="006B309D" w:rsidP="006B309D">
      <w:pPr>
        <w:keepNext/>
        <w:ind w:firstLine="709"/>
        <w:jc w:val="center"/>
      </w:pPr>
    </w:p>
    <w:p w:rsidR="006B309D" w:rsidRDefault="006B309D" w:rsidP="006B309D">
      <w:pPr>
        <w:keepNext/>
        <w:ind w:firstLine="709"/>
        <w:jc w:val="center"/>
      </w:pPr>
    </w:p>
    <w:p w:rsidR="006B309D" w:rsidRDefault="006B309D" w:rsidP="006B309D">
      <w:pPr>
        <w:keepNext/>
        <w:ind w:firstLine="709"/>
        <w:jc w:val="center"/>
      </w:pPr>
    </w:p>
    <w:p w:rsidR="006B309D" w:rsidRDefault="006B309D" w:rsidP="006B309D">
      <w:pPr>
        <w:keepNext/>
        <w:ind w:firstLine="709"/>
        <w:jc w:val="center"/>
        <w:rPr>
          <w:caps/>
        </w:rPr>
      </w:pPr>
      <w:r>
        <w:rPr>
          <w:caps/>
        </w:rPr>
        <w:t>том 2 «ТЕХНИЧЕСКАЯ частЬ»</w:t>
      </w:r>
    </w:p>
    <w:p w:rsidR="006B309D" w:rsidRDefault="006B309D" w:rsidP="006B309D">
      <w:pPr>
        <w:keepNext/>
        <w:ind w:firstLine="709"/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jc w:val="center"/>
      </w:pPr>
    </w:p>
    <w:p w:rsidR="006B309D" w:rsidRPr="00DD5EEB" w:rsidRDefault="006B309D" w:rsidP="006B309D">
      <w:pPr>
        <w:pStyle w:val="11"/>
        <w:keepNext w:val="0"/>
        <w:rPr>
          <w:b/>
          <w:snapToGrid/>
          <w:sz w:val="28"/>
          <w:szCs w:val="24"/>
        </w:rPr>
      </w:pPr>
      <w:r w:rsidRPr="00DD5EEB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14</w:t>
      </w:r>
    </w:p>
    <w:p w:rsidR="006B309D" w:rsidRPr="00DD5EEB" w:rsidRDefault="006B309D" w:rsidP="006B309D">
      <w:pPr>
        <w:sectPr w:rsidR="006B309D" w:rsidRPr="00DD5EEB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06F13" w:rsidRPr="00172B89" w:rsidRDefault="00506F13" w:rsidP="00506F13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 xml:space="preserve"> </w:t>
      </w:r>
    </w:p>
    <w:p w:rsidR="00600B1B" w:rsidRPr="00172B89" w:rsidRDefault="00600B1B" w:rsidP="00600B1B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600B1B" w:rsidRPr="00172B89" w:rsidRDefault="00600B1B" w:rsidP="00600B1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600B1B" w:rsidRPr="00172B89" w:rsidRDefault="00600B1B" w:rsidP="00600B1B">
      <w:pPr>
        <w:jc w:val="center"/>
        <w:rPr>
          <w:color w:val="000000"/>
        </w:rPr>
      </w:pPr>
    </w:p>
    <w:p w:rsidR="00600B1B" w:rsidRPr="00172B89" w:rsidRDefault="00600B1B" w:rsidP="00600B1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00B1B" w:rsidRPr="00172B89" w:rsidRDefault="00600B1B" w:rsidP="00600B1B">
      <w:pPr>
        <w:jc w:val="center"/>
        <w:rPr>
          <w:color w:val="000000"/>
        </w:rPr>
      </w:pPr>
    </w:p>
    <w:p w:rsidR="00600B1B" w:rsidRPr="00172B89" w:rsidRDefault="00600B1B" w:rsidP="00600B1B">
      <w:pPr>
        <w:rPr>
          <w:color w:val="000000"/>
        </w:rPr>
      </w:pP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00B1B" w:rsidRPr="00172B89" w:rsidRDefault="00600B1B" w:rsidP="00600B1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00B1B" w:rsidRPr="00172B89" w:rsidRDefault="00600B1B" w:rsidP="00600B1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00B1B" w:rsidRPr="00172B89" w:rsidRDefault="00600B1B" w:rsidP="00600B1B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00B1B" w:rsidRPr="00172B89" w:rsidRDefault="00600B1B" w:rsidP="00600B1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600B1B" w:rsidRPr="001F6931" w:rsidRDefault="00600B1B" w:rsidP="00600B1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00B1B" w:rsidRPr="001F6931" w:rsidTr="00506F1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600B1B" w:rsidRPr="008267BC" w:rsidRDefault="001D202A" w:rsidP="000E060A">
            <w:pPr>
              <w:rPr>
                <w:rFonts w:asciiTheme="minorHAnsi" w:hAnsiTheme="minorHAnsi"/>
                <w:color w:val="FF0000"/>
                <w:sz w:val="24"/>
                <w:szCs w:val="24"/>
                <w:highlight w:val="yellow"/>
              </w:rPr>
            </w:pPr>
            <w:r w:rsidRPr="000E060A">
              <w:rPr>
                <w:sz w:val="24"/>
                <w:szCs w:val="24"/>
              </w:rPr>
              <w:t>Оказание консультационных усл</w:t>
            </w:r>
            <w:r w:rsidR="00506F13" w:rsidRPr="000E060A">
              <w:rPr>
                <w:sz w:val="24"/>
                <w:szCs w:val="24"/>
              </w:rPr>
              <w:t>уг</w:t>
            </w:r>
            <w:r w:rsidR="008267BC" w:rsidRPr="000E060A">
              <w:rPr>
                <w:sz w:val="24"/>
                <w:szCs w:val="24"/>
              </w:rPr>
              <w:t xml:space="preserve"> (далее - Услуги)</w:t>
            </w:r>
            <w:r w:rsidR="00506F13" w:rsidRPr="000E060A">
              <w:rPr>
                <w:sz w:val="24"/>
                <w:szCs w:val="24"/>
              </w:rPr>
              <w:t xml:space="preserve"> по </w:t>
            </w:r>
            <w:r w:rsidR="002C22C8" w:rsidRPr="000E060A">
              <w:rPr>
                <w:sz w:val="24"/>
                <w:szCs w:val="24"/>
              </w:rPr>
              <w:t>совершенствованию</w:t>
            </w:r>
            <w:r w:rsidRPr="000E060A">
              <w:rPr>
                <w:sz w:val="24"/>
                <w:szCs w:val="24"/>
              </w:rPr>
              <w:t xml:space="preserve"> системы внутренн</w:t>
            </w:r>
            <w:r w:rsidR="00506F13" w:rsidRPr="000E060A">
              <w:rPr>
                <w:sz w:val="24"/>
                <w:szCs w:val="24"/>
              </w:rPr>
              <w:t xml:space="preserve">их контролей финансовой отчётности. </w:t>
            </w:r>
          </w:p>
        </w:tc>
      </w:tr>
    </w:tbl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600B1B" w:rsidRPr="001F6931" w:rsidRDefault="00600B1B" w:rsidP="00600B1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00B1B" w:rsidRPr="001F6931" w:rsidTr="00506F1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Описание оказываемых услуг</w:t>
            </w:r>
          </w:p>
        </w:tc>
      </w:tr>
      <w:tr w:rsidR="00600B1B" w:rsidRPr="001F6931" w:rsidTr="00506F1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4E7" w:rsidRDefault="00E044E7" w:rsidP="00F814C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45924" w:rsidRDefault="00E044E7" w:rsidP="00F814C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рамках оказания У</w:t>
            </w:r>
            <w:r w:rsidR="00F814C1">
              <w:rPr>
                <w:sz w:val="24"/>
                <w:szCs w:val="24"/>
              </w:rPr>
              <w:t>слуг исполнитель должен руководст</w:t>
            </w:r>
            <w:r>
              <w:rPr>
                <w:sz w:val="24"/>
                <w:szCs w:val="24"/>
              </w:rPr>
              <w:t>воваться утвержденной в ОАО «Техснабэкспорт» (далее- Общество)</w:t>
            </w:r>
            <w:r w:rsidR="00F814C1">
              <w:rPr>
                <w:sz w:val="24"/>
                <w:szCs w:val="24"/>
              </w:rPr>
              <w:t xml:space="preserve"> Политикой</w:t>
            </w:r>
            <w:r w:rsidR="00645924" w:rsidRPr="00452EC3">
              <w:rPr>
                <w:sz w:val="24"/>
                <w:szCs w:val="24"/>
              </w:rPr>
              <w:t xml:space="preserve"> </w:t>
            </w:r>
            <w:r w:rsidR="00F814C1">
              <w:rPr>
                <w:sz w:val="24"/>
                <w:szCs w:val="24"/>
              </w:rPr>
              <w:t xml:space="preserve">построения и </w:t>
            </w:r>
            <w:proofErr w:type="gramStart"/>
            <w:r w:rsidR="00F814C1">
              <w:rPr>
                <w:sz w:val="24"/>
                <w:szCs w:val="24"/>
              </w:rPr>
              <w:t xml:space="preserve">реализации </w:t>
            </w:r>
            <w:r w:rsidR="00F814C1" w:rsidRPr="00F814C1">
              <w:rPr>
                <w:sz w:val="24"/>
                <w:szCs w:val="24"/>
              </w:rPr>
              <w:t xml:space="preserve"> </w:t>
            </w:r>
            <w:r w:rsidR="00C346EB">
              <w:rPr>
                <w:sz w:val="24"/>
                <w:szCs w:val="24"/>
              </w:rPr>
              <w:t>СВК</w:t>
            </w:r>
            <w:proofErr w:type="gramEnd"/>
            <w:r w:rsidR="00C346EB">
              <w:rPr>
                <w:sz w:val="24"/>
                <w:szCs w:val="24"/>
              </w:rPr>
              <w:t xml:space="preserve"> ФО (</w:t>
            </w:r>
            <w:r w:rsidR="00581AB6">
              <w:rPr>
                <w:sz w:val="24"/>
                <w:szCs w:val="24"/>
              </w:rPr>
              <w:t xml:space="preserve">далее - </w:t>
            </w:r>
            <w:r w:rsidR="00F814C1">
              <w:rPr>
                <w:sz w:val="24"/>
                <w:szCs w:val="24"/>
              </w:rPr>
              <w:t>Политика)</w:t>
            </w:r>
            <w:r w:rsidR="00F814C1" w:rsidRPr="00F814C1">
              <w:rPr>
                <w:sz w:val="24"/>
                <w:szCs w:val="24"/>
              </w:rPr>
              <w:t>,</w:t>
            </w:r>
            <w:r w:rsidR="00645924" w:rsidRPr="00645924">
              <w:rPr>
                <w:sz w:val="24"/>
                <w:szCs w:val="24"/>
              </w:rPr>
              <w:t xml:space="preserve"> </w:t>
            </w:r>
            <w:r w:rsidR="00645924">
              <w:rPr>
                <w:sz w:val="24"/>
                <w:szCs w:val="24"/>
              </w:rPr>
              <w:t>а так же  методологическими рекомендациями Министерства финансов РФ по организации и осуществлению внутреннего контроля (Информация № ПЗ-11</w:t>
            </w:r>
            <w:r w:rsidR="00645924" w:rsidRPr="007B3F38">
              <w:rPr>
                <w:sz w:val="24"/>
                <w:szCs w:val="24"/>
              </w:rPr>
              <w:t>/2013)</w:t>
            </w:r>
            <w:r w:rsidR="00645924">
              <w:rPr>
                <w:sz w:val="24"/>
                <w:szCs w:val="24"/>
              </w:rPr>
              <w:t xml:space="preserve"> </w:t>
            </w:r>
            <w:r w:rsidR="00F814C1" w:rsidRPr="00F814C1">
              <w:rPr>
                <w:sz w:val="24"/>
                <w:szCs w:val="24"/>
              </w:rPr>
              <w:t xml:space="preserve"> </w:t>
            </w:r>
            <w:r w:rsidR="00645924">
              <w:rPr>
                <w:sz w:val="24"/>
                <w:szCs w:val="24"/>
              </w:rPr>
              <w:t xml:space="preserve">к закону  </w:t>
            </w:r>
            <w:r w:rsidR="00645924" w:rsidRPr="00BB0B92">
              <w:rPr>
                <w:sz w:val="24"/>
                <w:szCs w:val="24"/>
              </w:rPr>
              <w:t>402-</w:t>
            </w:r>
            <w:r w:rsidR="00645924">
              <w:rPr>
                <w:sz w:val="24"/>
                <w:szCs w:val="24"/>
              </w:rPr>
              <w:t>ФЗ «О бухгалтерском учёте»</w:t>
            </w:r>
            <w:r w:rsidR="00645924" w:rsidRPr="00BB0B92">
              <w:rPr>
                <w:sz w:val="24"/>
                <w:szCs w:val="24"/>
              </w:rPr>
              <w:t xml:space="preserve">, </w:t>
            </w:r>
            <w:r w:rsidR="00645924">
              <w:rPr>
                <w:sz w:val="24"/>
                <w:szCs w:val="24"/>
              </w:rPr>
              <w:t>статья 1</w:t>
            </w:r>
            <w:r w:rsidR="00F814C1">
              <w:rPr>
                <w:sz w:val="24"/>
                <w:szCs w:val="24"/>
              </w:rPr>
              <w:t>9.</w:t>
            </w:r>
          </w:p>
          <w:p w:rsidR="00E939C7" w:rsidRPr="00F814C1" w:rsidRDefault="00E939C7" w:rsidP="00F814C1">
            <w:pPr>
              <w:rPr>
                <w:sz w:val="24"/>
                <w:szCs w:val="24"/>
              </w:rPr>
            </w:pPr>
          </w:p>
          <w:p w:rsidR="00F814C1" w:rsidRPr="00D5112E" w:rsidRDefault="00DA3819" w:rsidP="00F814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Политика устанавливает концептуальные </w:t>
            </w:r>
            <w:r w:rsidR="00F814C1" w:rsidRPr="00F814C1">
              <w:rPr>
                <w:sz w:val="24"/>
                <w:szCs w:val="24"/>
              </w:rPr>
              <w:t xml:space="preserve">основы функционирования </w:t>
            </w:r>
            <w:r w:rsidR="00F814C1">
              <w:rPr>
                <w:sz w:val="24"/>
                <w:szCs w:val="24"/>
              </w:rPr>
              <w:t xml:space="preserve">СВК ФО </w:t>
            </w:r>
            <w:r w:rsidR="00136D89">
              <w:rPr>
                <w:sz w:val="24"/>
                <w:szCs w:val="24"/>
              </w:rPr>
              <w:t xml:space="preserve">в Обществе </w:t>
            </w:r>
            <w:r w:rsidR="00F814C1">
              <w:rPr>
                <w:sz w:val="24"/>
                <w:szCs w:val="24"/>
              </w:rPr>
              <w:t xml:space="preserve">и включает принципы </w:t>
            </w:r>
            <w:proofErr w:type="gramStart"/>
            <w:r w:rsidR="00F814C1">
              <w:rPr>
                <w:sz w:val="24"/>
                <w:szCs w:val="24"/>
              </w:rPr>
              <w:t>документирования  и</w:t>
            </w:r>
            <w:proofErr w:type="gramEnd"/>
            <w:r w:rsidR="00F814C1">
              <w:rPr>
                <w:sz w:val="24"/>
                <w:szCs w:val="24"/>
              </w:rPr>
              <w:t xml:space="preserve"> формализации СВК ФО</w:t>
            </w:r>
            <w:r w:rsidR="00E044E7">
              <w:rPr>
                <w:sz w:val="24"/>
                <w:szCs w:val="24"/>
              </w:rPr>
              <w:t xml:space="preserve">,  а так же проведения </w:t>
            </w:r>
            <w:r w:rsidR="00D5112E">
              <w:rPr>
                <w:sz w:val="24"/>
                <w:szCs w:val="24"/>
              </w:rPr>
              <w:t>оценки эффективности СВК ФО</w:t>
            </w:r>
            <w:r w:rsidR="00E044E7">
              <w:rPr>
                <w:sz w:val="24"/>
                <w:szCs w:val="24"/>
              </w:rPr>
              <w:t>.</w:t>
            </w:r>
          </w:p>
          <w:p w:rsidR="00F814C1" w:rsidRPr="00F814C1" w:rsidRDefault="00F814C1" w:rsidP="00F814C1">
            <w:pPr>
              <w:rPr>
                <w:sz w:val="24"/>
                <w:szCs w:val="24"/>
              </w:rPr>
            </w:pPr>
          </w:p>
          <w:p w:rsidR="00593D75" w:rsidRPr="00593D75" w:rsidRDefault="00593D75" w:rsidP="00F425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</w:t>
            </w:r>
            <w:r w:rsidR="008267BC">
              <w:rPr>
                <w:sz w:val="24"/>
                <w:szCs w:val="24"/>
              </w:rPr>
              <w:t xml:space="preserve"> определения</w:t>
            </w:r>
            <w:r>
              <w:rPr>
                <w:sz w:val="24"/>
                <w:szCs w:val="24"/>
              </w:rPr>
              <w:t>, используемые в Политике</w:t>
            </w:r>
            <w:r w:rsidRPr="00593D75">
              <w:rPr>
                <w:sz w:val="24"/>
                <w:szCs w:val="24"/>
              </w:rPr>
              <w:t>:</w:t>
            </w:r>
          </w:p>
          <w:p w:rsidR="007B3F38" w:rsidRPr="00C50B74" w:rsidRDefault="007B3F38" w:rsidP="00F42537">
            <w:pPr>
              <w:jc w:val="both"/>
              <w:rPr>
                <w:sz w:val="24"/>
                <w:szCs w:val="24"/>
              </w:rPr>
            </w:pPr>
          </w:p>
          <w:p w:rsidR="00F42537" w:rsidRPr="005D65F6" w:rsidRDefault="00F42537" w:rsidP="00F42537">
            <w:pPr>
              <w:jc w:val="both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  <w:u w:val="single"/>
              </w:rPr>
              <w:t>СВК ФО</w:t>
            </w:r>
            <w:r w:rsidRPr="005D65F6">
              <w:rPr>
                <w:sz w:val="24"/>
                <w:szCs w:val="24"/>
              </w:rPr>
              <w:t xml:space="preserve"> – целостная совокупность контрольных процедур, нормативно-методологической документации и организационной структуры, обеспечивающая разумную уверенность в том, что финансовая отчетность достоверна и процесс ее формирования надежен. </w:t>
            </w:r>
          </w:p>
          <w:p w:rsidR="00F42537" w:rsidRDefault="00F42537" w:rsidP="00F42537">
            <w:pPr>
              <w:jc w:val="both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  <w:u w:val="single"/>
              </w:rPr>
              <w:t>Самооценка СВК ФО</w:t>
            </w:r>
            <w:r w:rsidRPr="005D65F6">
              <w:rPr>
                <w:sz w:val="24"/>
                <w:szCs w:val="24"/>
              </w:rPr>
              <w:t xml:space="preserve"> – процесс оценки дизайна и операционной эффективности выполняемых контрольных процедур, осуществляемый исполнителями контрольных процедур.</w:t>
            </w:r>
          </w:p>
          <w:p w:rsidR="00E803DE" w:rsidRDefault="00E803DE" w:rsidP="00E803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335BEC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 xml:space="preserve">Контроли общекорпоративного </w:t>
            </w:r>
            <w:proofErr w:type="gramStart"/>
            <w:r w:rsidRPr="00335BEC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 xml:space="preserve">уровня </w:t>
            </w:r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–</w:t>
            </w:r>
            <w:proofErr w:type="gramEnd"/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механизмы, которые позволяет руководству получить увереннос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ть в том, что на всех уровнях Общества </w:t>
            </w:r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функционируют надлежащие системы и процедуры контроля. Как правило, к ККУ относят внутреннюю нормативную документации,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регламентирующую деятельность Общества</w:t>
            </w:r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, а также наличие таких механизмов как регулярное обучение работников бухгалтерии, деятельность Комитетов при Совете директоров и т.д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.</w:t>
            </w:r>
          </w:p>
          <w:p w:rsidR="00F42537" w:rsidRPr="00452EC3" w:rsidRDefault="00F42537" w:rsidP="00C077A4">
            <w:pPr>
              <w:jc w:val="both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  <w:u w:val="single"/>
              </w:rPr>
              <w:t>Контрольная процедура</w:t>
            </w:r>
            <w:r w:rsidRPr="00452EC3">
              <w:rPr>
                <w:sz w:val="24"/>
                <w:szCs w:val="24"/>
              </w:rPr>
              <w:t xml:space="preserve"> – совокупность действий и мероприятий, осуществляемых работниками</w:t>
            </w:r>
            <w:r>
              <w:rPr>
                <w:sz w:val="24"/>
                <w:szCs w:val="24"/>
              </w:rPr>
              <w:t xml:space="preserve"> Общества</w:t>
            </w:r>
            <w:r w:rsidRPr="00452EC3">
              <w:rPr>
                <w:sz w:val="24"/>
                <w:szCs w:val="24"/>
              </w:rPr>
              <w:t>, направленных на предупреждение, ограничение и предотвращение рисков финансовой отчетности. В зависимости от способа выполнения, целей и роли в рамках СВК ФО контрольные процедуры делятся на следующие виды:</w:t>
            </w:r>
          </w:p>
          <w:p w:rsidR="00F42537" w:rsidRPr="00452EC3" w:rsidRDefault="00F42537" w:rsidP="00F42537">
            <w:pPr>
              <w:numPr>
                <w:ilvl w:val="0"/>
                <w:numId w:val="12"/>
              </w:numPr>
              <w:suppressAutoHyphens/>
              <w:overflowPunct w:val="0"/>
              <w:autoSpaceDE w:val="0"/>
              <w:spacing w:before="120" w:after="120"/>
              <w:jc w:val="both"/>
              <w:textAlignment w:val="baseline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</w:rPr>
              <w:t>ручные, автоматизированные и смешанные;</w:t>
            </w:r>
          </w:p>
          <w:p w:rsidR="00F42537" w:rsidRDefault="00F42537" w:rsidP="00F42537">
            <w:pPr>
              <w:numPr>
                <w:ilvl w:val="0"/>
                <w:numId w:val="12"/>
              </w:numPr>
              <w:suppressAutoHyphens/>
              <w:overflowPunct w:val="0"/>
              <w:autoSpaceDE w:val="0"/>
              <w:spacing w:before="120" w:after="120"/>
              <w:jc w:val="both"/>
              <w:textAlignment w:val="baseline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</w:rPr>
              <w:t xml:space="preserve">ключевые, компенсирующие, </w:t>
            </w:r>
            <w:proofErr w:type="spellStart"/>
            <w:r w:rsidRPr="00452EC3">
              <w:rPr>
                <w:sz w:val="24"/>
                <w:szCs w:val="24"/>
              </w:rPr>
              <w:t>митигирующие</w:t>
            </w:r>
            <w:proofErr w:type="spellEnd"/>
            <w:r w:rsidRPr="00452EC3">
              <w:rPr>
                <w:sz w:val="24"/>
                <w:szCs w:val="24"/>
              </w:rPr>
              <w:t>;</w:t>
            </w:r>
          </w:p>
          <w:p w:rsidR="00F42537" w:rsidRPr="004A4751" w:rsidRDefault="00F42537" w:rsidP="00C077A4">
            <w:pPr>
              <w:numPr>
                <w:ilvl w:val="0"/>
                <w:numId w:val="12"/>
              </w:numPr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</w:rPr>
              <w:t>выявляющие (детективные) и предотвращающие (превентивные).</w:t>
            </w:r>
          </w:p>
          <w:p w:rsidR="00CC187B" w:rsidRPr="009F4988" w:rsidRDefault="009F4988" w:rsidP="00C077A4">
            <w:pPr>
              <w:jc w:val="both"/>
              <w:rPr>
                <w:sz w:val="24"/>
                <w:szCs w:val="24"/>
              </w:rPr>
            </w:pPr>
            <w:r w:rsidRPr="009F4988">
              <w:rPr>
                <w:sz w:val="24"/>
                <w:szCs w:val="24"/>
                <w:u w:val="single"/>
              </w:rPr>
              <w:t>Ключевая контрольная процедура</w:t>
            </w:r>
            <w:r w:rsidRPr="001D2C75">
              <w:t xml:space="preserve"> – </w:t>
            </w:r>
            <w:r w:rsidRPr="009F4988">
              <w:rPr>
                <w:sz w:val="24"/>
                <w:szCs w:val="24"/>
              </w:rPr>
              <w:t>контрольная процедура, которая в совокупности с другими является необходимой и достаточной для предупреждения, ограничения и предотвращения одного или нескольких рисков искажения финансовой отчетности. Как правило, такие процедуры направлены на предупреждение, ограничение и предотвращение более чем одного риска (т.е. охватывают несколько задач контроля), являются комплексными и их отсутствие/неэффективность могут привести к существенным искажениям финансовой отчетности.</w:t>
            </w:r>
          </w:p>
          <w:p w:rsidR="00F42537" w:rsidRDefault="00F42537" w:rsidP="00C077A4">
            <w:pPr>
              <w:jc w:val="both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  <w:u w:val="single"/>
              </w:rPr>
              <w:t xml:space="preserve">Компенсирующая контрольная процедура – </w:t>
            </w:r>
            <w:r w:rsidRPr="00452EC3">
              <w:rPr>
                <w:sz w:val="24"/>
                <w:szCs w:val="24"/>
              </w:rPr>
              <w:t xml:space="preserve">контрольная процедура, которая не является необходимой и достаточной для предупреждения, ограничения и предотвращения одного </w:t>
            </w:r>
            <w:r w:rsidRPr="00452EC3">
              <w:rPr>
                <w:sz w:val="24"/>
                <w:szCs w:val="24"/>
              </w:rPr>
              <w:lastRenderedPageBreak/>
              <w:t>или нескольких рисков искажения финансовой отчетности, однако при отсутствии или неэффективности ключевых контрольных процедур она может обеспечить выполнение одной или нескольких соответствующих задач; как правило, такие процедуры обеспечивают более низкий уровень гарантии достоверности финансовой отчетности и характеризуются более низкой точностью результатов.</w:t>
            </w:r>
          </w:p>
          <w:p w:rsidR="00F42537" w:rsidRDefault="00F42537" w:rsidP="00C077A4">
            <w:pPr>
              <w:jc w:val="both"/>
              <w:rPr>
                <w:sz w:val="24"/>
                <w:szCs w:val="24"/>
              </w:rPr>
            </w:pPr>
            <w:proofErr w:type="spellStart"/>
            <w:r w:rsidRPr="002C3D23">
              <w:rPr>
                <w:sz w:val="24"/>
                <w:szCs w:val="24"/>
                <w:u w:val="single"/>
              </w:rPr>
              <w:t>Митигирующ</w:t>
            </w:r>
            <w:r w:rsidR="00CC187B">
              <w:rPr>
                <w:sz w:val="24"/>
                <w:szCs w:val="24"/>
                <w:u w:val="single"/>
              </w:rPr>
              <w:t>ая</w:t>
            </w:r>
            <w:proofErr w:type="spellEnd"/>
            <w:r w:rsidR="00CC187B">
              <w:rPr>
                <w:sz w:val="24"/>
                <w:szCs w:val="24"/>
                <w:u w:val="single"/>
              </w:rPr>
              <w:t xml:space="preserve"> контрольная процедура </w:t>
            </w:r>
            <w:r w:rsidRPr="002C3D23">
              <w:rPr>
                <w:sz w:val="24"/>
                <w:szCs w:val="24"/>
                <w:u w:val="single"/>
              </w:rPr>
              <w:t xml:space="preserve">– </w:t>
            </w:r>
            <w:r w:rsidRPr="002C3D23">
              <w:rPr>
                <w:sz w:val="24"/>
                <w:szCs w:val="24"/>
              </w:rPr>
              <w:t>сочетание внешних факторов (за пределами полномочий соответствующих работников, а также за пределами</w:t>
            </w:r>
            <w:r>
              <w:rPr>
                <w:sz w:val="24"/>
                <w:szCs w:val="24"/>
              </w:rPr>
              <w:t xml:space="preserve"> Общества</w:t>
            </w:r>
            <w:r w:rsidRPr="002C3D23">
              <w:rPr>
                <w:sz w:val="24"/>
                <w:szCs w:val="24"/>
              </w:rPr>
              <w:t xml:space="preserve">), которые косвенно могут оказывать положительное влияние на достоверность финансовой отчетности; </w:t>
            </w:r>
            <w:proofErr w:type="spellStart"/>
            <w:r w:rsidRPr="002C3D23">
              <w:rPr>
                <w:sz w:val="24"/>
                <w:szCs w:val="24"/>
              </w:rPr>
              <w:t>митигирующие</w:t>
            </w:r>
            <w:proofErr w:type="spellEnd"/>
            <w:r w:rsidRPr="002C3D23">
              <w:rPr>
                <w:sz w:val="24"/>
                <w:szCs w:val="24"/>
              </w:rPr>
              <w:t xml:space="preserve"> контрольные процедуры отличаются наиболее низкой надежностью, поэтому ссылка на них допустима только в исключительных случаях, а в отдельных ситуациях недопустима вообще.</w:t>
            </w:r>
          </w:p>
          <w:p w:rsidR="00E803DE" w:rsidRPr="00335BEC" w:rsidRDefault="00E803DE" w:rsidP="00C077A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335BEC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 xml:space="preserve">Общие компьютерные </w:t>
            </w:r>
            <w:proofErr w:type="gramStart"/>
            <w:r w:rsidRPr="00335BEC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 xml:space="preserve">контроли </w:t>
            </w:r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–</w:t>
            </w:r>
            <w:proofErr w:type="gramEnd"/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компоненты ИТ системы, включающие в себя разработку и внедрение программного обеспечения, внесение изменений в программное обеспечение, эксплуатацию компьютерных систем и доступ к программному обеспечению и базам данных.</w:t>
            </w:r>
          </w:p>
          <w:p w:rsidR="007238A6" w:rsidRPr="003939B1" w:rsidRDefault="007238A6" w:rsidP="00F42537">
            <w:pPr>
              <w:jc w:val="both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3939B1">
              <w:rPr>
                <w:sz w:val="24"/>
                <w:szCs w:val="24"/>
                <w:u w:val="single"/>
              </w:rPr>
              <w:t>Тестирование</w:t>
            </w:r>
            <w:r w:rsidR="003939B1" w:rsidRPr="003939B1">
              <w:rPr>
                <w:sz w:val="24"/>
                <w:szCs w:val="24"/>
              </w:rPr>
              <w:t xml:space="preserve"> - </w:t>
            </w:r>
            <w:r w:rsidR="003939B1" w:rsidRPr="003939B1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процесс оценки дизайна и операционной эффективности контрольных процедур.</w:t>
            </w:r>
          </w:p>
          <w:p w:rsidR="00F42537" w:rsidRDefault="000E060A" w:rsidP="0064592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E060A">
              <w:rPr>
                <w:sz w:val="24"/>
                <w:szCs w:val="24"/>
                <w:u w:val="single"/>
              </w:rPr>
              <w:t xml:space="preserve">Недостаток контрольной процедуры </w:t>
            </w:r>
            <w:r w:rsidRPr="001D2C75">
              <w:t xml:space="preserve">– </w:t>
            </w:r>
            <w:r w:rsidRPr="000E060A">
              <w:rPr>
                <w:sz w:val="24"/>
                <w:szCs w:val="24"/>
              </w:rPr>
              <w:t>ситуация, в которой в дизайне контрольной процедуры отсутствует более чем один элемент дизайна, а также когда дизайн контрольной процедуры не соответствует принципу разграничения полномочий (недостаток дизайна контрольной процедуры и/или работник, ответственный за выполнение контрольной процедуры не обладает достаточными знаниями, квалификацией и/или полномочиями для ее выполнения; ситуация, в которой фактическое выполнение контрольной процедуры не соответствует заложенному дизайну (недостаток операционной эффективности контрольной процедуры).</w:t>
            </w:r>
          </w:p>
          <w:p w:rsidR="000E060A" w:rsidRPr="000E060A" w:rsidRDefault="000E060A" w:rsidP="0064592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E060A">
              <w:rPr>
                <w:sz w:val="24"/>
                <w:szCs w:val="24"/>
                <w:u w:val="single"/>
              </w:rPr>
              <w:t>Операционная эффективность контрольной процедуры</w:t>
            </w:r>
            <w:r w:rsidRPr="001D2C75">
              <w:t xml:space="preserve"> – </w:t>
            </w:r>
            <w:r w:rsidRPr="000E060A">
              <w:rPr>
                <w:sz w:val="24"/>
                <w:szCs w:val="24"/>
              </w:rPr>
              <w:t>фактическое выполнение контрольной процедуры в соответствии с внедренным дизайном</w:t>
            </w:r>
            <w:r w:rsidRPr="001D2C75">
              <w:t>.</w:t>
            </w:r>
          </w:p>
          <w:p w:rsidR="000E060A" w:rsidRDefault="000E060A" w:rsidP="000E06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E060A">
              <w:rPr>
                <w:sz w:val="24"/>
                <w:szCs w:val="24"/>
                <w:u w:val="single"/>
              </w:rPr>
              <w:t>Бизнес-процесс -</w:t>
            </w:r>
            <w:r w:rsidRPr="001D2C75">
              <w:t xml:space="preserve"> </w:t>
            </w:r>
            <w:r w:rsidRPr="000E060A">
              <w:rPr>
                <w:sz w:val="24"/>
                <w:szCs w:val="24"/>
              </w:rPr>
              <w:t>определенная последовательность действий, выполняемых работни</w:t>
            </w:r>
            <w:r w:rsidR="00E044E7">
              <w:rPr>
                <w:sz w:val="24"/>
                <w:szCs w:val="24"/>
              </w:rPr>
              <w:t>ками Общества</w:t>
            </w:r>
            <w:r w:rsidRPr="000E060A">
              <w:rPr>
                <w:sz w:val="24"/>
                <w:szCs w:val="24"/>
              </w:rPr>
              <w:t>, либо автоматизированных действий по инициированию, авторизации, обработке и включению информации в финансовую отчетность в рамках осуществления финансово-хозяйственной деятельности.</w:t>
            </w:r>
          </w:p>
          <w:p w:rsidR="000E060A" w:rsidRDefault="000E060A" w:rsidP="000E06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0E060A">
              <w:rPr>
                <w:sz w:val="24"/>
                <w:szCs w:val="24"/>
                <w:u w:val="single"/>
              </w:rPr>
              <w:t>Исполнитель  контрольной</w:t>
            </w:r>
            <w:proofErr w:type="gramEnd"/>
            <w:r w:rsidRPr="000E060A">
              <w:rPr>
                <w:sz w:val="24"/>
                <w:szCs w:val="24"/>
                <w:u w:val="single"/>
              </w:rPr>
              <w:t xml:space="preserve"> процедуры</w:t>
            </w:r>
            <w:r w:rsidRPr="001D2C75">
              <w:t xml:space="preserve"> – </w:t>
            </w:r>
            <w:r w:rsidRPr="000E060A">
              <w:rPr>
                <w:sz w:val="24"/>
                <w:szCs w:val="24"/>
              </w:rPr>
              <w:t xml:space="preserve">работник, ответственный за выполнение указанных действий, а также работники/подразделения, которые должны быть проинформированы о результатах выполнения контрольной процедуры (в </w:t>
            </w:r>
            <w:proofErr w:type="spellStart"/>
            <w:r w:rsidRPr="000E060A">
              <w:rPr>
                <w:sz w:val="24"/>
                <w:szCs w:val="24"/>
              </w:rPr>
              <w:t>т.ч</w:t>
            </w:r>
            <w:proofErr w:type="spellEnd"/>
            <w:r w:rsidRPr="000E060A">
              <w:rPr>
                <w:sz w:val="24"/>
                <w:szCs w:val="24"/>
              </w:rPr>
              <w:t>. если желае</w:t>
            </w:r>
            <w:r w:rsidR="00E36730">
              <w:rPr>
                <w:sz w:val="24"/>
                <w:szCs w:val="24"/>
              </w:rPr>
              <w:t>мый результат не был достигнут).</w:t>
            </w:r>
          </w:p>
          <w:p w:rsidR="003B7054" w:rsidRDefault="00E044E7" w:rsidP="003B705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Владелец контрольной процедуры </w:t>
            </w:r>
            <w:r w:rsidR="00A13CAE">
              <w:rPr>
                <w:sz w:val="24"/>
                <w:szCs w:val="24"/>
              </w:rPr>
              <w:t>- руководитель исполнителя контрольной процедуры.</w:t>
            </w:r>
          </w:p>
          <w:p w:rsidR="00E36730" w:rsidRPr="00E36730" w:rsidRDefault="00E36730" w:rsidP="000E06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36730">
              <w:rPr>
                <w:sz w:val="24"/>
                <w:szCs w:val="24"/>
                <w:u w:val="single"/>
              </w:rPr>
              <w:t xml:space="preserve">Риск искажения финансовой </w:t>
            </w:r>
            <w:proofErr w:type="gramStart"/>
            <w:r w:rsidRPr="00E36730">
              <w:rPr>
                <w:sz w:val="24"/>
                <w:szCs w:val="24"/>
                <w:u w:val="single"/>
              </w:rPr>
              <w:t>отчетности</w:t>
            </w:r>
            <w:r w:rsidRPr="001D2C75">
              <w:t xml:space="preserve">  –</w:t>
            </w:r>
            <w:proofErr w:type="gramEnd"/>
            <w:r w:rsidRPr="001D2C75">
              <w:t xml:space="preserve"> </w:t>
            </w:r>
            <w:r w:rsidRPr="00E36730">
              <w:rPr>
                <w:sz w:val="24"/>
                <w:szCs w:val="24"/>
              </w:rPr>
              <w:t>любое событие или действие, которое в случае возникновения окажет негативное влияние на достоверность финансовой отчетности</w:t>
            </w:r>
            <w:r w:rsidR="00E044E7">
              <w:rPr>
                <w:sz w:val="24"/>
                <w:szCs w:val="24"/>
              </w:rPr>
              <w:t xml:space="preserve"> Общества</w:t>
            </w:r>
            <w:r w:rsidRPr="00E36730">
              <w:rPr>
                <w:sz w:val="24"/>
                <w:szCs w:val="24"/>
              </w:rPr>
              <w:t>.</w:t>
            </w:r>
          </w:p>
          <w:p w:rsidR="00C346EB" w:rsidRDefault="00C346EB" w:rsidP="0064592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267BC" w:rsidRPr="003B7054" w:rsidRDefault="00F42537" w:rsidP="00F42537">
            <w:pPr>
              <w:jc w:val="both"/>
              <w:rPr>
                <w:sz w:val="24"/>
                <w:szCs w:val="24"/>
              </w:rPr>
            </w:pPr>
            <w:r w:rsidRPr="003B7054">
              <w:rPr>
                <w:sz w:val="24"/>
                <w:szCs w:val="24"/>
              </w:rPr>
              <w:t>Исполнител</w:t>
            </w:r>
            <w:r w:rsidR="00017B4B" w:rsidRPr="003B7054">
              <w:rPr>
                <w:sz w:val="24"/>
                <w:szCs w:val="24"/>
              </w:rPr>
              <w:t xml:space="preserve">ь должен </w:t>
            </w:r>
            <w:proofErr w:type="gramStart"/>
            <w:r w:rsidR="008267BC" w:rsidRPr="003B7054">
              <w:rPr>
                <w:sz w:val="24"/>
                <w:szCs w:val="24"/>
              </w:rPr>
              <w:t xml:space="preserve">оказать </w:t>
            </w:r>
            <w:r w:rsidR="00017B4B" w:rsidRPr="003B7054">
              <w:rPr>
                <w:sz w:val="24"/>
                <w:szCs w:val="24"/>
              </w:rPr>
              <w:t xml:space="preserve"> </w:t>
            </w:r>
            <w:r w:rsidR="008267BC" w:rsidRPr="003B7054">
              <w:rPr>
                <w:sz w:val="24"/>
                <w:szCs w:val="24"/>
              </w:rPr>
              <w:t>Услуги</w:t>
            </w:r>
            <w:proofErr w:type="gramEnd"/>
            <w:r w:rsidR="008267BC" w:rsidRPr="003B7054">
              <w:rPr>
                <w:sz w:val="24"/>
                <w:szCs w:val="24"/>
              </w:rPr>
              <w:t xml:space="preserve"> в объеме</w:t>
            </w:r>
            <w:r w:rsidR="003B7054" w:rsidRPr="003B7054">
              <w:rPr>
                <w:sz w:val="24"/>
                <w:szCs w:val="24"/>
              </w:rPr>
              <w:t xml:space="preserve"> и в сроки</w:t>
            </w:r>
            <w:r w:rsidR="008267BC" w:rsidRPr="003B7054">
              <w:rPr>
                <w:sz w:val="24"/>
                <w:szCs w:val="24"/>
              </w:rPr>
              <w:t xml:space="preserve">, определенном в Приложение 1 настоящего Технического задания.  </w:t>
            </w:r>
          </w:p>
          <w:p w:rsidR="00341453" w:rsidRDefault="00341453" w:rsidP="00F905D3">
            <w:pPr>
              <w:jc w:val="both"/>
              <w:rPr>
                <w:sz w:val="24"/>
                <w:szCs w:val="24"/>
              </w:rPr>
            </w:pPr>
          </w:p>
          <w:p w:rsidR="009F4988" w:rsidRPr="00AD5A68" w:rsidRDefault="009F4988" w:rsidP="0090412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16607" w:rsidRDefault="00A16607" w:rsidP="00A16607">
      <w:pPr>
        <w:rPr>
          <w:color w:val="000000"/>
        </w:rPr>
      </w:pPr>
    </w:p>
    <w:p w:rsidR="00C13BE3" w:rsidRDefault="00C13BE3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3. ТРЕБОВАНИЯ К УСЛУГАМ</w:t>
      </w:r>
    </w:p>
    <w:p w:rsidR="00600B1B" w:rsidRPr="001F6931" w:rsidRDefault="00600B1B" w:rsidP="00600B1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BF7" w:rsidRPr="00335BF7" w:rsidRDefault="00E60BA1" w:rsidP="00F2215B">
            <w:pPr>
              <w:pStyle w:val="21"/>
              <w:spacing w:before="120"/>
              <w:ind w:left="0"/>
              <w:contextualSpacing w:val="0"/>
              <w:jc w:val="both"/>
            </w:pPr>
            <w:r>
              <w:t xml:space="preserve"> </w:t>
            </w:r>
            <w:r w:rsidR="00335BF7" w:rsidRPr="00335BF7">
              <w:t xml:space="preserve">Для оказания Услуг Обществом будет </w:t>
            </w:r>
            <w:proofErr w:type="gramStart"/>
            <w:r w:rsidR="00335BF7" w:rsidRPr="00335BF7">
              <w:t xml:space="preserve">предоставлена </w:t>
            </w:r>
            <w:r w:rsidR="009F4988">
              <w:t xml:space="preserve"> в</w:t>
            </w:r>
            <w:proofErr w:type="gramEnd"/>
            <w:r w:rsidR="009F4988">
              <w:t xml:space="preserve"> </w:t>
            </w:r>
            <w:proofErr w:type="spellStart"/>
            <w:r w:rsidR="009F4988">
              <w:t>т.ч</w:t>
            </w:r>
            <w:proofErr w:type="spellEnd"/>
            <w:r w:rsidR="009F4988">
              <w:t xml:space="preserve">. </w:t>
            </w:r>
            <w:r w:rsidR="00335BF7" w:rsidRPr="00335BF7">
              <w:t>следующая информация:</w:t>
            </w:r>
          </w:p>
          <w:p w:rsidR="00335BF7" w:rsidRDefault="00335BF7" w:rsidP="00335BF7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proofErr w:type="gramStart"/>
            <w:r w:rsidRPr="00335BF7">
              <w:rPr>
                <w:lang w:eastAsia="ru-RU"/>
              </w:rPr>
              <w:t xml:space="preserve">Политика </w:t>
            </w:r>
            <w:r>
              <w:rPr>
                <w:lang w:eastAsia="ru-RU"/>
              </w:rPr>
              <w:t xml:space="preserve"> СВК</w:t>
            </w:r>
            <w:proofErr w:type="gramEnd"/>
            <w:r>
              <w:rPr>
                <w:lang w:eastAsia="ru-RU"/>
              </w:rPr>
              <w:t xml:space="preserve"> ФО</w:t>
            </w:r>
            <w:r w:rsidR="00581AB6">
              <w:rPr>
                <w:lang w:eastAsia="ru-RU"/>
              </w:rPr>
              <w:t xml:space="preserve"> с приложениями</w:t>
            </w:r>
            <w:r w:rsidR="000C7F55">
              <w:rPr>
                <w:lang w:eastAsia="ru-RU"/>
              </w:rPr>
              <w:t>.</w:t>
            </w:r>
          </w:p>
          <w:p w:rsidR="000C7F55" w:rsidRPr="003E0D86" w:rsidRDefault="003E0D86" w:rsidP="00335BF7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 w:rsidRPr="003E0D86">
              <w:t xml:space="preserve">Методика проведения самооценки эффективности СВК ФО </w:t>
            </w:r>
            <w:r w:rsidR="000C7F55" w:rsidRPr="003E0D86">
              <w:rPr>
                <w:lang w:eastAsia="ru-RU"/>
              </w:rPr>
              <w:t>Общества.</w:t>
            </w:r>
          </w:p>
          <w:p w:rsidR="00335BF7" w:rsidRDefault="00335BF7" w:rsidP="00335BF7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Матрицы рисков и контрольных процедур.</w:t>
            </w:r>
          </w:p>
          <w:p w:rsidR="00335BF7" w:rsidRDefault="00335BF7" w:rsidP="00335BF7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Детальное описание контрольных процедур.</w:t>
            </w:r>
          </w:p>
          <w:p w:rsidR="009F4988" w:rsidRDefault="00335BF7" w:rsidP="009F4988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Результаты документирования исполнения контрольных процедур</w:t>
            </w:r>
            <w:r w:rsidR="009F4988">
              <w:rPr>
                <w:lang w:eastAsia="ru-RU"/>
              </w:rPr>
              <w:t>.</w:t>
            </w:r>
          </w:p>
          <w:p w:rsidR="00F57904" w:rsidRDefault="00F57904" w:rsidP="009F4988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Листы самооценки эффективности контрольных процедур.</w:t>
            </w:r>
          </w:p>
          <w:p w:rsidR="00B549E3" w:rsidRDefault="00B549E3" w:rsidP="009F4988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Инструкция </w:t>
            </w:r>
            <w:r w:rsidRPr="00B549E3">
              <w:rPr>
                <w:lang w:eastAsia="ru-RU"/>
              </w:rPr>
              <w:t>по заполнению матриц, используемых для целей документирования системы внутренних контролей финансовой отчетности</w:t>
            </w:r>
            <w:r>
              <w:rPr>
                <w:lang w:eastAsia="ru-RU"/>
              </w:rPr>
              <w:t>.</w:t>
            </w:r>
          </w:p>
          <w:p w:rsidR="000A6307" w:rsidRDefault="000A6307" w:rsidP="009F4988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Внутренние нормативные документы Общества, необходимые для тестирования эффективности контрольных процедур;</w:t>
            </w:r>
          </w:p>
          <w:p w:rsidR="000A6307" w:rsidRDefault="000A6307" w:rsidP="000A6307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Данные бухгалтерской и налоговой отчетности, данные информационной системы 1С, первичные документы, необходимые для тестирования эффективности контрольных процедур;</w:t>
            </w:r>
          </w:p>
          <w:p w:rsidR="009F4988" w:rsidRPr="00335BF7" w:rsidRDefault="00C077A4" w:rsidP="00494F4D">
            <w:pPr>
              <w:pStyle w:val="21"/>
              <w:spacing w:before="120"/>
              <w:ind w:left="0"/>
              <w:contextualSpacing w:val="0"/>
              <w:jc w:val="both"/>
            </w:pPr>
            <w:r>
              <w:t>Результаты оказания услуг</w:t>
            </w:r>
            <w:r w:rsidR="009F4988">
              <w:t xml:space="preserve"> должны быть документально оформлены согласно </w:t>
            </w:r>
            <w:r w:rsidR="001903D2">
              <w:t>Политике СВК ФО</w:t>
            </w:r>
            <w:r w:rsidR="009F4988" w:rsidRPr="009F4988">
              <w:t xml:space="preserve">. 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590" w:rsidRDefault="00D80590" w:rsidP="00246607">
            <w:pPr>
              <w:rPr>
                <w:color w:val="000000"/>
              </w:rPr>
            </w:pPr>
          </w:p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E90" w:rsidRPr="00205BCD" w:rsidRDefault="007B7877" w:rsidP="00623E9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E34DB">
              <w:rPr>
                <w:sz w:val="24"/>
                <w:szCs w:val="24"/>
              </w:rPr>
              <w:t xml:space="preserve">Для обеспечения требуемого качества выполняемых работ по данному проекту Заказчик имеет право провести </w:t>
            </w:r>
            <w:proofErr w:type="gramStart"/>
            <w:r w:rsidRPr="005E34DB">
              <w:rPr>
                <w:sz w:val="24"/>
                <w:szCs w:val="24"/>
              </w:rPr>
              <w:t xml:space="preserve">собеседование </w:t>
            </w:r>
            <w:r w:rsidR="00A30249">
              <w:rPr>
                <w:sz w:val="24"/>
                <w:szCs w:val="24"/>
              </w:rPr>
              <w:t xml:space="preserve"> и</w:t>
            </w:r>
            <w:proofErr w:type="gramEnd"/>
            <w:r w:rsidR="00A30249">
              <w:rPr>
                <w:sz w:val="24"/>
                <w:szCs w:val="24"/>
              </w:rPr>
              <w:t xml:space="preserve"> тестирование профессиональных знаний в области системы внутренних контролей </w:t>
            </w:r>
            <w:r w:rsidRPr="005E34DB">
              <w:rPr>
                <w:sz w:val="24"/>
                <w:szCs w:val="24"/>
              </w:rPr>
              <w:t xml:space="preserve">с потенциальными членами  команды Исполнителя и утвердить кандидатуры перед началом оказания </w:t>
            </w:r>
            <w:r w:rsidR="00EC1F95" w:rsidRPr="005E34DB">
              <w:rPr>
                <w:sz w:val="24"/>
                <w:szCs w:val="24"/>
              </w:rPr>
              <w:t>у</w:t>
            </w:r>
            <w:r w:rsidRPr="005E34DB">
              <w:rPr>
                <w:sz w:val="24"/>
                <w:szCs w:val="24"/>
              </w:rPr>
              <w:t xml:space="preserve">слуг.  Собеседование и утверждение кандидатур Заказчиком должно быть проведено до даты начала оказания </w:t>
            </w:r>
            <w:r w:rsidR="00EC1F95" w:rsidRPr="005E34DB">
              <w:rPr>
                <w:sz w:val="24"/>
                <w:szCs w:val="24"/>
              </w:rPr>
              <w:t>у</w:t>
            </w:r>
            <w:r w:rsidRPr="005E34DB">
              <w:rPr>
                <w:sz w:val="24"/>
                <w:szCs w:val="24"/>
              </w:rPr>
              <w:t>слуг. Если специалист Исполнителя не проходит собеседование, Исполнитель должен предоставить замену в соответствии с требованиями документации по запросу предложений.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1AA" w:rsidRPr="00AB4A57" w:rsidRDefault="00CE7FE6" w:rsidP="00D921AA">
            <w:pPr>
              <w:jc w:val="both"/>
              <w:rPr>
                <w:sz w:val="24"/>
                <w:szCs w:val="24"/>
              </w:rPr>
            </w:pPr>
            <w:r w:rsidRPr="00AB4A57">
              <w:rPr>
                <w:sz w:val="24"/>
                <w:szCs w:val="24"/>
              </w:rPr>
              <w:t>Обязательным условием предоставления конфиденциальной информации является заключение соглашени</w:t>
            </w:r>
            <w:r w:rsidR="00D921AA" w:rsidRPr="00AB4A57">
              <w:rPr>
                <w:sz w:val="24"/>
                <w:szCs w:val="24"/>
              </w:rPr>
              <w:t>й:</w:t>
            </w:r>
          </w:p>
          <w:p w:rsidR="00600B1B" w:rsidRPr="00AB4A57" w:rsidRDefault="00D921AA" w:rsidP="00D921AA">
            <w:pPr>
              <w:pStyle w:val="a5"/>
              <w:numPr>
                <w:ilvl w:val="0"/>
                <w:numId w:val="31"/>
              </w:numPr>
              <w:jc w:val="both"/>
              <w:rPr>
                <w:color w:val="FF0000"/>
                <w:sz w:val="24"/>
                <w:szCs w:val="24"/>
              </w:rPr>
            </w:pPr>
            <w:r w:rsidRPr="00AB4A57">
              <w:rPr>
                <w:sz w:val="24"/>
                <w:szCs w:val="24"/>
              </w:rPr>
              <w:t>п</w:t>
            </w:r>
            <w:r w:rsidR="00CE7FE6" w:rsidRPr="00AB4A57">
              <w:rPr>
                <w:sz w:val="24"/>
                <w:szCs w:val="24"/>
              </w:rPr>
              <w:t xml:space="preserve">о </w:t>
            </w:r>
            <w:r w:rsidRPr="00AB4A57">
              <w:rPr>
                <w:sz w:val="24"/>
                <w:szCs w:val="24"/>
              </w:rPr>
              <w:t>неразглашению информации, составляющ</w:t>
            </w:r>
            <w:r w:rsidR="00AB4A57" w:rsidRPr="00AB4A57">
              <w:rPr>
                <w:sz w:val="24"/>
                <w:szCs w:val="24"/>
              </w:rPr>
              <w:t>их коммерческую тайну Заказчика</w:t>
            </w:r>
            <w:r w:rsidRPr="00AB4A57">
              <w:rPr>
                <w:sz w:val="24"/>
                <w:szCs w:val="24"/>
              </w:rPr>
              <w:t>;</w:t>
            </w:r>
          </w:p>
          <w:p w:rsidR="00D921AA" w:rsidRPr="00AB4A57" w:rsidRDefault="00D921AA" w:rsidP="00AB4A57">
            <w:pPr>
              <w:pStyle w:val="a5"/>
              <w:numPr>
                <w:ilvl w:val="0"/>
                <w:numId w:val="31"/>
              </w:numPr>
              <w:jc w:val="both"/>
              <w:rPr>
                <w:color w:val="FF0000"/>
                <w:sz w:val="24"/>
                <w:szCs w:val="24"/>
              </w:rPr>
            </w:pPr>
            <w:r w:rsidRPr="00AB4A57">
              <w:rPr>
                <w:sz w:val="24"/>
                <w:szCs w:val="24"/>
              </w:rPr>
              <w:t>по неразглашению служебной информации ограниченного распространения «Для служебного пользования».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5E34DB" w:rsidRDefault="00CE7FE6" w:rsidP="00DA3819">
            <w:pPr>
              <w:jc w:val="both"/>
              <w:rPr>
                <w:color w:val="FF0000"/>
                <w:sz w:val="24"/>
                <w:szCs w:val="24"/>
              </w:rPr>
            </w:pPr>
            <w:r w:rsidRPr="005E34DB">
              <w:rPr>
                <w:sz w:val="24"/>
                <w:szCs w:val="24"/>
              </w:rPr>
              <w:t xml:space="preserve">В ходе оказания </w:t>
            </w:r>
            <w:r w:rsidR="00EC1F95" w:rsidRPr="005E34DB">
              <w:rPr>
                <w:sz w:val="24"/>
                <w:szCs w:val="24"/>
              </w:rPr>
              <w:t>у</w:t>
            </w:r>
            <w:r w:rsidRPr="005E34DB">
              <w:rPr>
                <w:sz w:val="24"/>
                <w:szCs w:val="24"/>
              </w:rPr>
              <w:t xml:space="preserve">слуг Заказчик предоставляет </w:t>
            </w:r>
            <w:r w:rsidR="00C32ED6" w:rsidRPr="005E34DB">
              <w:rPr>
                <w:sz w:val="24"/>
                <w:szCs w:val="24"/>
              </w:rPr>
              <w:t>И</w:t>
            </w:r>
            <w:r w:rsidRPr="005E34DB">
              <w:rPr>
                <w:sz w:val="24"/>
                <w:szCs w:val="24"/>
              </w:rPr>
              <w:t>сполнителю материалы, содержащие общедоступную информацию, а также может предоставлять сведения, содержащие коммерческую тайну.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3A5B2D">
              <w:rPr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CC3" w:rsidRDefault="00620CC3" w:rsidP="00CE7FE6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Информацию об опыте оказания аналогичных Услуг Заказчиком</w:t>
            </w:r>
            <w:r w:rsidRPr="00620CC3">
              <w:rPr>
                <w:rFonts w:eastAsiaTheme="minorHAnsi"/>
                <w:sz w:val="24"/>
                <w:szCs w:val="24"/>
                <w:lang w:eastAsia="en-US"/>
              </w:rPr>
              <w:t>;</w:t>
            </w:r>
          </w:p>
          <w:p w:rsidR="002474CD" w:rsidRPr="002474CD" w:rsidRDefault="002474CD" w:rsidP="00CE7FE6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Предложение по цены оформленного согласно Приложению 4 (Образец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таблицы ценового предложения).</w:t>
            </w:r>
          </w:p>
          <w:p w:rsidR="00620CC3" w:rsidRPr="00620CC3" w:rsidRDefault="00620CC3" w:rsidP="00CE7FE6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>Информацию  о</w:t>
            </w:r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составе</w:t>
            </w:r>
            <w:r w:rsidR="002474CD">
              <w:rPr>
                <w:rFonts w:eastAsiaTheme="minorHAnsi"/>
                <w:sz w:val="24"/>
                <w:szCs w:val="24"/>
                <w:lang w:eastAsia="en-US"/>
              </w:rPr>
              <w:t xml:space="preserve"> и квалификации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DA3819">
              <w:rPr>
                <w:rFonts w:eastAsiaTheme="minorHAnsi"/>
                <w:sz w:val="24"/>
                <w:szCs w:val="24"/>
                <w:lang w:eastAsia="en-US"/>
              </w:rPr>
              <w:t>привлекаемых к оказанию У</w:t>
            </w:r>
            <w:r w:rsidRPr="005E34DB">
              <w:rPr>
                <w:rFonts w:eastAsiaTheme="minorHAnsi"/>
                <w:sz w:val="24"/>
                <w:szCs w:val="24"/>
                <w:lang w:eastAsia="en-US"/>
              </w:rPr>
              <w:t>слуг специалистов;</w:t>
            </w:r>
          </w:p>
          <w:p w:rsidR="00620CC3" w:rsidRDefault="00620CC3" w:rsidP="00CE7FE6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Документы</w:t>
            </w:r>
            <w:r w:rsidRPr="00620CC3">
              <w:rPr>
                <w:rFonts w:eastAsiaTheme="minorHAnsi"/>
                <w:sz w:val="24"/>
                <w:szCs w:val="24"/>
                <w:lang w:eastAsia="en-US"/>
              </w:rPr>
              <w:t>,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подтверждающие квалификацию специалистов привлекаемых для оказания Услуг</w:t>
            </w:r>
            <w:r w:rsidRPr="00620CC3">
              <w:rPr>
                <w:rFonts w:eastAsiaTheme="minorHAnsi"/>
                <w:sz w:val="24"/>
                <w:szCs w:val="24"/>
                <w:lang w:eastAsia="en-US"/>
              </w:rPr>
              <w:t>;</w:t>
            </w:r>
          </w:p>
          <w:p w:rsidR="00CE7FE6" w:rsidRPr="00620CC3" w:rsidRDefault="00620CC3" w:rsidP="00620CC3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Г</w:t>
            </w:r>
            <w:r w:rsidR="00CE7FE6" w:rsidRPr="00F60AAA">
              <w:rPr>
                <w:rFonts w:eastAsiaTheme="minorHAnsi"/>
                <w:sz w:val="24"/>
                <w:szCs w:val="24"/>
                <w:lang w:eastAsia="en-US"/>
              </w:rPr>
              <w:t>рафик</w:t>
            </w:r>
            <w:r w:rsidR="00DA3819">
              <w:rPr>
                <w:rFonts w:eastAsiaTheme="minorHAnsi"/>
                <w:sz w:val="24"/>
                <w:szCs w:val="24"/>
                <w:lang w:eastAsia="en-US"/>
              </w:rPr>
              <w:t xml:space="preserve"> оказания У</w:t>
            </w:r>
            <w:r w:rsidR="00C32ED6" w:rsidRPr="00F60AAA">
              <w:rPr>
                <w:rFonts w:eastAsiaTheme="minorHAnsi"/>
                <w:sz w:val="24"/>
                <w:szCs w:val="24"/>
                <w:lang w:eastAsia="en-US"/>
              </w:rPr>
              <w:t>слуг</w:t>
            </w:r>
            <w:r>
              <w:rPr>
                <w:rFonts w:eastAsiaTheme="minorHAnsi"/>
                <w:sz w:val="24"/>
                <w:szCs w:val="24"/>
                <w:lang w:val="en-US" w:eastAsia="en-US"/>
              </w:rPr>
              <w:t>.</w:t>
            </w:r>
          </w:p>
        </w:tc>
      </w:tr>
      <w:tr w:rsidR="00E044E7" w:rsidRPr="001F6931" w:rsidTr="00E044E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4E7" w:rsidRPr="00E044E7" w:rsidRDefault="00E044E7" w:rsidP="00E044E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044E7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</w:tbl>
    <w:p w:rsidR="00A16607" w:rsidRDefault="00A16607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600B1B" w:rsidRPr="001F6931" w:rsidRDefault="00600B1B" w:rsidP="00600B1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521" w:rsidRPr="00AB4A57" w:rsidRDefault="00E12521" w:rsidP="00DA3819">
            <w:pPr>
              <w:autoSpaceDE w:val="0"/>
              <w:autoSpaceDN w:val="0"/>
              <w:adjustRightInd w:val="0"/>
              <w:ind w:left="34"/>
              <w:rPr>
                <w:sz w:val="24"/>
                <w:szCs w:val="24"/>
              </w:rPr>
            </w:pPr>
            <w:r w:rsidRPr="00AB4A57">
              <w:rPr>
                <w:sz w:val="24"/>
                <w:szCs w:val="24"/>
              </w:rPr>
              <w:t>По итогам выполнения У</w:t>
            </w:r>
            <w:r w:rsidR="008674C0" w:rsidRPr="00AB4A57">
              <w:rPr>
                <w:sz w:val="24"/>
                <w:szCs w:val="24"/>
              </w:rPr>
              <w:t>слуг</w:t>
            </w:r>
            <w:r w:rsidR="009F4988" w:rsidRPr="00AB4A57">
              <w:rPr>
                <w:sz w:val="24"/>
                <w:szCs w:val="24"/>
              </w:rPr>
              <w:t xml:space="preserve"> </w:t>
            </w:r>
            <w:r w:rsidR="008674C0" w:rsidRPr="00AB4A57">
              <w:rPr>
                <w:sz w:val="24"/>
                <w:szCs w:val="24"/>
              </w:rPr>
              <w:t xml:space="preserve">Исполнитель передает </w:t>
            </w:r>
            <w:proofErr w:type="gramStart"/>
            <w:r w:rsidR="008674C0" w:rsidRPr="00AB4A57">
              <w:rPr>
                <w:sz w:val="24"/>
                <w:szCs w:val="24"/>
              </w:rPr>
              <w:t>Заказчику</w:t>
            </w:r>
            <w:r w:rsidRPr="00AB4A57">
              <w:rPr>
                <w:sz w:val="24"/>
                <w:szCs w:val="24"/>
              </w:rPr>
              <w:t xml:space="preserve">  следующие</w:t>
            </w:r>
            <w:proofErr w:type="gramEnd"/>
            <w:r w:rsidRPr="00AB4A57">
              <w:rPr>
                <w:sz w:val="24"/>
                <w:szCs w:val="24"/>
              </w:rPr>
              <w:t xml:space="preserve"> документы:</w:t>
            </w:r>
          </w:p>
          <w:p w:rsidR="00E12521" w:rsidRPr="00AB4A57" w:rsidRDefault="00E12521" w:rsidP="00E12521">
            <w:pPr>
              <w:jc w:val="both"/>
              <w:rPr>
                <w:sz w:val="24"/>
                <w:szCs w:val="24"/>
              </w:rPr>
            </w:pPr>
            <w:r w:rsidRPr="00AB4A57">
              <w:rPr>
                <w:sz w:val="24"/>
                <w:szCs w:val="24"/>
              </w:rPr>
              <w:t>- Проверочный вопросник по ККУ на соответствие требованиям интегрированной модели С</w:t>
            </w:r>
            <w:r w:rsidRPr="00AB4A57">
              <w:rPr>
                <w:sz w:val="24"/>
                <w:szCs w:val="24"/>
                <w:lang w:val="en-US"/>
              </w:rPr>
              <w:t>OSO</w:t>
            </w:r>
            <w:r w:rsidRPr="00AB4A57">
              <w:rPr>
                <w:sz w:val="24"/>
                <w:szCs w:val="24"/>
              </w:rPr>
              <w:t xml:space="preserve"> 2013 г. </w:t>
            </w:r>
            <w:proofErr w:type="gramStart"/>
            <w:r w:rsidRPr="00AB4A57">
              <w:rPr>
                <w:sz w:val="24"/>
                <w:szCs w:val="24"/>
              </w:rPr>
              <w:t>и  рекомендаций</w:t>
            </w:r>
            <w:proofErr w:type="gramEnd"/>
            <w:r w:rsidRPr="00AB4A57">
              <w:rPr>
                <w:sz w:val="24"/>
                <w:szCs w:val="24"/>
              </w:rPr>
              <w:t xml:space="preserve"> Министерства финансов РФ по организации и осуществлению внутреннего контроля. Формат проверочного вопросника должен быть согласован перед началом выполнения Услуг </w:t>
            </w:r>
            <w:r w:rsidR="00067CBF" w:rsidRPr="00AB4A57">
              <w:rPr>
                <w:sz w:val="24"/>
                <w:szCs w:val="24"/>
              </w:rPr>
              <w:t>Исполнителем по данному виду работ;</w:t>
            </w:r>
          </w:p>
          <w:p w:rsidR="00E12521" w:rsidRPr="00AB4A57" w:rsidRDefault="00E12521" w:rsidP="00E12521">
            <w:pPr>
              <w:jc w:val="both"/>
              <w:rPr>
                <w:sz w:val="24"/>
                <w:szCs w:val="24"/>
              </w:rPr>
            </w:pPr>
            <w:r w:rsidRPr="00AB4A57">
              <w:rPr>
                <w:sz w:val="24"/>
                <w:szCs w:val="24"/>
              </w:rPr>
              <w:t>- Детальные планы тестирования эффективности для каждой тестируемой контрольной процедуры;</w:t>
            </w:r>
          </w:p>
          <w:p w:rsidR="00E12521" w:rsidRPr="00AB4A57" w:rsidRDefault="00E12521" w:rsidP="00E12521">
            <w:pPr>
              <w:jc w:val="both"/>
              <w:rPr>
                <w:sz w:val="24"/>
                <w:szCs w:val="24"/>
              </w:rPr>
            </w:pPr>
            <w:r w:rsidRPr="00AB4A57">
              <w:rPr>
                <w:sz w:val="24"/>
                <w:szCs w:val="24"/>
              </w:rPr>
              <w:t>- Матрицы тестирования контрольных процедур;</w:t>
            </w:r>
          </w:p>
          <w:p w:rsidR="00C13BE3" w:rsidRPr="00AB4A57" w:rsidRDefault="00C13BE3" w:rsidP="00E12521">
            <w:pPr>
              <w:jc w:val="both"/>
              <w:rPr>
                <w:sz w:val="24"/>
                <w:szCs w:val="24"/>
              </w:rPr>
            </w:pPr>
            <w:r w:rsidRPr="00AB4A57">
              <w:rPr>
                <w:sz w:val="24"/>
                <w:szCs w:val="24"/>
              </w:rPr>
              <w:t>- Листы тестирования контрольных процедур;</w:t>
            </w:r>
          </w:p>
          <w:p w:rsidR="001903D2" w:rsidRPr="00E12521" w:rsidRDefault="00E12521" w:rsidP="00E12521">
            <w:pPr>
              <w:pStyle w:val="ListParagraph1"/>
              <w:spacing w:after="0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AB4A57">
              <w:rPr>
                <w:sz w:val="24"/>
                <w:szCs w:val="24"/>
                <w:lang w:val="ru-RU"/>
              </w:rPr>
              <w:t xml:space="preserve">- </w:t>
            </w:r>
            <w:r w:rsidRPr="00AB4A5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Матрица недостатков контрольных процедур и рекомендации по их устранению согласованные с исполнителями/владельцами контрольных процедур.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600B1B" w:rsidRPr="001F6931" w:rsidTr="00E60B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3D2" w:rsidRPr="00A13CAE" w:rsidRDefault="00CE0270" w:rsidP="00DA3819">
            <w:pPr>
              <w:jc w:val="both"/>
              <w:rPr>
                <w:sz w:val="24"/>
                <w:szCs w:val="24"/>
              </w:rPr>
            </w:pPr>
            <w:r w:rsidRPr="00E60BA1">
              <w:rPr>
                <w:sz w:val="24"/>
                <w:szCs w:val="24"/>
              </w:rPr>
              <w:t>Исполнитель обязуется предоставить</w:t>
            </w:r>
            <w:r w:rsidR="00471FEE" w:rsidRPr="00E60BA1">
              <w:rPr>
                <w:sz w:val="24"/>
                <w:szCs w:val="24"/>
              </w:rPr>
              <w:t>, а Заказчик принять</w:t>
            </w:r>
            <w:r w:rsidRPr="00E60BA1">
              <w:rPr>
                <w:sz w:val="24"/>
                <w:szCs w:val="24"/>
              </w:rPr>
              <w:t xml:space="preserve"> результаты выпол</w:t>
            </w:r>
            <w:r w:rsidR="00A13CAE">
              <w:rPr>
                <w:sz w:val="24"/>
                <w:szCs w:val="24"/>
              </w:rPr>
              <w:t>нения У</w:t>
            </w:r>
            <w:r w:rsidR="00E60BA1" w:rsidRPr="00E60BA1">
              <w:rPr>
                <w:sz w:val="24"/>
                <w:szCs w:val="24"/>
              </w:rPr>
              <w:t>слуг в срок</w:t>
            </w:r>
            <w:r w:rsidR="00A13CAE">
              <w:rPr>
                <w:sz w:val="24"/>
                <w:szCs w:val="24"/>
              </w:rPr>
              <w:t>и</w:t>
            </w:r>
            <w:r w:rsidR="00DA3819" w:rsidRPr="00DA3819">
              <w:rPr>
                <w:sz w:val="24"/>
                <w:szCs w:val="24"/>
              </w:rPr>
              <w:t>,</w:t>
            </w:r>
            <w:r w:rsidR="00DA3819">
              <w:rPr>
                <w:sz w:val="24"/>
                <w:szCs w:val="24"/>
              </w:rPr>
              <w:t xml:space="preserve"> установленные Приложением</w:t>
            </w:r>
            <w:r w:rsidR="00A13CAE">
              <w:rPr>
                <w:sz w:val="24"/>
                <w:szCs w:val="24"/>
              </w:rPr>
              <w:t xml:space="preserve"> 1.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0B1B" w:rsidRPr="00E60BA1" w:rsidRDefault="00DB4B37" w:rsidP="00506F13">
            <w:pPr>
              <w:ind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E60BA1">
              <w:rPr>
                <w:color w:val="000000" w:themeColor="text1"/>
                <w:sz w:val="24"/>
                <w:szCs w:val="24"/>
              </w:rPr>
              <w:t xml:space="preserve">Документы должны быть переданы Заказчику на электронных носителях и в бумажном виде, оформлены Исполнителем на русском языке, </w:t>
            </w:r>
            <w:r w:rsidR="008674C0" w:rsidRPr="00E60BA1">
              <w:rPr>
                <w:color w:val="000000" w:themeColor="text1"/>
                <w:sz w:val="24"/>
                <w:szCs w:val="24"/>
              </w:rPr>
              <w:t>разработаны в соответствии с требованиями Заказчика по оформлению внут</w:t>
            </w:r>
            <w:r w:rsidR="008012BE" w:rsidRPr="00E60BA1">
              <w:rPr>
                <w:color w:val="000000" w:themeColor="text1"/>
                <w:sz w:val="24"/>
                <w:szCs w:val="24"/>
              </w:rPr>
              <w:t>ренней нормативной документации</w:t>
            </w:r>
            <w:r w:rsidR="00E60BA1" w:rsidRPr="00E60BA1">
              <w:rPr>
                <w:color w:val="000000" w:themeColor="text1"/>
                <w:sz w:val="24"/>
                <w:szCs w:val="24"/>
              </w:rPr>
              <w:t xml:space="preserve"> Общест</w:t>
            </w:r>
            <w:r w:rsidR="00E60BA1">
              <w:rPr>
                <w:color w:val="000000" w:themeColor="text1"/>
                <w:sz w:val="24"/>
                <w:szCs w:val="24"/>
              </w:rPr>
              <w:t>в</w:t>
            </w:r>
            <w:r w:rsidR="00E60BA1" w:rsidRPr="00E60BA1">
              <w:rPr>
                <w:color w:val="000000" w:themeColor="text1"/>
                <w:sz w:val="24"/>
                <w:szCs w:val="24"/>
              </w:rPr>
              <w:t>а</w:t>
            </w:r>
            <w:r w:rsidR="008012BE" w:rsidRPr="00E60BA1">
              <w:rPr>
                <w:color w:val="000000" w:themeColor="text1"/>
                <w:sz w:val="24"/>
                <w:szCs w:val="24"/>
              </w:rPr>
              <w:t>.</w:t>
            </w:r>
            <w:r w:rsidR="002B1774" w:rsidRPr="00E60BA1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8674C0" w:rsidRPr="000D2CA1" w:rsidRDefault="008674C0" w:rsidP="008674C0">
            <w:pPr>
              <w:ind w:firstLine="601"/>
              <w:jc w:val="both"/>
              <w:rPr>
                <w:sz w:val="24"/>
                <w:szCs w:val="24"/>
              </w:rPr>
            </w:pPr>
            <w:r w:rsidRPr="000D2CA1">
              <w:rPr>
                <w:sz w:val="24"/>
                <w:szCs w:val="24"/>
              </w:rPr>
              <w:t xml:space="preserve">При этом Заказчик согласовывает с Исполнителем требования к оформлению результатов выполнения услуг перед началом выполнения услуг </w:t>
            </w:r>
            <w:proofErr w:type="gramStart"/>
            <w:r w:rsidRPr="000D2CA1">
              <w:rPr>
                <w:sz w:val="24"/>
                <w:szCs w:val="24"/>
              </w:rPr>
              <w:t xml:space="preserve">Исполнителем.  </w:t>
            </w:r>
            <w:proofErr w:type="gramEnd"/>
          </w:p>
        </w:tc>
      </w:tr>
    </w:tbl>
    <w:p w:rsidR="00F342FB" w:rsidRDefault="00F342F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600B1B" w:rsidRPr="001F6931" w:rsidRDefault="00600B1B" w:rsidP="00600B1B">
      <w:pPr>
        <w:jc w:val="center"/>
        <w:rPr>
          <w:b/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600B1B" w:rsidRPr="001F6931" w:rsidRDefault="00600B1B" w:rsidP="00600B1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600B1B" w:rsidRPr="001F6931" w:rsidTr="00506F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B1B" w:rsidRPr="001F6931" w:rsidRDefault="00600B1B" w:rsidP="00506F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B1B" w:rsidRPr="001F6931" w:rsidRDefault="00600B1B" w:rsidP="00506F1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B1B" w:rsidRPr="001F6931" w:rsidRDefault="00600B1B" w:rsidP="00506F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00B1B" w:rsidRPr="001F6931" w:rsidTr="00A133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0D2CA1" w:rsidRDefault="00A13388" w:rsidP="00506F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0D2CA1" w:rsidRDefault="00A13388" w:rsidP="00506F1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ККУ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A13388" w:rsidRDefault="00A13388" w:rsidP="00FE64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 корпоративного уровня</w:t>
            </w:r>
          </w:p>
        </w:tc>
      </w:tr>
      <w:tr w:rsidR="00A13388" w:rsidRPr="001F6931" w:rsidTr="00A133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8" w:rsidRDefault="00A13388" w:rsidP="00506F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8" w:rsidRPr="000D2CA1" w:rsidRDefault="00A13388" w:rsidP="00506F1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8" w:rsidRDefault="00A13388" w:rsidP="00FE64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компьютерный контроль</w:t>
            </w:r>
          </w:p>
        </w:tc>
      </w:tr>
      <w:tr w:rsidR="00A13388" w:rsidRPr="001F6931" w:rsidTr="00506F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3388" w:rsidRPr="000D2CA1" w:rsidRDefault="00A13388" w:rsidP="00F579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8" w:rsidRPr="000D2CA1" w:rsidRDefault="00A13388" w:rsidP="00F5790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D2CA1">
              <w:rPr>
                <w:sz w:val="24"/>
                <w:szCs w:val="24"/>
              </w:rPr>
              <w:t>СВК</w:t>
            </w:r>
            <w:r>
              <w:rPr>
                <w:sz w:val="24"/>
                <w:szCs w:val="24"/>
              </w:rPr>
              <w:t xml:space="preserve"> ФО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8" w:rsidRPr="000D2CA1" w:rsidRDefault="00A13388" w:rsidP="00F57904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</w:t>
            </w:r>
            <w:proofErr w:type="gramStart"/>
            <w:r>
              <w:rPr>
                <w:sz w:val="24"/>
                <w:szCs w:val="24"/>
              </w:rPr>
              <w:t>внутренних  контролей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0D2CA1">
              <w:rPr>
                <w:sz w:val="24"/>
                <w:szCs w:val="24"/>
              </w:rPr>
              <w:t xml:space="preserve"> финансовой отчетности</w:t>
            </w:r>
          </w:p>
        </w:tc>
      </w:tr>
    </w:tbl>
    <w:p w:rsidR="00E12521" w:rsidRDefault="00E12521" w:rsidP="000A77CF">
      <w:pPr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600B1B" w:rsidRPr="001F6931" w:rsidRDefault="00600B1B" w:rsidP="00600B1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600B1B" w:rsidRPr="001F6931" w:rsidTr="00506F13">
        <w:tc>
          <w:tcPr>
            <w:tcW w:w="1682" w:type="dxa"/>
          </w:tcPr>
          <w:p w:rsidR="00600B1B" w:rsidRPr="001F6931" w:rsidRDefault="00600B1B" w:rsidP="00506F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600B1B" w:rsidRPr="001F6931" w:rsidRDefault="00600B1B" w:rsidP="00506F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600B1B" w:rsidRPr="001F6931" w:rsidRDefault="00600B1B" w:rsidP="00506F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13CAE" w:rsidRPr="001F6931" w:rsidTr="00506F13">
        <w:tc>
          <w:tcPr>
            <w:tcW w:w="1682" w:type="dxa"/>
            <w:vAlign w:val="center"/>
          </w:tcPr>
          <w:p w:rsidR="00A13CAE" w:rsidRPr="00A13388" w:rsidRDefault="00A13CAE" w:rsidP="00506F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A13CAE" w:rsidRDefault="00A746EC" w:rsidP="00A504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Описание и сроки оказания Услуг</w:t>
            </w:r>
          </w:p>
        </w:tc>
        <w:tc>
          <w:tcPr>
            <w:tcW w:w="2099" w:type="dxa"/>
          </w:tcPr>
          <w:p w:rsidR="00A13CAE" w:rsidRPr="00A746EC" w:rsidRDefault="00A16607" w:rsidP="00506F1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600B1B" w:rsidRPr="001F6931" w:rsidTr="00506F13">
        <w:tc>
          <w:tcPr>
            <w:tcW w:w="1682" w:type="dxa"/>
            <w:vAlign w:val="center"/>
          </w:tcPr>
          <w:p w:rsidR="00600B1B" w:rsidRPr="00A13388" w:rsidRDefault="00A13CAE" w:rsidP="00506F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58" w:type="dxa"/>
          </w:tcPr>
          <w:p w:rsidR="00600B1B" w:rsidRPr="00A13388" w:rsidRDefault="00A13388" w:rsidP="00A504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Шаблон</w:t>
            </w:r>
            <w:r w:rsidR="00A50466">
              <w:rPr>
                <w:color w:val="000000"/>
                <w:sz w:val="24"/>
                <w:szCs w:val="24"/>
              </w:rPr>
              <w:t>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A50466">
              <w:rPr>
                <w:color w:val="000000"/>
                <w:sz w:val="24"/>
                <w:szCs w:val="24"/>
              </w:rPr>
              <w:t>документации СВК ФО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099" w:type="dxa"/>
          </w:tcPr>
          <w:p w:rsidR="00600B1B" w:rsidRPr="00A746EC" w:rsidRDefault="00A16607" w:rsidP="00506F1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A13388" w:rsidRPr="001F6931" w:rsidTr="00506F13">
        <w:tc>
          <w:tcPr>
            <w:tcW w:w="1682" w:type="dxa"/>
            <w:vAlign w:val="center"/>
          </w:tcPr>
          <w:p w:rsidR="00A13388" w:rsidRPr="00A13388" w:rsidRDefault="00A13CAE" w:rsidP="00506F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858" w:type="dxa"/>
          </w:tcPr>
          <w:p w:rsidR="00A13388" w:rsidRPr="00C13BE3" w:rsidRDefault="00A13388" w:rsidP="00A13388">
            <w:pPr>
              <w:jc w:val="both"/>
              <w:rPr>
                <w:color w:val="000000"/>
                <w:sz w:val="24"/>
                <w:szCs w:val="24"/>
              </w:rPr>
            </w:pPr>
            <w:r w:rsidRPr="009212C0">
              <w:rPr>
                <w:sz w:val="24"/>
                <w:szCs w:val="24"/>
              </w:rPr>
              <w:t xml:space="preserve">Подход к выборке, используемой для тестирования контрольных процедур </w:t>
            </w:r>
          </w:p>
        </w:tc>
        <w:tc>
          <w:tcPr>
            <w:tcW w:w="2099" w:type="dxa"/>
          </w:tcPr>
          <w:p w:rsidR="00A13388" w:rsidRPr="00A16607" w:rsidRDefault="00A16607" w:rsidP="00506F1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</w:tr>
    </w:tbl>
    <w:p w:rsidR="00A13388" w:rsidRPr="00D921AA" w:rsidRDefault="00A13388">
      <w:pPr>
        <w:spacing w:after="200" w:line="276" w:lineRule="auto"/>
      </w:pPr>
    </w:p>
    <w:p w:rsidR="008267BC" w:rsidRDefault="008267BC" w:rsidP="00EC0AFA">
      <w:pPr>
        <w:tabs>
          <w:tab w:val="left" w:pos="1635"/>
        </w:tabs>
      </w:pPr>
      <w:r w:rsidRPr="00AB4A57">
        <w:t>Пр</w:t>
      </w:r>
      <w:r w:rsidR="00A746EC" w:rsidRPr="00AB4A57">
        <w:t xml:space="preserve">иложение 1. Описание и сроки </w:t>
      </w:r>
      <w:proofErr w:type="gramStart"/>
      <w:r w:rsidR="00A746EC" w:rsidRPr="00AB4A57">
        <w:t>оказания  Услуг</w:t>
      </w:r>
      <w:proofErr w:type="gramEnd"/>
      <w:r w:rsidR="00A746EC">
        <w:t xml:space="preserve"> </w:t>
      </w:r>
    </w:p>
    <w:p w:rsidR="008267BC" w:rsidRDefault="008267BC"/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835"/>
        <w:gridCol w:w="1985"/>
        <w:gridCol w:w="1525"/>
      </w:tblGrid>
      <w:tr w:rsidR="00EC0AFA" w:rsidRPr="0032790C" w:rsidTr="00A624B3">
        <w:tc>
          <w:tcPr>
            <w:tcW w:w="4111" w:type="dxa"/>
          </w:tcPr>
          <w:p w:rsidR="00EC0AFA" w:rsidRPr="00A624B3" w:rsidRDefault="00A746EC" w:rsidP="008267BC">
            <w:pPr>
              <w:pStyle w:val="ListParagraph1"/>
              <w:spacing w:after="0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Описание оказываемых Услуг</w:t>
            </w:r>
          </w:p>
        </w:tc>
        <w:tc>
          <w:tcPr>
            <w:tcW w:w="2835" w:type="dxa"/>
          </w:tcPr>
          <w:p w:rsidR="00EC0AFA" w:rsidRPr="00A624B3" w:rsidRDefault="00EC0AFA" w:rsidP="008267BC">
            <w:pPr>
              <w:pStyle w:val="ListParagraph1"/>
              <w:spacing w:after="0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Результаты </w:t>
            </w:r>
            <w:r w:rsidR="00A746EC"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оказания У</w:t>
            </w:r>
            <w:r w:rsidR="00E12521"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слуг</w:t>
            </w:r>
          </w:p>
        </w:tc>
        <w:tc>
          <w:tcPr>
            <w:tcW w:w="1985" w:type="dxa"/>
          </w:tcPr>
          <w:p w:rsidR="00EC0AFA" w:rsidRPr="00A624B3" w:rsidRDefault="00A746EC" w:rsidP="008267BC">
            <w:pPr>
              <w:pStyle w:val="ListParagraph1"/>
              <w:spacing w:after="0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Сроки оказания У</w:t>
            </w:r>
            <w:r w:rsidR="00EC0AFA"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слуг</w:t>
            </w:r>
          </w:p>
        </w:tc>
        <w:tc>
          <w:tcPr>
            <w:tcW w:w="1525" w:type="dxa"/>
          </w:tcPr>
          <w:p w:rsidR="00EC0AFA" w:rsidRPr="00A624B3" w:rsidRDefault="00EC0AFA" w:rsidP="008267BC">
            <w:pPr>
              <w:pStyle w:val="ListParagraph1"/>
              <w:spacing w:after="0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Период тестирования</w:t>
            </w:r>
          </w:p>
        </w:tc>
      </w:tr>
      <w:tr w:rsidR="00EC0AFA" w:rsidRPr="00A624B3" w:rsidTr="00A624B3">
        <w:tc>
          <w:tcPr>
            <w:tcW w:w="4111" w:type="dxa"/>
          </w:tcPr>
          <w:p w:rsidR="00C13BE3" w:rsidRPr="00204F5B" w:rsidRDefault="00C13BE3" w:rsidP="00C13BE3">
            <w:pPr>
              <w:pStyle w:val="ListParagraph1"/>
              <w:numPr>
                <w:ilvl w:val="1"/>
                <w:numId w:val="30"/>
              </w:numPr>
              <w:spacing w:after="0"/>
              <w:contextualSpacing w:val="0"/>
              <w:jc w:val="both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204F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Контроли корпоративного уровня (ККУ)</w:t>
            </w:r>
            <w:r w:rsidRPr="00683AA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:</w:t>
            </w:r>
          </w:p>
          <w:p w:rsidR="00C13BE3" w:rsidRDefault="00C13BE3" w:rsidP="00C13BE3">
            <w:pPr>
              <w:jc w:val="both"/>
              <w:rPr>
                <w:sz w:val="20"/>
                <w:szCs w:val="20"/>
              </w:rPr>
            </w:pPr>
            <w:r w:rsidRPr="00204F5B">
              <w:rPr>
                <w:sz w:val="20"/>
                <w:szCs w:val="20"/>
              </w:rPr>
              <w:t xml:space="preserve">- Проведение анализа матрицы рисков и контролей </w:t>
            </w:r>
            <w:r w:rsidRPr="00F3775E">
              <w:rPr>
                <w:sz w:val="20"/>
                <w:szCs w:val="20"/>
              </w:rPr>
              <w:t>по ККУ</w:t>
            </w:r>
            <w:r>
              <w:rPr>
                <w:sz w:val="20"/>
                <w:szCs w:val="20"/>
              </w:rPr>
              <w:t xml:space="preserve"> </w:t>
            </w:r>
            <w:r w:rsidRPr="00204F5B">
              <w:rPr>
                <w:sz w:val="20"/>
                <w:szCs w:val="20"/>
              </w:rPr>
              <w:t>с целью определения достаточности выявленных рисков и контрольных процедур в соответствии с</w:t>
            </w:r>
            <w:r>
              <w:rPr>
                <w:sz w:val="20"/>
                <w:szCs w:val="20"/>
              </w:rPr>
              <w:t>:</w:t>
            </w:r>
          </w:p>
          <w:p w:rsidR="00C13BE3" w:rsidRDefault="00C13BE3" w:rsidP="00C13B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а)</w:t>
            </w:r>
            <w:r w:rsidRPr="00204F5B">
              <w:rPr>
                <w:sz w:val="20"/>
                <w:szCs w:val="20"/>
              </w:rPr>
              <w:t xml:space="preserve"> требованиями интегрированной модели СOSO 2013 г. «Внутренний контроль» в части наличия всех компонентов внутреннего контроля (5 компонент)</w:t>
            </w:r>
            <w:r>
              <w:rPr>
                <w:sz w:val="20"/>
                <w:szCs w:val="20"/>
              </w:rPr>
              <w:t xml:space="preserve"> и </w:t>
            </w:r>
            <w:r w:rsidRPr="00204F5B">
              <w:rPr>
                <w:sz w:val="20"/>
                <w:szCs w:val="20"/>
              </w:rPr>
              <w:t>принципов внутреннего контроля (17 принципов)</w:t>
            </w:r>
            <w:r>
              <w:rPr>
                <w:sz w:val="20"/>
                <w:szCs w:val="20"/>
              </w:rPr>
              <w:t>;</w:t>
            </w:r>
          </w:p>
          <w:p w:rsidR="00C13BE3" w:rsidRPr="00204F5B" w:rsidRDefault="00C13BE3" w:rsidP="00C13BE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б) р</w:t>
            </w:r>
            <w:r w:rsidRPr="00204F5B">
              <w:rPr>
                <w:sz w:val="20"/>
                <w:szCs w:val="20"/>
              </w:rPr>
              <w:t>екомендациями Мин</w:t>
            </w:r>
            <w:r>
              <w:rPr>
                <w:sz w:val="20"/>
                <w:szCs w:val="20"/>
              </w:rPr>
              <w:t>фина России</w:t>
            </w:r>
            <w:r w:rsidRPr="00204F5B">
              <w:rPr>
                <w:sz w:val="20"/>
                <w:szCs w:val="20"/>
              </w:rPr>
              <w:t xml:space="preserve"> по организации и осуществлению внутреннего контроля</w:t>
            </w:r>
            <w:r>
              <w:rPr>
                <w:sz w:val="20"/>
                <w:szCs w:val="20"/>
              </w:rPr>
              <w:t xml:space="preserve"> (документ №</w:t>
            </w:r>
            <w:r w:rsidRPr="00D94282">
              <w:rPr>
                <w:sz w:val="20"/>
                <w:szCs w:val="20"/>
              </w:rPr>
              <w:t xml:space="preserve"> ПЗ-11/2013 </w:t>
            </w:r>
            <w:r>
              <w:rPr>
                <w:sz w:val="20"/>
                <w:szCs w:val="20"/>
              </w:rPr>
              <w:t>«</w:t>
            </w:r>
            <w:r w:rsidRPr="00D94282">
              <w:rPr>
                <w:sz w:val="20"/>
                <w:szCs w:val="20"/>
              </w:rPr>
              <w:t>Организация и осуществление экономическим субъектом внутреннего контроля совершаемых фактов хозяйственной жизни, ведения бухгалтерского учета и составления бухгалт</w:t>
            </w:r>
            <w:r>
              <w:rPr>
                <w:sz w:val="20"/>
                <w:szCs w:val="20"/>
              </w:rPr>
              <w:t>ерской (финансовой) отчетности", направленный письмом Минфина России от 25.12.2013 № 07-04-15/57289)</w:t>
            </w:r>
            <w:r w:rsidRPr="00204F5B">
              <w:rPr>
                <w:sz w:val="20"/>
                <w:szCs w:val="20"/>
              </w:rPr>
              <w:t xml:space="preserve">. </w:t>
            </w:r>
          </w:p>
          <w:p w:rsidR="00C13BE3" w:rsidRDefault="00C13BE3" w:rsidP="00C13BE3">
            <w:pPr>
              <w:jc w:val="both"/>
              <w:rPr>
                <w:sz w:val="20"/>
                <w:szCs w:val="20"/>
              </w:rPr>
            </w:pPr>
            <w:r w:rsidRPr="00204F5B">
              <w:rPr>
                <w:sz w:val="20"/>
                <w:szCs w:val="20"/>
              </w:rPr>
              <w:t xml:space="preserve">В рамках данного вида работ Исполнитель должен разработать вопросник для проверки на соответствие выше перечисленным документам.  </w:t>
            </w:r>
          </w:p>
          <w:p w:rsidR="00C13BE3" w:rsidRPr="00204F5B" w:rsidRDefault="00C13BE3" w:rsidP="00C13BE3">
            <w:pPr>
              <w:jc w:val="both"/>
              <w:rPr>
                <w:sz w:val="20"/>
                <w:szCs w:val="20"/>
              </w:rPr>
            </w:pPr>
            <w:r w:rsidRPr="00204F5B">
              <w:rPr>
                <w:sz w:val="20"/>
                <w:szCs w:val="20"/>
              </w:rPr>
              <w:t>Вопросник должен быть согласован с Заказчиком до начала выполнения работ по данному виду Услуг.</w:t>
            </w:r>
          </w:p>
          <w:p w:rsidR="00EC0AFA" w:rsidRPr="009212C0" w:rsidRDefault="00C13BE3" w:rsidP="00C13BE3">
            <w:pPr>
              <w:jc w:val="both"/>
              <w:rPr>
                <w:sz w:val="24"/>
                <w:szCs w:val="24"/>
              </w:rPr>
            </w:pPr>
            <w:r w:rsidRPr="00204F5B">
              <w:rPr>
                <w:sz w:val="20"/>
                <w:szCs w:val="20"/>
              </w:rPr>
              <w:t xml:space="preserve">- Предоставление рекомендаций для внесения изменений в матрицу рисков и контролей. Рекомендации должны быть </w:t>
            </w:r>
            <w:r>
              <w:rPr>
                <w:sz w:val="20"/>
                <w:szCs w:val="20"/>
              </w:rPr>
              <w:t>согласованы с Заказчиком.</w:t>
            </w:r>
          </w:p>
        </w:tc>
        <w:tc>
          <w:tcPr>
            <w:tcW w:w="2835" w:type="dxa"/>
          </w:tcPr>
          <w:p w:rsidR="00C13BE3" w:rsidRPr="00204F5B" w:rsidRDefault="00C13BE3" w:rsidP="00C13BE3">
            <w:pPr>
              <w:jc w:val="both"/>
              <w:rPr>
                <w:sz w:val="20"/>
                <w:szCs w:val="20"/>
              </w:rPr>
            </w:pPr>
            <w:r w:rsidRPr="00CA5248">
              <w:rPr>
                <w:sz w:val="20"/>
                <w:szCs w:val="20"/>
              </w:rPr>
              <w:t>1. Заполненный Исполнителем проверочный вопросник, указанный в п. 1.1 графы «</w:t>
            </w:r>
            <w:r>
              <w:rPr>
                <w:sz w:val="20"/>
                <w:szCs w:val="20"/>
              </w:rPr>
              <w:t>Описание оказываемых услуг» настоящей таблицы.</w:t>
            </w:r>
          </w:p>
          <w:p w:rsidR="00C13BE3" w:rsidRPr="00204F5B" w:rsidRDefault="00C13BE3" w:rsidP="00C13BE3">
            <w:pPr>
              <w:jc w:val="both"/>
              <w:rPr>
                <w:sz w:val="20"/>
                <w:szCs w:val="20"/>
              </w:rPr>
            </w:pPr>
          </w:p>
          <w:p w:rsidR="00EC0AFA" w:rsidRPr="00C13BE3" w:rsidRDefault="00C13BE3" w:rsidP="00AB4A57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204F5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2. </w:t>
            </w:r>
            <w:r w:rsidR="00AB4A57">
              <w:rPr>
                <w:rFonts w:ascii="Times New Roman" w:hAnsi="Times New Roman"/>
                <w:sz w:val="20"/>
                <w:szCs w:val="20"/>
                <w:lang w:val="ru-RU"/>
              </w:rPr>
              <w:t>Заполненная м</w:t>
            </w:r>
            <w:r w:rsidR="00AB4A57" w:rsidRPr="00204F5B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атрица недостатков контрольных процедур и рекомендации по их устранению </w:t>
            </w:r>
            <w:r w:rsidR="00AB4A57"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по форме</w:t>
            </w:r>
            <w:r w:rsidR="00AB4A57">
              <w:rPr>
                <w:rFonts w:ascii="Times New Roman" w:hAnsi="Times New Roman"/>
                <w:sz w:val="20"/>
                <w:szCs w:val="20"/>
                <w:lang w:val="ru-RU" w:eastAsia="ru-RU"/>
              </w:rPr>
              <w:t>,</w:t>
            </w:r>
            <w:r w:rsidR="00AB4A57"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указанной в Приложени</w:t>
            </w:r>
            <w:r w:rsidR="00AB4A57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и </w:t>
            </w:r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>2</w:t>
            </w:r>
            <w:r w:rsidRPr="00204F5B">
              <w:rPr>
                <w:rFonts w:ascii="Times New Roman" w:hAnsi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1985" w:type="dxa"/>
          </w:tcPr>
          <w:p w:rsidR="00C13BE3" w:rsidRPr="00CA5248" w:rsidRDefault="00C13BE3" w:rsidP="00C13BE3">
            <w:pPr>
              <w:jc w:val="both"/>
              <w:rPr>
                <w:sz w:val="20"/>
                <w:szCs w:val="20"/>
              </w:rPr>
            </w:pPr>
            <w:proofErr w:type="gramStart"/>
            <w:r w:rsidRPr="00CA5248">
              <w:rPr>
                <w:sz w:val="20"/>
                <w:szCs w:val="20"/>
              </w:rPr>
              <w:t>Срок  предоставления</w:t>
            </w:r>
            <w:proofErr w:type="gramEnd"/>
            <w:r w:rsidRPr="00CA5248">
              <w:rPr>
                <w:sz w:val="20"/>
                <w:szCs w:val="20"/>
              </w:rPr>
              <w:t xml:space="preserve"> Исполнителем </w:t>
            </w:r>
            <w:r>
              <w:rPr>
                <w:sz w:val="20"/>
                <w:szCs w:val="20"/>
              </w:rPr>
              <w:t xml:space="preserve">проекта </w:t>
            </w:r>
            <w:r w:rsidRPr="00CA5248">
              <w:rPr>
                <w:sz w:val="20"/>
                <w:szCs w:val="20"/>
              </w:rPr>
              <w:t>Результатов -  24.11.2014г.</w:t>
            </w:r>
          </w:p>
          <w:p w:rsidR="00C13BE3" w:rsidRPr="00CA5248" w:rsidRDefault="00C13BE3" w:rsidP="00C13BE3">
            <w:pPr>
              <w:jc w:val="both"/>
              <w:rPr>
                <w:sz w:val="20"/>
                <w:szCs w:val="20"/>
              </w:rPr>
            </w:pPr>
          </w:p>
          <w:p w:rsidR="00EC0AFA" w:rsidRPr="00C13BE3" w:rsidRDefault="00C13BE3" w:rsidP="00C13BE3">
            <w:pPr>
              <w:pStyle w:val="ListParagraph1"/>
              <w:spacing w:after="0"/>
              <w:ind w:left="0"/>
              <w:contextualSpacing w:val="0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C13BE3">
              <w:rPr>
                <w:rFonts w:ascii="Times New Roman" w:hAnsi="Times New Roman"/>
                <w:sz w:val="20"/>
                <w:szCs w:val="20"/>
                <w:lang w:val="ru-RU" w:eastAsia="ru-RU"/>
              </w:rPr>
              <w:t>Срок предоставления Результатов с учетом замечаний Заказчика - 08.12.2014.</w:t>
            </w:r>
          </w:p>
        </w:tc>
        <w:tc>
          <w:tcPr>
            <w:tcW w:w="1525" w:type="dxa"/>
          </w:tcPr>
          <w:p w:rsidR="00EC0AFA" w:rsidRPr="00A624B3" w:rsidRDefault="00EC0AFA" w:rsidP="008B7C7F">
            <w:pPr>
              <w:pStyle w:val="ListParagraph1"/>
              <w:spacing w:after="0"/>
              <w:ind w:left="0"/>
              <w:contextualSpacing w:val="0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Не применимо</w:t>
            </w:r>
          </w:p>
        </w:tc>
      </w:tr>
      <w:tr w:rsidR="00EC0AFA" w:rsidRPr="00A16607" w:rsidTr="00A624B3">
        <w:tc>
          <w:tcPr>
            <w:tcW w:w="4111" w:type="dxa"/>
          </w:tcPr>
          <w:p w:rsidR="00C13BE3" w:rsidRPr="00CA5248" w:rsidRDefault="00C13BE3" w:rsidP="00C13BE3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CA524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1.2 Общий компьютерный контроль (ОКК)</w:t>
            </w:r>
          </w:p>
          <w:p w:rsidR="00C13BE3" w:rsidRPr="00CA5248" w:rsidRDefault="00C13BE3" w:rsidP="00C13BE3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>Исполнитель должен провести тестирование операционной эффективности контрольных процедур (не более 10 контрольных процедур):</w:t>
            </w:r>
          </w:p>
          <w:p w:rsidR="00C13BE3" w:rsidRPr="00CA5248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>разработка планов тестирования контрольных процедур;</w:t>
            </w:r>
          </w:p>
          <w:p w:rsidR="00C13BE3" w:rsidRPr="00CA5248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>определение выборки для тестирования контрольных процедур (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таблица №2</w:t>
            </w: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>);</w:t>
            </w:r>
          </w:p>
          <w:p w:rsidR="00C13BE3" w:rsidRPr="00CA5248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согласование планов тестирования и </w:t>
            </w: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lastRenderedPageBreak/>
              <w:t>размера выборки с Заказчиком;</w:t>
            </w:r>
          </w:p>
          <w:p w:rsidR="00C13BE3" w:rsidRPr="00CA5248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>проведение интервью с сотрудниками, участвующими в процессе, с целью подтверждения дизайна контрольных процедур;</w:t>
            </w:r>
          </w:p>
          <w:p w:rsidR="00C13BE3" w:rsidRPr="00CA5248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>проведение тестирования операционной эффективности контрольных процедур;</w:t>
            </w:r>
          </w:p>
          <w:p w:rsidR="00C13BE3" w:rsidRPr="00CA5248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>определение недостатков в системе внутренних контролей и предоставление подробных рекомендаций по их устранению, с учетом возможной дальнейшей практики применения рекомендаций Заказчиком;</w:t>
            </w:r>
          </w:p>
          <w:p w:rsidR="00EC0AFA" w:rsidRPr="00387F87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>согласование результатов тестирования с Заказчиком.</w:t>
            </w:r>
          </w:p>
        </w:tc>
        <w:tc>
          <w:tcPr>
            <w:tcW w:w="2835" w:type="dxa"/>
          </w:tcPr>
          <w:p w:rsidR="00AB4A57" w:rsidRPr="00A04923" w:rsidRDefault="00AB4A57" w:rsidP="00AB4A57">
            <w:pPr>
              <w:pStyle w:val="ListParagraph1"/>
              <w:spacing w:before="240"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lastRenderedPageBreak/>
              <w:t xml:space="preserve">1.План тестирования операционной эффективности для каждой контрольной процедуры (заполняется в листе тестирования).     </w:t>
            </w:r>
          </w:p>
          <w:p w:rsidR="00AB4A57" w:rsidRPr="00A04923" w:rsidRDefault="00AB4A57" w:rsidP="00AB4A57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2. Заполненные листы тестирования контрольных </w:t>
            </w:r>
            <w:proofErr w:type="gramStart"/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процедур  по</w:t>
            </w:r>
            <w:proofErr w:type="gramEnd"/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форме указанной в Приложени</w:t>
            </w:r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>и</w:t>
            </w: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>2</w:t>
            </w: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;           </w:t>
            </w:r>
          </w:p>
          <w:p w:rsidR="00AB4A57" w:rsidRPr="00A04923" w:rsidRDefault="00AB4A57" w:rsidP="00AB4A57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3. Заполненная Матрица тестирования контрольных </w:t>
            </w: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lastRenderedPageBreak/>
              <w:t>процедур по форме</w:t>
            </w:r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>, указанной в Приложении 2</w:t>
            </w: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.</w:t>
            </w:r>
          </w:p>
          <w:p w:rsidR="00AB4A57" w:rsidRPr="00A04923" w:rsidRDefault="00AB4A57" w:rsidP="00AB4A57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4. Заполненная Матрица недостатков контрольных процедур и рекомендации по их устранению </w:t>
            </w:r>
            <w:proofErr w:type="gramStart"/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по форме</w:t>
            </w:r>
            <w:proofErr w:type="gramEnd"/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указанной в Приложени</w:t>
            </w:r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>и 2</w:t>
            </w: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.</w:t>
            </w:r>
          </w:p>
          <w:p w:rsidR="00AB4A57" w:rsidRPr="00A04923" w:rsidRDefault="00AB4A57" w:rsidP="00AB4A57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План тестирования эффективности и размер выборки для каждой контрольной процедуры должен быть согласован с Заказчиком.</w:t>
            </w:r>
          </w:p>
          <w:p w:rsidR="00EC0AFA" w:rsidRPr="0032790C" w:rsidRDefault="00AB4A57" w:rsidP="00AB4A57">
            <w:pPr>
              <w:pStyle w:val="ListParagraph1"/>
              <w:spacing w:after="0"/>
              <w:ind w:left="0"/>
              <w:contextualSpacing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Результаты тестирования, недостатки контрольных процедур и рекомендации по их устранению должны быть согласованы с исполнителями/ владельцами контролей.</w:t>
            </w:r>
          </w:p>
        </w:tc>
        <w:tc>
          <w:tcPr>
            <w:tcW w:w="1985" w:type="dxa"/>
          </w:tcPr>
          <w:p w:rsidR="00A624B3" w:rsidRPr="00CA5248" w:rsidRDefault="00A624B3" w:rsidP="00A624B3">
            <w:pPr>
              <w:jc w:val="both"/>
              <w:rPr>
                <w:sz w:val="20"/>
                <w:szCs w:val="20"/>
              </w:rPr>
            </w:pPr>
            <w:r w:rsidRPr="00CA5248">
              <w:rPr>
                <w:sz w:val="20"/>
                <w:szCs w:val="20"/>
              </w:rPr>
              <w:lastRenderedPageBreak/>
              <w:t xml:space="preserve">Срок предоставления Исполнителем </w:t>
            </w:r>
            <w:r>
              <w:rPr>
                <w:sz w:val="20"/>
                <w:szCs w:val="20"/>
              </w:rPr>
              <w:t xml:space="preserve">проекта </w:t>
            </w:r>
            <w:r w:rsidRPr="00CA5248">
              <w:rPr>
                <w:sz w:val="20"/>
                <w:szCs w:val="20"/>
              </w:rPr>
              <w:t>Результатов -  30.09.2014г.</w:t>
            </w:r>
          </w:p>
          <w:p w:rsidR="00A624B3" w:rsidRPr="00CA5248" w:rsidRDefault="00A624B3" w:rsidP="00A624B3">
            <w:pPr>
              <w:jc w:val="both"/>
              <w:rPr>
                <w:sz w:val="20"/>
                <w:szCs w:val="20"/>
              </w:rPr>
            </w:pPr>
          </w:p>
          <w:p w:rsidR="00EC0AFA" w:rsidRPr="00A16607" w:rsidRDefault="00A624B3" w:rsidP="00A624B3">
            <w:pPr>
              <w:pStyle w:val="ListParagraph1"/>
              <w:spacing w:after="0"/>
              <w:ind w:left="0"/>
              <w:contextualSpacing w:val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Срок предоставления Результатов с учетом замечаний Заказчика - 10.10.2014.</w:t>
            </w:r>
          </w:p>
        </w:tc>
        <w:tc>
          <w:tcPr>
            <w:tcW w:w="1525" w:type="dxa"/>
          </w:tcPr>
          <w:p w:rsidR="00EC0AFA" w:rsidRPr="00A624B3" w:rsidRDefault="00067CBF" w:rsidP="00DA5136">
            <w:pPr>
              <w:pStyle w:val="ListParagraph1"/>
              <w:spacing w:after="0"/>
              <w:ind w:left="0"/>
              <w:contextualSpacing w:val="0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2-</w:t>
            </w:r>
            <w:r w:rsidR="00EC0AFA"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3 кв. 2014 г.</w:t>
            </w:r>
          </w:p>
        </w:tc>
      </w:tr>
      <w:tr w:rsidR="00EC0AFA" w:rsidRPr="00F454A2" w:rsidTr="00A624B3">
        <w:trPr>
          <w:trHeight w:val="1833"/>
        </w:trPr>
        <w:tc>
          <w:tcPr>
            <w:tcW w:w="4111" w:type="dxa"/>
          </w:tcPr>
          <w:p w:rsidR="00C13BE3" w:rsidRPr="00204F5B" w:rsidRDefault="00C13BE3" w:rsidP="00C13BE3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04F5B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lastRenderedPageBreak/>
              <w:t>1.3 Контрольные процедуры бизнес-процессов</w:t>
            </w:r>
          </w:p>
          <w:p w:rsidR="00C13BE3" w:rsidRPr="00204F5B" w:rsidRDefault="00C13BE3" w:rsidP="00C13BE3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04F5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Исполнитель должен провести тестирование операционной эффективности контрольных процедур бизнес-процессов (не более 35, из </w:t>
            </w:r>
            <w:r w:rsidRPr="00AB4A5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них </w:t>
            </w:r>
            <w:r w:rsidR="00AB4A57" w:rsidRPr="00AB4A5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не более </w:t>
            </w:r>
            <w:proofErr w:type="gramStart"/>
            <w:r w:rsidR="00AB4A57" w:rsidRPr="00AB4A57">
              <w:rPr>
                <w:rFonts w:ascii="Times New Roman" w:hAnsi="Times New Roman"/>
                <w:sz w:val="20"/>
                <w:szCs w:val="20"/>
                <w:lang w:val="ru-RU"/>
              </w:rPr>
              <w:t>10</w:t>
            </w:r>
            <w:r w:rsidR="00AB4A57" w:rsidRPr="00204F5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204F5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протестировано</w:t>
            </w:r>
            <w:proofErr w:type="gramEnd"/>
            <w:r w:rsidRPr="00204F5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методом самооценки):</w:t>
            </w:r>
          </w:p>
          <w:p w:rsidR="00C13BE3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04F5B">
              <w:rPr>
                <w:rFonts w:ascii="Times New Roman" w:hAnsi="Times New Roman"/>
                <w:sz w:val="20"/>
                <w:szCs w:val="20"/>
                <w:lang w:val="ru-RU"/>
              </w:rPr>
              <w:t>разработка планов тестирования контрольных процедур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;</w:t>
            </w:r>
          </w:p>
          <w:p w:rsidR="00C13BE3" w:rsidRPr="00732CAD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32CAD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определение выборки для тестирования </w:t>
            </w:r>
            <w:r w:rsidR="000226D9">
              <w:rPr>
                <w:rFonts w:ascii="Times New Roman" w:hAnsi="Times New Roman"/>
                <w:sz w:val="20"/>
                <w:szCs w:val="20"/>
                <w:lang w:val="ru-RU"/>
              </w:rPr>
              <w:t>контрольных процедур, используя данные Приложения 3</w:t>
            </w:r>
            <w:r w:rsidRPr="00732CAD">
              <w:rPr>
                <w:rFonts w:ascii="Times New Roman" w:hAnsi="Times New Roman"/>
                <w:sz w:val="20"/>
                <w:szCs w:val="20"/>
                <w:lang w:val="ru-RU"/>
              </w:rPr>
              <w:t>;</w:t>
            </w:r>
          </w:p>
          <w:p w:rsidR="00C13BE3" w:rsidRPr="00732CAD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32CAD">
              <w:rPr>
                <w:rFonts w:ascii="Times New Roman" w:hAnsi="Times New Roman"/>
                <w:sz w:val="20"/>
                <w:szCs w:val="20"/>
                <w:lang w:val="ru-RU"/>
              </w:rPr>
              <w:t>согласование планов тестирования и размера выборки с Заказчиком;</w:t>
            </w:r>
          </w:p>
          <w:p w:rsidR="00C13BE3" w:rsidRPr="00204F5B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04F5B">
              <w:rPr>
                <w:rFonts w:ascii="Times New Roman" w:hAnsi="Times New Roman"/>
                <w:sz w:val="20"/>
                <w:szCs w:val="20"/>
                <w:lang w:val="ru-RU"/>
              </w:rPr>
              <w:t>проведение интервью с сотрудниками, участвующими в учётном процессе, с целью подтверждения дизайна контрольных процедур;</w:t>
            </w:r>
          </w:p>
          <w:p w:rsidR="00C13BE3" w:rsidRPr="00204F5B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204F5B">
              <w:rPr>
                <w:rFonts w:ascii="Times New Roman" w:hAnsi="Times New Roman"/>
                <w:sz w:val="20"/>
                <w:szCs w:val="20"/>
                <w:lang w:val="ru-RU"/>
              </w:rPr>
              <w:t>проведение тестирования операционной эффективности контрольных процедур;</w:t>
            </w:r>
          </w:p>
          <w:p w:rsidR="00C13BE3" w:rsidRPr="00CA5248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 контрольным процедурам, по которым тестирование проводилось методом самооценки - проведение анализа </w:t>
            </w:r>
            <w:proofErr w:type="gramStart"/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>результатов самооценки</w:t>
            </w:r>
            <w:proofErr w:type="gramEnd"/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и проверка результатов посредством проведения выборочного тестирования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 соответствии с </w:t>
            </w: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>Методик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ой</w:t>
            </w:r>
            <w:r w:rsidRPr="00CA5248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проведения самооценки эффективности СВК ФО;</w:t>
            </w:r>
          </w:p>
          <w:p w:rsidR="00C13BE3" w:rsidRPr="00204F5B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204F5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определение недостатков в системе внутренних контролей и предоставление подробных рекомендаций по их устранению, с учетом возможной дальнейшей практики применения рекомендаций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Заказчиком</w:t>
            </w:r>
            <w:r w:rsidRPr="00204F5B">
              <w:rPr>
                <w:rFonts w:ascii="Times New Roman" w:hAnsi="Times New Roman"/>
                <w:sz w:val="20"/>
                <w:szCs w:val="20"/>
                <w:lang w:val="ru-RU"/>
              </w:rPr>
              <w:t>;</w:t>
            </w:r>
          </w:p>
          <w:p w:rsidR="00F454A2" w:rsidRPr="00387F87" w:rsidRDefault="00C13BE3" w:rsidP="00C13BE3">
            <w:pPr>
              <w:pStyle w:val="ListParagraph1"/>
              <w:numPr>
                <w:ilvl w:val="0"/>
                <w:numId w:val="27"/>
              </w:numPr>
              <w:spacing w:after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4F5B">
              <w:rPr>
                <w:rFonts w:ascii="Times New Roman" w:hAnsi="Times New Roman"/>
                <w:sz w:val="20"/>
                <w:szCs w:val="20"/>
                <w:lang w:val="ru-RU"/>
              </w:rPr>
              <w:t>согласование результатов тестирования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 Заказчиком</w:t>
            </w:r>
            <w:r w:rsidRPr="00204F5B">
              <w:rPr>
                <w:rFonts w:ascii="Times New Roman" w:hAnsi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2835" w:type="dxa"/>
          </w:tcPr>
          <w:p w:rsidR="00AB4A57" w:rsidRPr="00A04923" w:rsidRDefault="00AB4A57" w:rsidP="00AB4A57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1. Детальный план </w:t>
            </w:r>
            <w:proofErr w:type="gramStart"/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тестирования  операционной</w:t>
            </w:r>
            <w:proofErr w:type="gramEnd"/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эффективности для каждой контрольной процедуры (заполняется в листе тестирования).     </w:t>
            </w:r>
          </w:p>
          <w:p w:rsidR="00AB4A57" w:rsidRPr="00A04923" w:rsidRDefault="00AB4A57" w:rsidP="00AB4A57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2. Заполненные листы тестирования контрольных </w:t>
            </w:r>
            <w:proofErr w:type="gramStart"/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процедур  по</w:t>
            </w:r>
            <w:proofErr w:type="gramEnd"/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форме</w:t>
            </w:r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>,</w:t>
            </w: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указанной в Приложени</w:t>
            </w:r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>и</w:t>
            </w: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>2</w:t>
            </w: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;           </w:t>
            </w:r>
          </w:p>
          <w:p w:rsidR="00AB4A57" w:rsidRPr="00A04923" w:rsidRDefault="00AB4A57" w:rsidP="00AB4A57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3. Заполненная Матрица тестирования контрольных процедур по форме</w:t>
            </w:r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>, указанной в Приложении 2</w:t>
            </w: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.</w:t>
            </w:r>
          </w:p>
          <w:p w:rsidR="00AB4A57" w:rsidRPr="00A04923" w:rsidRDefault="00AB4A57" w:rsidP="00AB4A57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4. Заполненная Матрица недостатков контрольных процедур и рекомендации по их устранению </w:t>
            </w:r>
            <w:proofErr w:type="gramStart"/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по форме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указанной в Приложении 2</w:t>
            </w: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.</w:t>
            </w:r>
          </w:p>
          <w:p w:rsidR="00AB4A57" w:rsidRPr="00A04923" w:rsidRDefault="00AB4A57" w:rsidP="00AB4A57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04923">
              <w:rPr>
                <w:rFonts w:ascii="Times New Roman" w:hAnsi="Times New Roman"/>
                <w:sz w:val="20"/>
                <w:szCs w:val="20"/>
                <w:lang w:val="ru-RU" w:eastAsia="ru-RU"/>
              </w:rPr>
              <w:t>План тестирования эффективности и размер выборки для каждой контрольной процедуры должен быть согласован с Заказчиком.</w:t>
            </w:r>
          </w:p>
          <w:p w:rsidR="00EC0AFA" w:rsidRPr="0032790C" w:rsidRDefault="00AB4A57" w:rsidP="00AB4A57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B4A57">
              <w:rPr>
                <w:rFonts w:ascii="Times New Roman" w:hAnsi="Times New Roman"/>
                <w:sz w:val="20"/>
                <w:szCs w:val="20"/>
                <w:lang w:val="ru-RU" w:eastAsia="ru-RU"/>
              </w:rPr>
              <w:t>Результаты тестирования, недостатки контрольных процедур и рекомендации по их устранению должны быть согласованы с исполнителями/ владельцами контролей.</w:t>
            </w:r>
          </w:p>
        </w:tc>
        <w:tc>
          <w:tcPr>
            <w:tcW w:w="1985" w:type="dxa"/>
          </w:tcPr>
          <w:p w:rsidR="00A624B3" w:rsidRPr="00CA5248" w:rsidRDefault="00A624B3" w:rsidP="00A624B3">
            <w:pPr>
              <w:jc w:val="both"/>
              <w:rPr>
                <w:sz w:val="20"/>
                <w:szCs w:val="20"/>
              </w:rPr>
            </w:pPr>
            <w:r w:rsidRPr="00CA5248">
              <w:rPr>
                <w:sz w:val="20"/>
                <w:szCs w:val="20"/>
              </w:rPr>
              <w:t xml:space="preserve">Срок предоставления Исполнителем </w:t>
            </w:r>
            <w:r>
              <w:rPr>
                <w:sz w:val="20"/>
                <w:szCs w:val="20"/>
              </w:rPr>
              <w:t xml:space="preserve">проекта </w:t>
            </w:r>
            <w:r w:rsidRPr="00CA5248">
              <w:rPr>
                <w:sz w:val="20"/>
                <w:szCs w:val="20"/>
              </w:rPr>
              <w:t>Результатов - 24.11.2014г.</w:t>
            </w:r>
          </w:p>
          <w:p w:rsidR="00A624B3" w:rsidRPr="00CA5248" w:rsidRDefault="00A624B3" w:rsidP="00A624B3">
            <w:pPr>
              <w:jc w:val="both"/>
              <w:rPr>
                <w:sz w:val="20"/>
                <w:szCs w:val="20"/>
              </w:rPr>
            </w:pPr>
          </w:p>
          <w:p w:rsidR="00EC0AFA" w:rsidRPr="0010629A" w:rsidRDefault="00A624B3" w:rsidP="00A624B3">
            <w:pPr>
              <w:pStyle w:val="ListParagraph1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Срок предоставления Результатов с учетом замечаний Заказчика - 08.12.2014.</w:t>
            </w:r>
          </w:p>
        </w:tc>
        <w:tc>
          <w:tcPr>
            <w:tcW w:w="1525" w:type="dxa"/>
          </w:tcPr>
          <w:p w:rsidR="00EC0AFA" w:rsidRPr="00A624B3" w:rsidRDefault="0010629A" w:rsidP="00A624B3">
            <w:pPr>
              <w:pStyle w:val="ListParagraph1"/>
              <w:spacing w:after="0"/>
              <w:ind w:left="0"/>
              <w:contextualSpacing w:val="0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>9м.</w:t>
            </w:r>
            <w:r w:rsidR="00506DAD" w:rsidRPr="00A624B3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2014 г.</w:t>
            </w:r>
          </w:p>
        </w:tc>
      </w:tr>
    </w:tbl>
    <w:p w:rsidR="008267BC" w:rsidRDefault="008267BC"/>
    <w:p w:rsidR="00D6551B" w:rsidRDefault="00D6551B" w:rsidP="00707960"/>
    <w:p w:rsidR="00D6551B" w:rsidRDefault="00D6551B" w:rsidP="00707960"/>
    <w:p w:rsidR="00DA3819" w:rsidRPr="00707960" w:rsidRDefault="00EC0AFA" w:rsidP="00707960">
      <w:r>
        <w:t>Приложение 2</w:t>
      </w:r>
      <w:r w:rsidR="00A13388">
        <w:t xml:space="preserve">. </w:t>
      </w:r>
      <w:r w:rsidR="001679A3">
        <w:t>Шаблоны</w:t>
      </w:r>
      <w:r w:rsidR="00A13388">
        <w:t xml:space="preserve"> </w:t>
      </w:r>
      <w:r w:rsidR="001679A3">
        <w:t>документ</w:t>
      </w:r>
      <w:r w:rsidR="00A50466">
        <w:t>ации СВК ФО</w:t>
      </w:r>
      <w:bookmarkStart w:id="4" w:name="RANGE!A2:V5"/>
    </w:p>
    <w:p w:rsidR="00D6551B" w:rsidRDefault="00D6551B" w:rsidP="00F652ED">
      <w:pPr>
        <w:autoSpaceDE w:val="0"/>
        <w:autoSpaceDN w:val="0"/>
        <w:adjustRightInd w:val="0"/>
        <w:spacing w:line="360" w:lineRule="auto"/>
        <w:ind w:left="2179"/>
        <w:jc w:val="both"/>
        <w:rPr>
          <w:bCs/>
        </w:rPr>
      </w:pPr>
    </w:p>
    <w:p w:rsidR="00F652ED" w:rsidRPr="00DA3819" w:rsidRDefault="00DA3819" w:rsidP="00F652ED">
      <w:pPr>
        <w:autoSpaceDE w:val="0"/>
        <w:autoSpaceDN w:val="0"/>
        <w:adjustRightInd w:val="0"/>
        <w:spacing w:line="360" w:lineRule="auto"/>
        <w:ind w:left="2179"/>
        <w:jc w:val="both"/>
        <w:rPr>
          <w:bCs/>
          <w:sz w:val="24"/>
          <w:szCs w:val="24"/>
        </w:rPr>
      </w:pPr>
      <w:r>
        <w:rPr>
          <w:bCs/>
        </w:rPr>
        <w:t>2</w:t>
      </w:r>
      <w:r w:rsidRPr="00DA3819">
        <w:rPr>
          <w:bCs/>
          <w:sz w:val="24"/>
          <w:szCs w:val="24"/>
        </w:rPr>
        <w:t xml:space="preserve">.1. </w:t>
      </w:r>
      <w:r w:rsidR="00F652ED" w:rsidRPr="00DA3819">
        <w:rPr>
          <w:bCs/>
          <w:sz w:val="24"/>
          <w:szCs w:val="24"/>
        </w:rPr>
        <w:t>Матрица рисков и контрольных процедур</w:t>
      </w:r>
      <w:bookmarkEnd w:id="4"/>
    </w:p>
    <w:tbl>
      <w:tblPr>
        <w:tblW w:w="1004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7"/>
        <w:gridCol w:w="236"/>
        <w:gridCol w:w="251"/>
        <w:gridCol w:w="390"/>
        <w:gridCol w:w="275"/>
        <w:gridCol w:w="256"/>
        <w:gridCol w:w="275"/>
        <w:gridCol w:w="286"/>
        <w:gridCol w:w="275"/>
        <w:gridCol w:w="275"/>
        <w:gridCol w:w="275"/>
        <w:gridCol w:w="245"/>
        <w:gridCol w:w="415"/>
        <w:gridCol w:w="365"/>
        <w:gridCol w:w="354"/>
        <w:gridCol w:w="283"/>
        <w:gridCol w:w="284"/>
        <w:gridCol w:w="283"/>
        <w:gridCol w:w="425"/>
        <w:gridCol w:w="426"/>
        <w:gridCol w:w="283"/>
        <w:gridCol w:w="284"/>
        <w:gridCol w:w="1275"/>
        <w:gridCol w:w="241"/>
        <w:gridCol w:w="365"/>
        <w:gridCol w:w="365"/>
        <w:gridCol w:w="365"/>
        <w:gridCol w:w="478"/>
        <w:gridCol w:w="275"/>
      </w:tblGrid>
      <w:tr w:rsidR="00F652ED" w:rsidRPr="00733B9D" w:rsidTr="00F57904">
        <w:trPr>
          <w:trHeight w:val="6180"/>
        </w:trPr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 xml:space="preserve">Номер </w:t>
            </w:r>
            <w:proofErr w:type="spellStart"/>
            <w:r w:rsidRPr="00733B9D">
              <w:rPr>
                <w:bCs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Номер риска</w:t>
            </w:r>
          </w:p>
        </w:tc>
        <w:tc>
          <w:tcPr>
            <w:tcW w:w="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733B9D">
              <w:rPr>
                <w:bCs/>
                <w:sz w:val="16"/>
                <w:szCs w:val="16"/>
              </w:rPr>
              <w:t>Подпроцесс</w:t>
            </w:r>
            <w:proofErr w:type="spellEnd"/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Основные хозяйственные операции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Сохранность активов/мошенничество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 xml:space="preserve">Полнота 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Существование и возникновение</w:t>
            </w:r>
          </w:p>
        </w:tc>
        <w:tc>
          <w:tcPr>
            <w:tcW w:w="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Представление и раскрытие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Права и обязательства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Оценка и распределение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 xml:space="preserve">Задача контроля </w:t>
            </w:r>
          </w:p>
        </w:tc>
        <w:tc>
          <w:tcPr>
            <w:tcW w:w="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Риск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Оценка влияния риска (Минимальная/Умеренная/Критическая)</w:t>
            </w:r>
          </w:p>
        </w:tc>
        <w:tc>
          <w:tcPr>
            <w:tcW w:w="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Оценка вероятности риска (Почти невозможно/Возможно/ Почти наверняка)</w:t>
            </w:r>
          </w:p>
        </w:tc>
        <w:tc>
          <w:tcPr>
            <w:tcW w:w="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Оценка риска (Низкий/Средний/Высокий)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Номер контрольной процедуры/недостатка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Описание существующей контрольной процедуры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Место выполнения контрольной процедуры / местонахождение доказательств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Подразделение/Организация Корпорации, ответственная за выполнение контрольной процедуры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 xml:space="preserve">Владелец контрольной </w:t>
            </w:r>
            <w:proofErr w:type="gramStart"/>
            <w:r w:rsidRPr="00733B9D">
              <w:rPr>
                <w:bCs/>
                <w:sz w:val="16"/>
                <w:szCs w:val="16"/>
              </w:rPr>
              <w:t>процедуры,</w:t>
            </w:r>
            <w:r w:rsidRPr="00733B9D">
              <w:rPr>
                <w:bCs/>
                <w:sz w:val="16"/>
                <w:szCs w:val="16"/>
              </w:rPr>
              <w:br/>
              <w:t>ФИО</w:t>
            </w:r>
            <w:proofErr w:type="gramEnd"/>
            <w:r w:rsidRPr="00733B9D">
              <w:rPr>
                <w:bCs/>
                <w:sz w:val="16"/>
                <w:szCs w:val="16"/>
              </w:rPr>
              <w:t>, должность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Контрольная процедура эффективна по дизайну (Да/Нет)?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Описание недостатка контрольной процедуры по дизайну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Тип недостатка дизайна:</w:t>
            </w:r>
            <w:r w:rsidRPr="00733B9D">
              <w:rPr>
                <w:bCs/>
                <w:sz w:val="16"/>
                <w:szCs w:val="16"/>
              </w:rPr>
              <w:br/>
              <w:t>1. - отсутствует контрольная процедура для выполнения задачи контроля;</w:t>
            </w:r>
            <w:r w:rsidRPr="00733B9D">
              <w:rPr>
                <w:bCs/>
                <w:sz w:val="16"/>
                <w:szCs w:val="16"/>
              </w:rPr>
              <w:br/>
              <w:t xml:space="preserve">2. - недостаток дизайна существующей контрольной процедуры (кроме формализации и документирования); </w:t>
            </w:r>
            <w:r w:rsidRPr="00733B9D">
              <w:rPr>
                <w:bCs/>
                <w:sz w:val="16"/>
                <w:szCs w:val="16"/>
              </w:rPr>
              <w:br/>
              <w:t>3. - недостаток формализации;</w:t>
            </w:r>
            <w:r w:rsidRPr="00733B9D">
              <w:rPr>
                <w:bCs/>
                <w:sz w:val="16"/>
                <w:szCs w:val="16"/>
              </w:rPr>
              <w:br/>
              <w:t>4. - недостаток документирования;</w:t>
            </w: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Контрольная процедура эффективна по ОЕ?</w:t>
            </w:r>
          </w:p>
        </w:tc>
        <w:tc>
          <w:tcPr>
            <w:tcW w:w="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Описание недостатка контрольной процедуры по ОЕ</w:t>
            </w:r>
          </w:p>
        </w:tc>
        <w:tc>
          <w:tcPr>
            <w:tcW w:w="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Оценка влияния остаточного риска (Минимальная/Умеренная/Критическая)</w:t>
            </w:r>
          </w:p>
        </w:tc>
        <w:tc>
          <w:tcPr>
            <w:tcW w:w="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Оценка вероятности остаточного риска (Почти невозможно/Возможно/ Почти наверняка)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Оценка остаточного риска (Низкий/Средний/Высокий)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  <w:hideMark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Комментарий</w:t>
            </w:r>
          </w:p>
        </w:tc>
      </w:tr>
    </w:tbl>
    <w:p w:rsidR="00DA3819" w:rsidRDefault="00DA3819" w:rsidP="009212C0">
      <w:pPr>
        <w:autoSpaceDE w:val="0"/>
        <w:autoSpaceDN w:val="0"/>
        <w:adjustRightInd w:val="0"/>
        <w:jc w:val="both"/>
        <w:rPr>
          <w:bCs/>
        </w:rPr>
      </w:pPr>
    </w:p>
    <w:p w:rsidR="00D6551B" w:rsidRDefault="00D6551B">
      <w:pPr>
        <w:spacing w:after="20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F652ED" w:rsidRPr="006F4E34" w:rsidRDefault="00DA3819" w:rsidP="00F652ED">
      <w:pPr>
        <w:autoSpaceDE w:val="0"/>
        <w:autoSpaceDN w:val="0"/>
        <w:adjustRightInd w:val="0"/>
        <w:ind w:left="2179"/>
        <w:jc w:val="both"/>
        <w:rPr>
          <w:iCs/>
          <w:noProof/>
          <w:sz w:val="24"/>
          <w:szCs w:val="24"/>
        </w:rPr>
      </w:pPr>
      <w:r w:rsidRPr="006F4E34">
        <w:rPr>
          <w:bCs/>
          <w:sz w:val="24"/>
          <w:szCs w:val="24"/>
        </w:rPr>
        <w:lastRenderedPageBreak/>
        <w:t xml:space="preserve">2.2. </w:t>
      </w:r>
      <w:r w:rsidR="00F652ED" w:rsidRPr="006F4E34">
        <w:rPr>
          <w:bCs/>
          <w:sz w:val="24"/>
          <w:szCs w:val="24"/>
        </w:rPr>
        <w:t>Матрица контрольных процедур</w:t>
      </w:r>
    </w:p>
    <w:tbl>
      <w:tblPr>
        <w:tblW w:w="0" w:type="auto"/>
        <w:tblInd w:w="96" w:type="dxa"/>
        <w:tblLook w:val="04A0" w:firstRow="1" w:lastRow="0" w:firstColumn="1" w:lastColumn="0" w:noHBand="0" w:noVBand="1"/>
      </w:tblPr>
      <w:tblGrid>
        <w:gridCol w:w="462"/>
        <w:gridCol w:w="462"/>
        <w:gridCol w:w="463"/>
        <w:gridCol w:w="463"/>
        <w:gridCol w:w="463"/>
        <w:gridCol w:w="464"/>
        <w:gridCol w:w="464"/>
        <w:gridCol w:w="621"/>
        <w:gridCol w:w="465"/>
        <w:gridCol w:w="465"/>
        <w:gridCol w:w="465"/>
        <w:gridCol w:w="465"/>
        <w:gridCol w:w="465"/>
        <w:gridCol w:w="465"/>
        <w:gridCol w:w="465"/>
        <w:gridCol w:w="1167"/>
        <w:gridCol w:w="465"/>
        <w:gridCol w:w="465"/>
        <w:gridCol w:w="465"/>
        <w:gridCol w:w="222"/>
      </w:tblGrid>
      <w:tr w:rsidR="00F652ED" w:rsidRPr="00733B9D" w:rsidTr="009212C0">
        <w:trPr>
          <w:cantSplit/>
          <w:trHeight w:val="602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№п/п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Номер контрольной процедуры / недостатка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Описание существующей контрольной процедуры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Доказательство выполнения контрольной процедуры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Наименование внутреннего нормативного документа</w:t>
            </w: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Место выполнения контрольной процедуры / местонахождение доказательств</w:t>
            </w: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Подразделение/ Организация ответственная за выполнение контрольной процедуры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 xml:space="preserve">Владелец контрольной </w:t>
            </w:r>
            <w:proofErr w:type="gramStart"/>
            <w:r w:rsidRPr="00733B9D">
              <w:rPr>
                <w:bCs/>
                <w:sz w:val="16"/>
                <w:szCs w:val="16"/>
              </w:rPr>
              <w:t>процедуры,</w:t>
            </w:r>
            <w:r w:rsidRPr="00733B9D">
              <w:rPr>
                <w:bCs/>
                <w:sz w:val="16"/>
                <w:szCs w:val="16"/>
              </w:rPr>
              <w:br/>
              <w:t>ФИО</w:t>
            </w:r>
            <w:proofErr w:type="gramEnd"/>
            <w:r w:rsidRPr="00733B9D">
              <w:rPr>
                <w:bCs/>
                <w:sz w:val="16"/>
                <w:szCs w:val="16"/>
              </w:rPr>
              <w:t>, должность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Средство контроля (ручное/ автоматизированное/ смешанное)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Частота осуществления контрольной процедуры (примерное число раз в год)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Размер выборки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Тип контрольной процедуры (Предупреждающая/Выявляющая/Не применимо)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Прикладная система (для автоматизированных и смешанных процедур)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Контрольная процедура эффективна по дизайну (Да/Нет)?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Описание недостатка дизайна контрольной процедуры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Тип недостатка дизайна:</w:t>
            </w:r>
            <w:r w:rsidRPr="00733B9D">
              <w:rPr>
                <w:bCs/>
                <w:sz w:val="16"/>
                <w:szCs w:val="16"/>
              </w:rPr>
              <w:br/>
              <w:t>1. - отсутствует контрольная процедура для выполнения задачи контроля;</w:t>
            </w:r>
            <w:r w:rsidRPr="00733B9D">
              <w:rPr>
                <w:bCs/>
                <w:sz w:val="16"/>
                <w:szCs w:val="16"/>
              </w:rPr>
              <w:br/>
              <w:t xml:space="preserve">2. - недостаток дизайна существующей контрольной процедуры (кроме формализации и документирования); </w:t>
            </w:r>
            <w:r w:rsidRPr="00733B9D">
              <w:rPr>
                <w:bCs/>
                <w:sz w:val="16"/>
                <w:szCs w:val="16"/>
              </w:rPr>
              <w:br/>
              <w:t>3. - недостаток формализации;</w:t>
            </w:r>
            <w:r w:rsidRPr="00733B9D">
              <w:rPr>
                <w:bCs/>
                <w:sz w:val="16"/>
                <w:szCs w:val="16"/>
              </w:rPr>
              <w:br/>
              <w:t>4. - систематическое отсутствие доказательства;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Контрольная процедура подлежит тестированию операционной эффективности (Да/Нет)?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Значимость контрольной процедуры и ее подверженность сбоям (Высокая/средняя/низкая/Не применимо)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733B9D">
              <w:rPr>
                <w:bCs/>
                <w:sz w:val="16"/>
                <w:szCs w:val="16"/>
              </w:rPr>
              <w:t>Комментарий</w:t>
            </w:r>
          </w:p>
        </w:tc>
        <w:tc>
          <w:tcPr>
            <w:tcW w:w="222" w:type="dxa"/>
            <w:vAlign w:val="center"/>
          </w:tcPr>
          <w:p w:rsidR="00F652ED" w:rsidRPr="00733B9D" w:rsidRDefault="00F652ED" w:rsidP="00F57904">
            <w:pPr>
              <w:rPr>
                <w:sz w:val="20"/>
                <w:szCs w:val="20"/>
              </w:rPr>
            </w:pPr>
          </w:p>
        </w:tc>
      </w:tr>
    </w:tbl>
    <w:p w:rsidR="009212C0" w:rsidRDefault="009212C0" w:rsidP="00F652ED">
      <w:pPr>
        <w:autoSpaceDE w:val="0"/>
        <w:autoSpaceDN w:val="0"/>
        <w:adjustRightInd w:val="0"/>
        <w:spacing w:line="360" w:lineRule="auto"/>
        <w:ind w:left="2179"/>
        <w:jc w:val="both"/>
        <w:rPr>
          <w:iCs/>
          <w:noProof/>
          <w:sz w:val="24"/>
          <w:szCs w:val="24"/>
          <w:lang w:val="en-US"/>
        </w:rPr>
      </w:pPr>
    </w:p>
    <w:p w:rsidR="00193697" w:rsidRDefault="00193697" w:rsidP="00F652ED">
      <w:pPr>
        <w:autoSpaceDE w:val="0"/>
        <w:autoSpaceDN w:val="0"/>
        <w:adjustRightInd w:val="0"/>
        <w:spacing w:line="360" w:lineRule="auto"/>
        <w:ind w:left="2179"/>
        <w:jc w:val="both"/>
        <w:rPr>
          <w:iCs/>
          <w:noProof/>
          <w:sz w:val="24"/>
          <w:szCs w:val="24"/>
          <w:lang w:val="en-US"/>
        </w:rPr>
      </w:pPr>
    </w:p>
    <w:p w:rsidR="00193697" w:rsidRPr="00193697" w:rsidRDefault="00193697" w:rsidP="00F652ED">
      <w:pPr>
        <w:autoSpaceDE w:val="0"/>
        <w:autoSpaceDN w:val="0"/>
        <w:adjustRightInd w:val="0"/>
        <w:spacing w:line="360" w:lineRule="auto"/>
        <w:ind w:left="2179"/>
        <w:jc w:val="both"/>
        <w:rPr>
          <w:iCs/>
          <w:noProof/>
          <w:sz w:val="24"/>
          <w:szCs w:val="24"/>
          <w:lang w:val="en-US"/>
        </w:rPr>
      </w:pPr>
    </w:p>
    <w:p w:rsidR="00F652ED" w:rsidRPr="006F4E34" w:rsidRDefault="00DA3819" w:rsidP="00F652ED">
      <w:pPr>
        <w:autoSpaceDE w:val="0"/>
        <w:autoSpaceDN w:val="0"/>
        <w:adjustRightInd w:val="0"/>
        <w:spacing w:line="360" w:lineRule="auto"/>
        <w:ind w:left="2179"/>
        <w:jc w:val="both"/>
        <w:rPr>
          <w:iCs/>
          <w:noProof/>
          <w:sz w:val="24"/>
          <w:szCs w:val="24"/>
        </w:rPr>
      </w:pPr>
      <w:r w:rsidRPr="006F4E34">
        <w:rPr>
          <w:iCs/>
          <w:noProof/>
          <w:sz w:val="24"/>
          <w:szCs w:val="24"/>
        </w:rPr>
        <w:t xml:space="preserve">2.3. </w:t>
      </w:r>
      <w:r w:rsidR="00F652ED" w:rsidRPr="006F4E34">
        <w:rPr>
          <w:iCs/>
          <w:noProof/>
          <w:sz w:val="24"/>
          <w:szCs w:val="24"/>
        </w:rPr>
        <w:t>Матрица тестирования контрольных процедур</w:t>
      </w:r>
    </w:p>
    <w:tbl>
      <w:tblPr>
        <w:tblW w:w="9476" w:type="dxa"/>
        <w:tblInd w:w="93" w:type="dxa"/>
        <w:tblLook w:val="04A0" w:firstRow="1" w:lastRow="0" w:firstColumn="1" w:lastColumn="0" w:noHBand="0" w:noVBand="1"/>
      </w:tblPr>
      <w:tblGrid>
        <w:gridCol w:w="411"/>
        <w:gridCol w:w="411"/>
        <w:gridCol w:w="411"/>
        <w:gridCol w:w="600"/>
        <w:gridCol w:w="411"/>
        <w:gridCol w:w="411"/>
        <w:gridCol w:w="540"/>
        <w:gridCol w:w="411"/>
        <w:gridCol w:w="1220"/>
        <w:gridCol w:w="411"/>
        <w:gridCol w:w="411"/>
        <w:gridCol w:w="411"/>
        <w:gridCol w:w="411"/>
        <w:gridCol w:w="411"/>
        <w:gridCol w:w="411"/>
        <w:gridCol w:w="411"/>
        <w:gridCol w:w="540"/>
        <w:gridCol w:w="411"/>
        <w:gridCol w:w="411"/>
        <w:gridCol w:w="411"/>
      </w:tblGrid>
      <w:tr w:rsidR="00F652ED" w:rsidRPr="00733B9D" w:rsidTr="00F57904">
        <w:trPr>
          <w:trHeight w:val="5009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№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Номер контрольной процедуры / недостатка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Описание контрольной процедуры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 xml:space="preserve">Владелец контрольной </w:t>
            </w:r>
            <w:proofErr w:type="gramStart"/>
            <w:r w:rsidRPr="00733B9D">
              <w:rPr>
                <w:rFonts w:ascii="Arial" w:hAnsi="Arial" w:cs="Arial"/>
                <w:sz w:val="16"/>
                <w:szCs w:val="16"/>
              </w:rPr>
              <w:t>процедуры,</w:t>
            </w:r>
            <w:r w:rsidRPr="00733B9D">
              <w:rPr>
                <w:rFonts w:ascii="Arial" w:hAnsi="Arial" w:cs="Arial"/>
                <w:sz w:val="16"/>
                <w:szCs w:val="16"/>
              </w:rPr>
              <w:br/>
              <w:t>должность</w:t>
            </w:r>
            <w:proofErr w:type="gramEnd"/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Средство контроля (ручное/ автоматическое/ комбинированное)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Тип контрольной процедуры (предупреждающая/выявляющая)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Частота осуществления контрольной процедуры (примерное число раз в год)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Размер выборки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 xml:space="preserve"> Методика тестирования контрольной процедуры</w:t>
            </w:r>
            <w:r w:rsidRPr="00733B9D">
              <w:rPr>
                <w:rFonts w:ascii="Arial" w:hAnsi="Arial" w:cs="Arial"/>
                <w:sz w:val="16"/>
                <w:szCs w:val="16"/>
              </w:rPr>
              <w:br/>
              <w:t>1. Интервью</w:t>
            </w:r>
            <w:r w:rsidRPr="00733B9D">
              <w:rPr>
                <w:rFonts w:ascii="Arial" w:hAnsi="Arial" w:cs="Arial"/>
                <w:sz w:val="16"/>
                <w:szCs w:val="16"/>
              </w:rPr>
              <w:br/>
              <w:t>2. Проверка документации</w:t>
            </w:r>
            <w:r w:rsidRPr="00733B9D">
              <w:rPr>
                <w:rFonts w:ascii="Arial" w:hAnsi="Arial" w:cs="Arial"/>
                <w:sz w:val="16"/>
                <w:szCs w:val="16"/>
              </w:rPr>
              <w:br/>
              <w:t>3. Наблюдение</w:t>
            </w:r>
            <w:r w:rsidRPr="00733B9D">
              <w:rPr>
                <w:rFonts w:ascii="Arial" w:hAnsi="Arial" w:cs="Arial"/>
                <w:sz w:val="16"/>
                <w:szCs w:val="16"/>
              </w:rPr>
              <w:br/>
              <w:t>4. Воспроизведение контрольной процедуры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План тестирования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Контрольная процедура подлежит тестированию (Да/Нет)?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Дата выполнения теста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Кто выполнил тест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Описание выборки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Контрольная процедура эффективна?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Описание результатов тестирования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Недостаток операционной эффективности контрольной процедуры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Анализ причины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>Ссылка на рабочий документ (если применимо)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vAlign w:val="center"/>
          </w:tcPr>
          <w:p w:rsidR="00F652ED" w:rsidRPr="00733B9D" w:rsidRDefault="00F652ED" w:rsidP="00F579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3B9D">
              <w:rPr>
                <w:rFonts w:ascii="Arial" w:hAnsi="Arial" w:cs="Arial"/>
                <w:sz w:val="16"/>
                <w:szCs w:val="16"/>
              </w:rPr>
              <w:t xml:space="preserve">Комментарий </w:t>
            </w:r>
          </w:p>
        </w:tc>
      </w:tr>
    </w:tbl>
    <w:p w:rsidR="00DA3819" w:rsidRDefault="00DA3819" w:rsidP="008F0259">
      <w:pPr>
        <w:autoSpaceDE w:val="0"/>
        <w:autoSpaceDN w:val="0"/>
        <w:adjustRightInd w:val="0"/>
        <w:spacing w:line="360" w:lineRule="auto"/>
        <w:jc w:val="both"/>
        <w:rPr>
          <w:iCs/>
          <w:noProof/>
        </w:rPr>
      </w:pPr>
    </w:p>
    <w:p w:rsidR="009212C0" w:rsidRDefault="009212C0" w:rsidP="00DA3819">
      <w:pPr>
        <w:autoSpaceDE w:val="0"/>
        <w:autoSpaceDN w:val="0"/>
        <w:adjustRightInd w:val="0"/>
        <w:spacing w:line="360" w:lineRule="auto"/>
        <w:ind w:left="2179"/>
        <w:jc w:val="both"/>
        <w:rPr>
          <w:iCs/>
          <w:noProof/>
        </w:rPr>
      </w:pPr>
    </w:p>
    <w:p w:rsidR="00DA3819" w:rsidRPr="006F4E34" w:rsidRDefault="00DA3819" w:rsidP="00DA3819">
      <w:pPr>
        <w:autoSpaceDE w:val="0"/>
        <w:autoSpaceDN w:val="0"/>
        <w:adjustRightInd w:val="0"/>
        <w:spacing w:line="360" w:lineRule="auto"/>
        <w:ind w:left="2179"/>
        <w:jc w:val="both"/>
        <w:rPr>
          <w:iCs/>
          <w:noProof/>
          <w:sz w:val="24"/>
          <w:szCs w:val="24"/>
        </w:rPr>
      </w:pPr>
      <w:r w:rsidRPr="006F4E34">
        <w:rPr>
          <w:iCs/>
          <w:noProof/>
          <w:sz w:val="24"/>
          <w:szCs w:val="24"/>
        </w:rPr>
        <w:t>2.4. Матрица недостатков контрольных процедур</w:t>
      </w:r>
    </w:p>
    <w:tbl>
      <w:tblPr>
        <w:tblW w:w="9699" w:type="dxa"/>
        <w:tblInd w:w="103" w:type="dxa"/>
        <w:tblLook w:val="04A0" w:firstRow="1" w:lastRow="0" w:firstColumn="1" w:lastColumn="0" w:noHBand="0" w:noVBand="1"/>
      </w:tblPr>
      <w:tblGrid>
        <w:gridCol w:w="775"/>
        <w:gridCol w:w="412"/>
        <w:gridCol w:w="590"/>
        <w:gridCol w:w="590"/>
        <w:gridCol w:w="432"/>
        <w:gridCol w:w="418"/>
        <w:gridCol w:w="437"/>
        <w:gridCol w:w="438"/>
        <w:gridCol w:w="418"/>
        <w:gridCol w:w="433"/>
        <w:gridCol w:w="436"/>
        <w:gridCol w:w="958"/>
        <w:gridCol w:w="1142"/>
        <w:gridCol w:w="774"/>
        <w:gridCol w:w="466"/>
        <w:gridCol w:w="552"/>
        <w:gridCol w:w="428"/>
      </w:tblGrid>
      <w:tr w:rsidR="00DA3819" w:rsidRPr="001679A3" w:rsidTr="00DA3819">
        <w:trPr>
          <w:cantSplit/>
          <w:trHeight w:val="350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</w:pP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lastRenderedPageBreak/>
              <w:t>Номер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br/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контрольной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br/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процедуры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/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недостатка</w:t>
            </w:r>
            <w:proofErr w:type="spellEnd"/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</w:pP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Подпроцесс</w:t>
            </w:r>
            <w:proofErr w:type="spellEnd"/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</w:pP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Задачи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br/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контроля</w:t>
            </w:r>
            <w:proofErr w:type="spellEnd"/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</w:pP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Проявление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br/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риска</w:t>
            </w:r>
            <w:proofErr w:type="spellEnd"/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</w:pP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Описание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существующей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контрольной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процедуры</w:t>
            </w:r>
            <w:proofErr w:type="spellEnd"/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</w:pP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Описание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недостатка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контрольной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процедуры</w:t>
            </w:r>
            <w:proofErr w:type="spellEnd"/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</w:pP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Доказательство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выполнения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контрольной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процедуры</w:t>
            </w:r>
            <w:proofErr w:type="spellEnd"/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eastAsia="en-US"/>
              </w:rPr>
            </w:pP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t>Подразделение/ Организация Корпорации, ответственная за выполнение контрольной процедуры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eastAsia="en-US"/>
              </w:rPr>
            </w:pP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t>Владелец контрольной процедуры, ФИО, должность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</w:pP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Основные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виды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хозяйственных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операций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eastAsia="en-US"/>
              </w:rPr>
            </w:pP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t>Недостаток связан с риском мошенничества (Да/Нет/ Неприменимо)?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eastAsia="en-US"/>
              </w:rPr>
            </w:pP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t>Контрольная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br/>
              <w:t xml:space="preserve"> процедура 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br/>
              <w:t xml:space="preserve">эффективна 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br/>
              <w:t>по дизайну (Да/Нет)?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eastAsia="en-US"/>
              </w:rPr>
            </w:pP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t>Тип недостатка дизайна: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br/>
              <w:t>1. - отсутствует контрольная процедура, необходимая для покрытия риска;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br/>
              <w:t xml:space="preserve">2. - недостаток дизайна существующей контрольной процедуры (кроме формализации и документирования); 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br/>
              <w:t>3. - недостаток формализации;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br/>
              <w:t>4. - систематическое отсутствие доказательства;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eastAsia="en-US"/>
              </w:rPr>
            </w:pP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t>Предварительная оценка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br/>
              <w:t xml:space="preserve"> значимости недостатка</w:t>
            </w: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br/>
              <w:t xml:space="preserve"> (Низкий/Средний/ Высокий/Очень Высокий)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eastAsia="en-US"/>
              </w:rPr>
            </w:pP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t>Контрольные процедуры, недостатки и/или обстоятельства, снижающие либо увеличивающие размер/вероятность возможных искажений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eastAsia="en-US"/>
              </w:rPr>
            </w:pPr>
            <w:r w:rsidRPr="001679A3">
              <w:rPr>
                <w:rFonts w:ascii="Arial" w:hAnsi="Arial" w:cs="Arial"/>
                <w:bCs/>
                <w:sz w:val="16"/>
                <w:szCs w:val="16"/>
                <w:lang w:eastAsia="en-US"/>
              </w:rPr>
              <w:t>Оценка значимости недостатка с учетом дополнительных процедур/обстоятельств (Низкий/Средний/Высокий/Очень высокий)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textDirection w:val="btLr"/>
            <w:hideMark/>
          </w:tcPr>
          <w:p w:rsidR="00DA3819" w:rsidRPr="001679A3" w:rsidRDefault="00DA3819" w:rsidP="00DA3819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</w:pP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Рекомендации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по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исправлению</w:t>
            </w:r>
            <w:proofErr w:type="spellEnd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1679A3">
              <w:rPr>
                <w:rFonts w:ascii="Arial" w:hAnsi="Arial" w:cs="Arial"/>
                <w:bCs/>
                <w:sz w:val="16"/>
                <w:szCs w:val="16"/>
                <w:lang w:val="en-US" w:eastAsia="en-US"/>
              </w:rPr>
              <w:t>недостатка</w:t>
            </w:r>
            <w:proofErr w:type="spellEnd"/>
          </w:p>
        </w:tc>
      </w:tr>
    </w:tbl>
    <w:p w:rsidR="0010629A" w:rsidRDefault="0010629A" w:rsidP="001679A3">
      <w:pPr>
        <w:autoSpaceDE w:val="0"/>
        <w:autoSpaceDN w:val="0"/>
        <w:adjustRightInd w:val="0"/>
        <w:spacing w:line="360" w:lineRule="auto"/>
        <w:jc w:val="center"/>
        <w:rPr>
          <w:iCs/>
          <w:noProof/>
        </w:rPr>
      </w:pPr>
    </w:p>
    <w:p w:rsidR="001679A3" w:rsidRPr="006F4E34" w:rsidRDefault="00DA3819" w:rsidP="001679A3">
      <w:pPr>
        <w:autoSpaceDE w:val="0"/>
        <w:autoSpaceDN w:val="0"/>
        <w:adjustRightInd w:val="0"/>
        <w:spacing w:line="360" w:lineRule="auto"/>
        <w:jc w:val="center"/>
        <w:rPr>
          <w:iCs/>
          <w:noProof/>
          <w:sz w:val="24"/>
          <w:szCs w:val="24"/>
        </w:rPr>
      </w:pPr>
      <w:r w:rsidRPr="006F4E34">
        <w:rPr>
          <w:iCs/>
          <w:noProof/>
          <w:sz w:val="24"/>
          <w:szCs w:val="24"/>
        </w:rPr>
        <w:t xml:space="preserve">2.5. </w:t>
      </w:r>
      <w:r w:rsidR="001679A3" w:rsidRPr="006F4E34">
        <w:rPr>
          <w:iCs/>
          <w:noProof/>
          <w:sz w:val="24"/>
          <w:szCs w:val="24"/>
        </w:rPr>
        <w:t>Лист тестирования контрольной процедуры</w:t>
      </w:r>
    </w:p>
    <w:tbl>
      <w:tblPr>
        <w:tblW w:w="8888" w:type="dxa"/>
        <w:tblInd w:w="103" w:type="dxa"/>
        <w:tblLook w:val="04A0" w:firstRow="1" w:lastRow="0" w:firstColumn="1" w:lastColumn="0" w:noHBand="0" w:noVBand="1"/>
      </w:tblPr>
      <w:tblGrid>
        <w:gridCol w:w="222"/>
        <w:gridCol w:w="3062"/>
        <w:gridCol w:w="659"/>
        <w:gridCol w:w="350"/>
        <w:gridCol w:w="436"/>
        <w:gridCol w:w="595"/>
        <w:gridCol w:w="1992"/>
        <w:gridCol w:w="1196"/>
        <w:gridCol w:w="376"/>
      </w:tblGrid>
      <w:tr w:rsidR="001679A3" w:rsidRPr="00DA3819" w:rsidTr="006F4E34">
        <w:trPr>
          <w:trHeight w:val="315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Процесс</w:t>
            </w: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79A3" w:rsidRPr="00DA3819" w:rsidRDefault="001679A3" w:rsidP="00F57904">
            <w:pPr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Протестировано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79A3" w:rsidRPr="00DA3819" w:rsidRDefault="001679A3" w:rsidP="00F57904">
            <w:pPr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ФИО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70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Номер КП</w:t>
            </w: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79A3" w:rsidRPr="00DA3819" w:rsidRDefault="001679A3" w:rsidP="00F57904">
            <w:pPr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Дата тестирования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679A3" w:rsidRPr="00DA3819" w:rsidRDefault="001679A3" w:rsidP="00F57904">
            <w:pPr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23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Описание КП</w:t>
            </w:r>
          </w:p>
        </w:tc>
        <w:tc>
          <w:tcPr>
            <w:tcW w:w="52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</w:tcPr>
          <w:p w:rsidR="001679A3" w:rsidRPr="00DA3819" w:rsidRDefault="001679A3" w:rsidP="00F57904">
            <w:pPr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</w:tr>
      <w:tr w:rsidR="001679A3" w:rsidRPr="00DA3819" w:rsidTr="006F4E34">
        <w:trPr>
          <w:trHeight w:val="285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Методика тестирования</w:t>
            </w:r>
          </w:p>
        </w:tc>
        <w:tc>
          <w:tcPr>
            <w:tcW w:w="52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1679A3" w:rsidRPr="00DA3819" w:rsidRDefault="001679A3" w:rsidP="00F57904">
            <w:pPr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</w:tr>
      <w:tr w:rsidR="001679A3" w:rsidRPr="00DA3819" w:rsidTr="006F4E34">
        <w:trPr>
          <w:trHeight w:val="307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План тестирования</w:t>
            </w:r>
          </w:p>
        </w:tc>
        <w:tc>
          <w:tcPr>
            <w:tcW w:w="52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1679A3" w:rsidRPr="00DA3819" w:rsidRDefault="001679A3" w:rsidP="00F57904">
            <w:pPr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5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320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Описание выборки</w:t>
            </w:r>
          </w:p>
        </w:tc>
        <w:tc>
          <w:tcPr>
            <w:tcW w:w="52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1679A3" w:rsidRPr="00DA3819" w:rsidRDefault="001679A3" w:rsidP="00F57904">
            <w:pPr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705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Проведенный тест</w:t>
            </w:r>
          </w:p>
        </w:tc>
        <w:tc>
          <w:tcPr>
            <w:tcW w:w="52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1679A3" w:rsidRPr="00DA3819" w:rsidRDefault="001679A3" w:rsidP="00F57904">
            <w:pPr>
              <w:rPr>
                <w:sz w:val="24"/>
                <w:szCs w:val="24"/>
              </w:rPr>
            </w:pPr>
            <w:r w:rsidRPr="00DA3819">
              <w:rPr>
                <w:sz w:val="24"/>
                <w:szCs w:val="24"/>
              </w:rPr>
              <w:t>Подробное описание теста с указанием документов их номеров и др. информацией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</w:p>
        </w:tc>
        <w:tc>
          <w:tcPr>
            <w:tcW w:w="56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679A3" w:rsidRPr="00DA3819" w:rsidTr="006F4E34">
        <w:trPr>
          <w:trHeight w:val="255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Заключение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330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  <w:r w:rsidRPr="00DA3819">
              <w:rPr>
                <w:rFonts w:ascii="Tahoma" w:hAnsi="Tahoma" w:cs="Tahoma"/>
                <w:sz w:val="20"/>
                <w:szCs w:val="20"/>
              </w:rPr>
              <w:t>Недостатки обнаружены?</w:t>
            </w:r>
          </w:p>
        </w:tc>
        <w:tc>
          <w:tcPr>
            <w:tcW w:w="6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</w:tcPr>
          <w:p w:rsidR="001679A3" w:rsidRPr="00DA3819" w:rsidRDefault="001679A3" w:rsidP="00F57904">
            <w:pPr>
              <w:jc w:val="center"/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89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  <w:r w:rsidRPr="00DA3819">
              <w:rPr>
                <w:rFonts w:ascii="Tahoma" w:hAnsi="Tahoma" w:cs="Tahoma"/>
                <w:sz w:val="20"/>
                <w:szCs w:val="20"/>
              </w:rPr>
              <w:t>Заключение об эффективности</w:t>
            </w:r>
          </w:p>
        </w:tc>
        <w:tc>
          <w:tcPr>
            <w:tcW w:w="6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</w:tcPr>
          <w:p w:rsidR="001679A3" w:rsidRPr="00DA3819" w:rsidRDefault="001679A3" w:rsidP="00F57904">
            <w:pPr>
              <w:jc w:val="center"/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330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</w:rPr>
              <w:t>Описание недостатка</w:t>
            </w:r>
          </w:p>
        </w:tc>
        <w:tc>
          <w:tcPr>
            <w:tcW w:w="52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</w:tcPr>
          <w:p w:rsidR="001679A3" w:rsidRPr="00DA3819" w:rsidRDefault="001679A3" w:rsidP="00F57904">
            <w:pPr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79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  <w:r w:rsidRPr="00DA3819">
              <w:rPr>
                <w:rFonts w:ascii="Tahoma" w:hAnsi="Tahoma" w:cs="Tahoma"/>
                <w:i/>
                <w:iCs/>
                <w:sz w:val="20"/>
                <w:szCs w:val="20"/>
              </w:rPr>
              <w:t>Анализ причины</w:t>
            </w:r>
          </w:p>
        </w:tc>
        <w:tc>
          <w:tcPr>
            <w:tcW w:w="52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</w:tcPr>
          <w:p w:rsidR="001679A3" w:rsidRPr="00DA3819" w:rsidRDefault="001679A3" w:rsidP="00F57904">
            <w:pPr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i/>
                <w:iCs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45"/>
        </w:trPr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3819">
              <w:rPr>
                <w:rFonts w:ascii="Tahoma" w:hAnsi="Tahoma" w:cs="Tahoma"/>
                <w:b/>
                <w:bCs/>
                <w:sz w:val="20"/>
                <w:szCs w:val="20"/>
              </w:rPr>
              <w:t>Комментарии</w:t>
            </w:r>
          </w:p>
        </w:tc>
        <w:tc>
          <w:tcPr>
            <w:tcW w:w="52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</w:tcPr>
          <w:p w:rsidR="001679A3" w:rsidRPr="00DA3819" w:rsidRDefault="001679A3" w:rsidP="00F57904">
            <w:pPr>
              <w:rPr>
                <w:sz w:val="20"/>
                <w:szCs w:val="20"/>
              </w:rPr>
            </w:pPr>
            <w:r w:rsidRPr="00DA3819">
              <w:rPr>
                <w:sz w:val="20"/>
                <w:szCs w:val="20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679A3" w:rsidRPr="00DA3819" w:rsidTr="006F4E34">
        <w:trPr>
          <w:trHeight w:val="2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79A3" w:rsidRPr="00DA3819" w:rsidRDefault="001679A3" w:rsidP="00F5790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707960" w:rsidRDefault="00707960">
      <w:pPr>
        <w:spacing w:after="200" w:line="276" w:lineRule="auto"/>
        <w:rPr>
          <w:b/>
        </w:rPr>
      </w:pPr>
    </w:p>
    <w:p w:rsidR="00D6551B" w:rsidRDefault="00D6551B">
      <w:pPr>
        <w:spacing w:after="200" w:line="276" w:lineRule="auto"/>
        <w:rPr>
          <w:iCs/>
          <w:noProof/>
          <w:sz w:val="24"/>
          <w:szCs w:val="24"/>
        </w:rPr>
      </w:pPr>
      <w:r>
        <w:rPr>
          <w:iCs/>
          <w:noProof/>
          <w:sz w:val="24"/>
          <w:szCs w:val="24"/>
        </w:rPr>
        <w:br w:type="page"/>
      </w:r>
    </w:p>
    <w:p w:rsidR="001679A3" w:rsidRPr="006F4E34" w:rsidRDefault="00DA3819" w:rsidP="00DA3819">
      <w:pPr>
        <w:autoSpaceDE w:val="0"/>
        <w:autoSpaceDN w:val="0"/>
        <w:adjustRightInd w:val="0"/>
        <w:spacing w:line="360" w:lineRule="auto"/>
        <w:ind w:left="2179"/>
        <w:jc w:val="both"/>
        <w:rPr>
          <w:iCs/>
          <w:noProof/>
          <w:sz w:val="24"/>
          <w:szCs w:val="24"/>
        </w:rPr>
      </w:pPr>
      <w:r w:rsidRPr="006F4E34">
        <w:rPr>
          <w:iCs/>
          <w:noProof/>
          <w:sz w:val="24"/>
          <w:szCs w:val="24"/>
        </w:rPr>
        <w:lastRenderedPageBreak/>
        <w:t xml:space="preserve">2.6. </w:t>
      </w:r>
      <w:r w:rsidR="00341453" w:rsidRPr="006F4E34">
        <w:rPr>
          <w:iCs/>
          <w:noProof/>
          <w:sz w:val="24"/>
          <w:szCs w:val="24"/>
        </w:rPr>
        <w:t>Лист самооценки эффективности контрольных процедур</w:t>
      </w:r>
    </w:p>
    <w:tbl>
      <w:tblPr>
        <w:tblW w:w="10513" w:type="dxa"/>
        <w:tblInd w:w="-318" w:type="dxa"/>
        <w:tblLook w:val="04A0" w:firstRow="1" w:lastRow="0" w:firstColumn="1" w:lastColumn="0" w:noHBand="0" w:noVBand="1"/>
      </w:tblPr>
      <w:tblGrid>
        <w:gridCol w:w="386"/>
        <w:gridCol w:w="3762"/>
        <w:gridCol w:w="2962"/>
        <w:gridCol w:w="385"/>
        <w:gridCol w:w="40"/>
        <w:gridCol w:w="1164"/>
        <w:gridCol w:w="193"/>
        <w:gridCol w:w="203"/>
        <w:gridCol w:w="39"/>
        <w:gridCol w:w="240"/>
        <w:gridCol w:w="33"/>
        <w:gridCol w:w="1106"/>
      </w:tblGrid>
      <w:tr w:rsidR="00DA3819" w:rsidRPr="00EA5A5B" w:rsidTr="00DA3819">
        <w:trPr>
          <w:trHeight w:val="255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bookmarkStart w:id="5" w:name="RANGE!A1:J43"/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Процесс</w:t>
            </w:r>
            <w:bookmarkEnd w:id="5"/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ind w:hanging="108"/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Исполнитель КП</w:t>
            </w:r>
          </w:p>
        </w:tc>
        <w:tc>
          <w:tcPr>
            <w:tcW w:w="18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ФИО</w:t>
            </w:r>
          </w:p>
        </w:tc>
      </w:tr>
      <w:tr w:rsidR="00DA3819" w:rsidRPr="00EA5A5B" w:rsidTr="00DA3819">
        <w:trPr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A5A5B" w:rsidTr="00DA3819">
        <w:trPr>
          <w:trHeight w:val="27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Номер КП</w:t>
            </w:r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Дата заполнения</w:t>
            </w:r>
          </w:p>
        </w:tc>
        <w:tc>
          <w:tcPr>
            <w:tcW w:w="18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A3819" w:rsidRPr="00EA5A5B" w:rsidTr="00DA3819">
        <w:trPr>
          <w:gridAfter w:val="2"/>
          <w:wAfter w:w="1139" w:type="dxa"/>
          <w:trHeight w:val="2851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Описание КП</w:t>
            </w:r>
          </w:p>
        </w:tc>
        <w:tc>
          <w:tcPr>
            <w:tcW w:w="494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A3819" w:rsidRPr="00EA5A5B" w:rsidTr="00DA3819">
        <w:trPr>
          <w:gridAfter w:val="2"/>
          <w:wAfter w:w="1139" w:type="dxa"/>
          <w:trHeight w:val="45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Методика оценки эффективности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Опрос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A3819" w:rsidRPr="00EA5A5B" w:rsidTr="00DA3819">
        <w:trPr>
          <w:gridAfter w:val="7"/>
          <w:wAfter w:w="2978" w:type="dxa"/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87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1. Соответствует ли описание контрольной процедуры вашим реальным действиям?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A3819" w:rsidRPr="00E47C23" w:rsidTr="00DA3819">
        <w:trPr>
          <w:gridAfter w:val="2"/>
          <w:wAfter w:w="1139" w:type="dxa"/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141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2. В случае ответа "нет", на 1-ый вопрос, в чем заключается несоответствие описания контрольной процедуры вашим реальным действиям?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A3819" w:rsidRPr="00E47C23" w:rsidTr="00DA3819">
        <w:trPr>
          <w:gridAfter w:val="2"/>
          <w:wAfter w:w="1139" w:type="dxa"/>
          <w:trHeight w:val="270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1095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3. Изменялся ли порядок проведения контрольной процедуры в течение предыдущего квартала/ года?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A3819" w:rsidRPr="00E47C23" w:rsidTr="00DA3819">
        <w:trPr>
          <w:gridAfter w:val="7"/>
          <w:wAfter w:w="2978" w:type="dxa"/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</w:p>
        </w:tc>
        <w:tc>
          <w:tcPr>
            <w:tcW w:w="3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99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4. В случае ответа "да", на 3-ий вопрос, в чем заключались изменения?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255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47C23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47C23">
              <w:rPr>
                <w:rFonts w:ascii="Tahoma" w:hAnsi="Tahoma" w:cs="Tahoma"/>
                <w:b/>
                <w:sz w:val="20"/>
                <w:szCs w:val="20"/>
              </w:rPr>
              <w:t>5</w:t>
            </w:r>
            <w:r w:rsidRPr="00E47C23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 xml:space="preserve">. Считаете ли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 xml:space="preserve">Вы, что контрольная процедура покрывает </w:t>
            </w:r>
            <w:r w:rsidRPr="00E47C23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риски искажения финансовой отчетности, приведенные в матрице рисков и контрольных процедур</w:t>
            </w:r>
          </w:p>
          <w:p w:rsidR="00DA3819" w:rsidRPr="00E47C23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1095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47C23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6</w:t>
            </w: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. В случае ответа "нет" на 5-ый вопрос, поясните, пожалуйста, какие риски остались не покрытыми?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96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47C23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7</w:t>
            </w: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. Достаточна ли с Вашей точки зрения периодичность проведения контрольной процедуры?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1395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47C23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8</w:t>
            </w: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. В случае ответа "нет" на 7-ой вопрос, поясните, пожалуйста, какая периодичность выполнения контрольной процедуры может быть оптимальной?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1"/>
          <w:wAfter w:w="1106" w:type="dxa"/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2355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47C23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9</w:t>
            </w: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 xml:space="preserve">. Документируете ли Вы должным образом доказательства выполнения контрольной процедуры? </w:t>
            </w:r>
            <w:proofErr w:type="spellStart"/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Сохраняны</w:t>
            </w:r>
            <w:proofErr w:type="spellEnd"/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 xml:space="preserve"> ли все доказательства выполнения контрольной процедуры за текущий отчетный период? 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1"/>
          <w:wAfter w:w="1106" w:type="dxa"/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216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47C23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10</w:t>
            </w: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. Достаточно ли, с Вашей точки зрения, достоверной является информация (первичные документы, отчеты, данные информационной системы и др.), используемая Вами при осуществлении контрольной процедуры?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1"/>
          <w:wAfter w:w="1106" w:type="dxa"/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A5A5B" w:rsidTr="00DA3819">
        <w:trPr>
          <w:gridAfter w:val="2"/>
          <w:wAfter w:w="1139" w:type="dxa"/>
          <w:trHeight w:val="174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11</w:t>
            </w: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 xml:space="preserve">.  В случае ответа "нет" на 10-ый вопрос, поясните, пожалуйста, какую информацию Вы считаете недостаточно достоверной и почему? 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A5A5B" w:rsidTr="00DA3819">
        <w:trPr>
          <w:gridAfter w:val="1"/>
          <w:wAfter w:w="1106" w:type="dxa"/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114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1</w:t>
            </w:r>
            <w:r w:rsidRPr="00E47C23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2</w:t>
            </w: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 xml:space="preserve">. Возможно ли с Вашей точки зрения оптимизировать порядок выполнения </w:t>
            </w:r>
            <w:proofErr w:type="spellStart"/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контрльной</w:t>
            </w:r>
            <w:proofErr w:type="spellEnd"/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 xml:space="preserve"> процедуры?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1"/>
          <w:wAfter w:w="1106" w:type="dxa"/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2"/>
          <w:wAfter w:w="1139" w:type="dxa"/>
          <w:trHeight w:val="129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1</w:t>
            </w:r>
            <w:r w:rsidRPr="00E47C23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3</w:t>
            </w: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. В случае ответа "да" на 12-ый вопрос, поясните, пожалуйста, возможные пути оптимизации выполнения контрольной процедуры?</w:t>
            </w:r>
          </w:p>
        </w:tc>
        <w:tc>
          <w:tcPr>
            <w:tcW w:w="4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47C23" w:rsidTr="00DA3819">
        <w:trPr>
          <w:gridAfter w:val="1"/>
          <w:wAfter w:w="1106" w:type="dxa"/>
          <w:trHeight w:val="255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A5A5B" w:rsidTr="00DA3819">
        <w:trPr>
          <w:gridAfter w:val="1"/>
          <w:wAfter w:w="1106" w:type="dxa"/>
          <w:trHeight w:val="255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Заключение</w:t>
            </w: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</w:tc>
      </w:tr>
      <w:tr w:rsidR="00DA3819" w:rsidRPr="00EA5A5B" w:rsidTr="00DA3819">
        <w:trPr>
          <w:gridAfter w:val="1"/>
          <w:wAfter w:w="1106" w:type="dxa"/>
          <w:trHeight w:val="63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Недостатки обнаружены?</w:t>
            </w:r>
          </w:p>
        </w:tc>
        <w:tc>
          <w:tcPr>
            <w:tcW w:w="33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A3819" w:rsidRPr="00EA5A5B" w:rsidRDefault="00DA3819" w:rsidP="00DA381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A5A5B" w:rsidTr="00DA3819">
        <w:trPr>
          <w:gridAfter w:val="1"/>
          <w:wAfter w:w="1106" w:type="dxa"/>
          <w:trHeight w:val="30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Заключение об эффективности</w:t>
            </w:r>
          </w:p>
        </w:tc>
        <w:tc>
          <w:tcPr>
            <w:tcW w:w="33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A3819" w:rsidRPr="00EA5A5B" w:rsidRDefault="00DA3819" w:rsidP="00DA381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819" w:rsidRPr="00EA5A5B" w:rsidRDefault="00DA3819" w:rsidP="00DA381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A5A5B" w:rsidTr="00DA3819">
        <w:trPr>
          <w:gridAfter w:val="3"/>
          <w:wAfter w:w="1379" w:type="dxa"/>
          <w:trHeight w:val="300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A3819" w:rsidRPr="00EA5A5B" w:rsidTr="00DA3819">
        <w:trPr>
          <w:gridAfter w:val="2"/>
          <w:wAfter w:w="1139" w:type="dxa"/>
          <w:trHeight w:val="27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</w:rPr>
              <w:t>Описание недостатка</w:t>
            </w:r>
          </w:p>
        </w:tc>
        <w:tc>
          <w:tcPr>
            <w:tcW w:w="494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A3819" w:rsidRPr="00EA5A5B" w:rsidTr="00DA3819">
        <w:trPr>
          <w:gridAfter w:val="2"/>
          <w:wAfter w:w="1139" w:type="dxa"/>
          <w:trHeight w:val="27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  <w:r w:rsidRPr="00EA5A5B">
              <w:rPr>
                <w:rFonts w:ascii="Tahoma" w:hAnsi="Tahoma" w:cs="Tahoma"/>
                <w:i/>
                <w:iCs/>
                <w:sz w:val="20"/>
                <w:szCs w:val="20"/>
              </w:rPr>
              <w:t>Анализ причины</w:t>
            </w:r>
          </w:p>
        </w:tc>
        <w:tc>
          <w:tcPr>
            <w:tcW w:w="494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A3819" w:rsidRPr="00EA5A5B" w:rsidTr="00DA3819">
        <w:trPr>
          <w:gridAfter w:val="2"/>
          <w:wAfter w:w="1139" w:type="dxa"/>
          <w:trHeight w:val="300"/>
        </w:trPr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A5A5B">
              <w:rPr>
                <w:rFonts w:ascii="Tahoma" w:hAnsi="Tahoma" w:cs="Tahoma"/>
                <w:b/>
                <w:bCs/>
                <w:sz w:val="20"/>
                <w:szCs w:val="20"/>
              </w:rPr>
              <w:t>Комментарии</w:t>
            </w:r>
          </w:p>
        </w:tc>
        <w:tc>
          <w:tcPr>
            <w:tcW w:w="494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A3819" w:rsidRPr="00EA5A5B" w:rsidRDefault="00DA3819" w:rsidP="00DA3819">
            <w:pPr>
              <w:rPr>
                <w:rFonts w:ascii="Tahoma" w:hAnsi="Tahoma" w:cs="Tahoma"/>
                <w:sz w:val="20"/>
                <w:szCs w:val="20"/>
              </w:rPr>
            </w:pPr>
            <w:r w:rsidRPr="00EA5A5B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</w:tbl>
    <w:p w:rsidR="00341453" w:rsidRDefault="00341453"/>
    <w:p w:rsidR="00DA3819" w:rsidRDefault="00707960" w:rsidP="00DA3819">
      <w:r w:rsidRPr="00DA3819">
        <w:t>Приложение 3</w:t>
      </w:r>
      <w:r w:rsidR="001679A3" w:rsidRPr="00DA3819">
        <w:t xml:space="preserve">. Выборка, используемая для тестирования эффективности  </w:t>
      </w:r>
    </w:p>
    <w:p w:rsidR="001679A3" w:rsidRPr="00DA3819" w:rsidRDefault="00DA3819" w:rsidP="00DA3819">
      <w:r>
        <w:t>СВК ФО</w:t>
      </w:r>
      <w:r w:rsidR="001679A3" w:rsidRPr="00DA3819">
        <w:t>.</w:t>
      </w:r>
    </w:p>
    <w:p w:rsidR="001679A3" w:rsidRPr="00707960" w:rsidRDefault="001679A3">
      <w:pPr>
        <w:rPr>
          <w:sz w:val="24"/>
          <w:szCs w:val="24"/>
          <w:lang w:eastAsia="en-US"/>
        </w:rPr>
      </w:pPr>
    </w:p>
    <w:tbl>
      <w:tblPr>
        <w:tblW w:w="4891" w:type="pct"/>
        <w:tblInd w:w="108" w:type="dxa"/>
        <w:tblLook w:val="0000" w:firstRow="0" w:lastRow="0" w:firstColumn="0" w:lastColumn="0" w:noHBand="0" w:noVBand="0"/>
      </w:tblPr>
      <w:tblGrid>
        <w:gridCol w:w="2377"/>
        <w:gridCol w:w="3406"/>
        <w:gridCol w:w="2502"/>
        <w:gridCol w:w="1494"/>
      </w:tblGrid>
      <w:tr w:rsidR="001679A3" w:rsidRPr="00707960" w:rsidTr="00F57904">
        <w:trPr>
          <w:trHeight w:val="166"/>
        </w:trPr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707960">
              <w:rPr>
                <w:sz w:val="24"/>
                <w:szCs w:val="24"/>
              </w:rPr>
              <w:br w:type="page"/>
            </w:r>
            <w:r w:rsidRPr="00707960">
              <w:rPr>
                <w:b/>
                <w:bCs/>
                <w:sz w:val="24"/>
                <w:szCs w:val="24"/>
              </w:rPr>
              <w:t>Контрольная процедура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ind w:firstLine="17"/>
              <w:jc w:val="center"/>
              <w:rPr>
                <w:b/>
                <w:bCs/>
                <w:sz w:val="24"/>
                <w:szCs w:val="24"/>
              </w:rPr>
            </w:pPr>
            <w:r w:rsidRPr="00707960">
              <w:rPr>
                <w:b/>
                <w:bCs/>
                <w:sz w:val="24"/>
                <w:szCs w:val="24"/>
              </w:rPr>
              <w:t>Частота осуществления контрольной процедуры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707960">
              <w:rPr>
                <w:b/>
                <w:sz w:val="24"/>
                <w:szCs w:val="24"/>
              </w:rPr>
              <w:t>Число повторений в течение года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9A3" w:rsidRPr="00707960" w:rsidRDefault="001679A3" w:rsidP="00F5790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707960">
              <w:rPr>
                <w:b/>
                <w:sz w:val="24"/>
                <w:szCs w:val="24"/>
              </w:rPr>
              <w:t>Размер выборки</w:t>
            </w:r>
          </w:p>
        </w:tc>
      </w:tr>
      <w:tr w:rsidR="001679A3" w:rsidRPr="00707960" w:rsidTr="00F57904">
        <w:trPr>
          <w:trHeight w:val="90"/>
        </w:trPr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Ручная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sz w:val="24"/>
                <w:szCs w:val="24"/>
              </w:rPr>
              <w:t>Несколько раз в день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свыше 400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25</w:t>
            </w:r>
          </w:p>
        </w:tc>
      </w:tr>
      <w:tr w:rsidR="001679A3" w:rsidRPr="00707960" w:rsidTr="00F57904">
        <w:trPr>
          <w:trHeight w:val="90"/>
        </w:trPr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Ручная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sz w:val="24"/>
                <w:szCs w:val="24"/>
              </w:rPr>
              <w:t>Ежедневная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150-399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15</w:t>
            </w:r>
          </w:p>
        </w:tc>
      </w:tr>
      <w:tr w:rsidR="001679A3" w:rsidRPr="00707960" w:rsidTr="00F57904">
        <w:trPr>
          <w:trHeight w:val="132"/>
        </w:trPr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Ручная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sz w:val="24"/>
                <w:szCs w:val="24"/>
              </w:rPr>
              <w:t>Еженедельная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30-149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5</w:t>
            </w:r>
          </w:p>
        </w:tc>
      </w:tr>
      <w:tr w:rsidR="001679A3" w:rsidRPr="00707960" w:rsidTr="00F57904">
        <w:trPr>
          <w:trHeight w:val="211"/>
        </w:trPr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Ручная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sz w:val="24"/>
                <w:szCs w:val="24"/>
              </w:rPr>
              <w:t>Ежемесячная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6-29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2</w:t>
            </w:r>
          </w:p>
        </w:tc>
      </w:tr>
      <w:tr w:rsidR="001679A3" w:rsidRPr="00707960" w:rsidTr="00F57904">
        <w:trPr>
          <w:trHeight w:val="292"/>
        </w:trPr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Ручная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sz w:val="24"/>
                <w:szCs w:val="24"/>
              </w:rPr>
              <w:t>Ежеквартальная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3-5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1</w:t>
            </w:r>
          </w:p>
        </w:tc>
      </w:tr>
      <w:tr w:rsidR="001679A3" w:rsidRPr="00707960" w:rsidTr="00F57904">
        <w:trPr>
          <w:trHeight w:val="163"/>
        </w:trPr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Ручная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sz w:val="24"/>
                <w:szCs w:val="24"/>
              </w:rPr>
              <w:t>Годовая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1-2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1</w:t>
            </w:r>
          </w:p>
        </w:tc>
      </w:tr>
      <w:tr w:rsidR="001679A3" w:rsidRPr="00707960" w:rsidTr="00F57904">
        <w:trPr>
          <w:trHeight w:val="163"/>
        </w:trPr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Автоматизированная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sz w:val="24"/>
                <w:szCs w:val="24"/>
              </w:rPr>
            </w:pPr>
            <w:r w:rsidRPr="00707960">
              <w:rPr>
                <w:sz w:val="24"/>
                <w:szCs w:val="24"/>
              </w:rPr>
              <w:t>Не применимо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Не применимо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9A3" w:rsidRPr="00707960" w:rsidRDefault="001679A3" w:rsidP="00F57904">
            <w:pPr>
              <w:spacing w:before="120"/>
              <w:jc w:val="both"/>
              <w:rPr>
                <w:bCs/>
                <w:sz w:val="24"/>
                <w:szCs w:val="24"/>
              </w:rPr>
            </w:pPr>
            <w:r w:rsidRPr="00707960">
              <w:rPr>
                <w:bCs/>
                <w:sz w:val="24"/>
                <w:szCs w:val="24"/>
              </w:rPr>
              <w:t>1</w:t>
            </w:r>
          </w:p>
        </w:tc>
      </w:tr>
    </w:tbl>
    <w:p w:rsidR="006E11C5" w:rsidRDefault="006E11C5"/>
    <w:p w:rsidR="000B5A22" w:rsidRDefault="000B5A22"/>
    <w:p w:rsidR="000B5A22" w:rsidRDefault="000B5A22"/>
    <w:p w:rsidR="000B5A22" w:rsidRDefault="000B5A22" w:rsidP="000B5A22">
      <w:pPr>
        <w:ind w:left="720"/>
        <w:jc w:val="both"/>
        <w:rPr>
          <w:b/>
          <w:color w:val="000000"/>
        </w:rPr>
      </w:pPr>
    </w:p>
    <w:p w:rsidR="000B5A22" w:rsidRDefault="000B5A22" w:rsidP="000B5A22">
      <w:pPr>
        <w:rPr>
          <w:color w:val="000000"/>
        </w:rPr>
      </w:pPr>
    </w:p>
    <w:p w:rsidR="000B5A22" w:rsidRDefault="000B5A22" w:rsidP="000B5A22">
      <w:pPr>
        <w:rPr>
          <w:color w:val="000000"/>
        </w:rPr>
      </w:pPr>
    </w:p>
    <w:p w:rsidR="000B5A22" w:rsidRDefault="000B5A22" w:rsidP="000B5A22">
      <w:pPr>
        <w:rPr>
          <w:color w:val="000000"/>
        </w:rPr>
      </w:pPr>
    </w:p>
    <w:sectPr w:rsidR="000B5A22" w:rsidSect="001679A3">
      <w:headerReference w:type="default" r:id="rId9"/>
      <w:footerReference w:type="default" r:id="rId10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041" w:rsidRDefault="008C7041">
      <w:r>
        <w:separator/>
      </w:r>
    </w:p>
  </w:endnote>
  <w:endnote w:type="continuationSeparator" w:id="0">
    <w:p w:rsidR="008C7041" w:rsidRDefault="008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09D" w:rsidRDefault="006B309D">
    <w:pPr>
      <w:pStyle w:val="a9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6B309D" w:rsidRDefault="006B309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3783"/>
      <w:docPartObj>
        <w:docPartGallery w:val="Page Numbers (Bottom of Page)"/>
        <w:docPartUnique/>
      </w:docPartObj>
    </w:sdtPr>
    <w:sdtEndPr/>
    <w:sdtContent>
      <w:p w:rsidR="008C7041" w:rsidRDefault="00202011">
        <w:pPr>
          <w:pStyle w:val="a9"/>
          <w:jc w:val="center"/>
        </w:pPr>
        <w:r>
          <w:fldChar w:fldCharType="begin"/>
        </w:r>
        <w:r w:rsidR="008C7041">
          <w:instrText xml:space="preserve"> PAGE   \* MERGEFORMAT </w:instrText>
        </w:r>
        <w:r>
          <w:fldChar w:fldCharType="separate"/>
        </w:r>
        <w:r w:rsidR="00FB1D6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C7041" w:rsidRDefault="008C7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041" w:rsidRDefault="008C7041">
      <w:r>
        <w:separator/>
      </w:r>
    </w:p>
  </w:footnote>
  <w:footnote w:type="continuationSeparator" w:id="0">
    <w:p w:rsidR="008C7041" w:rsidRDefault="008C7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041" w:rsidRDefault="008C7041" w:rsidP="00506F13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B259D"/>
    <w:multiLevelType w:val="hybridMultilevel"/>
    <w:tmpl w:val="53AC5484"/>
    <w:lvl w:ilvl="0" w:tplc="D1289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E3B56"/>
    <w:multiLevelType w:val="hybridMultilevel"/>
    <w:tmpl w:val="5A5A8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31779"/>
    <w:multiLevelType w:val="hybridMultilevel"/>
    <w:tmpl w:val="B21C6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540547"/>
    <w:multiLevelType w:val="hybridMultilevel"/>
    <w:tmpl w:val="1BCA74CC"/>
    <w:lvl w:ilvl="0" w:tplc="A50AF8C4">
      <w:numFmt w:val="bullet"/>
      <w:lvlText w:val="-"/>
      <w:lvlJc w:val="left"/>
      <w:pPr>
        <w:ind w:left="96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4">
    <w:nsid w:val="119C4EB3"/>
    <w:multiLevelType w:val="hybridMultilevel"/>
    <w:tmpl w:val="4A8C2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A47F30"/>
    <w:multiLevelType w:val="hybridMultilevel"/>
    <w:tmpl w:val="14009DA8"/>
    <w:lvl w:ilvl="0" w:tplc="FFFFFFFF">
      <w:start w:val="1"/>
      <w:numFmt w:val="upperRoman"/>
      <w:pStyle w:val="StyleHeader1"/>
      <w:lvlText w:val="%1."/>
      <w:lvlJc w:val="left"/>
      <w:pPr>
        <w:ind w:left="1080" w:hanging="72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A21DAB"/>
    <w:multiLevelType w:val="hybridMultilevel"/>
    <w:tmpl w:val="A4340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26611D"/>
    <w:multiLevelType w:val="hybridMultilevel"/>
    <w:tmpl w:val="A78417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66712C5"/>
    <w:multiLevelType w:val="hybridMultilevel"/>
    <w:tmpl w:val="03AC1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2060DB"/>
    <w:multiLevelType w:val="hybridMultilevel"/>
    <w:tmpl w:val="F2CE6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FA4923"/>
    <w:multiLevelType w:val="hybridMultilevel"/>
    <w:tmpl w:val="5A5A8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D606DD"/>
    <w:multiLevelType w:val="hybridMultilevel"/>
    <w:tmpl w:val="6EFAE1E8"/>
    <w:lvl w:ilvl="0" w:tplc="60BEC9F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69672F5"/>
    <w:multiLevelType w:val="hybridMultilevel"/>
    <w:tmpl w:val="FA5E748A"/>
    <w:lvl w:ilvl="0" w:tplc="B2DACC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2F0561"/>
    <w:multiLevelType w:val="hybridMultilevel"/>
    <w:tmpl w:val="FE2A3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8852A3"/>
    <w:multiLevelType w:val="hybridMultilevel"/>
    <w:tmpl w:val="BEC047D2"/>
    <w:lvl w:ilvl="0" w:tplc="A4725D06">
      <w:start w:val="1"/>
      <w:numFmt w:val="decimal"/>
      <w:lvlText w:val="%1."/>
      <w:lvlJc w:val="left"/>
      <w:pPr>
        <w:ind w:left="138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>
    <w:nsid w:val="2C1439EF"/>
    <w:multiLevelType w:val="multilevel"/>
    <w:tmpl w:val="FB6CE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7">
    <w:nsid w:val="3B3A68D8"/>
    <w:multiLevelType w:val="hybridMultilevel"/>
    <w:tmpl w:val="18361D14"/>
    <w:lvl w:ilvl="0" w:tplc="7BF008BA">
      <w:start w:val="1"/>
      <w:numFmt w:val="decimal"/>
      <w:lvlText w:val="%1)"/>
      <w:lvlJc w:val="left"/>
      <w:pPr>
        <w:ind w:left="972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8">
    <w:nsid w:val="3B655EC9"/>
    <w:multiLevelType w:val="hybridMultilevel"/>
    <w:tmpl w:val="287C8990"/>
    <w:lvl w:ilvl="0" w:tplc="D28E0BA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 w:val="0"/>
        <w:color w:val="auto"/>
        <w:sz w:val="18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0524669"/>
    <w:multiLevelType w:val="hybridMultilevel"/>
    <w:tmpl w:val="CDA6D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1A7985"/>
    <w:multiLevelType w:val="hybridMultilevel"/>
    <w:tmpl w:val="7CDA4606"/>
    <w:lvl w:ilvl="0" w:tplc="5282B5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AD0FBF"/>
    <w:multiLevelType w:val="multilevel"/>
    <w:tmpl w:val="8F4251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4B972A97"/>
    <w:multiLevelType w:val="hybridMultilevel"/>
    <w:tmpl w:val="E2DEDB62"/>
    <w:lvl w:ilvl="0" w:tplc="CACA1C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FF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317540"/>
    <w:multiLevelType w:val="hybridMultilevel"/>
    <w:tmpl w:val="E41A7F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8981A86"/>
    <w:multiLevelType w:val="singleLevel"/>
    <w:tmpl w:val="9432E3A2"/>
    <w:lvl w:ilvl="0">
      <w:start w:val="2"/>
      <w:numFmt w:val="decimal"/>
      <w:lvlText w:val="5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25">
    <w:nsid w:val="68665D89"/>
    <w:multiLevelType w:val="hybridMultilevel"/>
    <w:tmpl w:val="B566A3E0"/>
    <w:lvl w:ilvl="0" w:tplc="F2B48B34">
      <w:numFmt w:val="bullet"/>
      <w:lvlText w:val="-"/>
      <w:lvlJc w:val="left"/>
      <w:pPr>
        <w:ind w:left="178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2" w:hanging="360"/>
      </w:pPr>
      <w:rPr>
        <w:rFonts w:ascii="Wingdings" w:hAnsi="Wingdings" w:hint="default"/>
      </w:rPr>
    </w:lvl>
  </w:abstractNum>
  <w:abstractNum w:abstractNumId="26">
    <w:nsid w:val="693B47F8"/>
    <w:multiLevelType w:val="hybridMultilevel"/>
    <w:tmpl w:val="5EFC6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110BC0"/>
    <w:multiLevelType w:val="hybridMultilevel"/>
    <w:tmpl w:val="60FE6F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341117"/>
    <w:multiLevelType w:val="hybridMultilevel"/>
    <w:tmpl w:val="38EE8B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ED81852"/>
    <w:multiLevelType w:val="hybridMultilevel"/>
    <w:tmpl w:val="36140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3A4802"/>
    <w:multiLevelType w:val="hybridMultilevel"/>
    <w:tmpl w:val="C3A29D16"/>
    <w:lvl w:ilvl="0" w:tplc="C344ABA8">
      <w:start w:val="1"/>
      <w:numFmt w:val="decimal"/>
      <w:lvlText w:val="%1."/>
      <w:lvlJc w:val="left"/>
      <w:pPr>
        <w:ind w:left="138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1">
    <w:nsid w:val="7E320547"/>
    <w:multiLevelType w:val="hybridMultilevel"/>
    <w:tmpl w:val="3E887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7"/>
  </w:num>
  <w:num w:numId="5">
    <w:abstractNumId w:val="11"/>
  </w:num>
  <w:num w:numId="6">
    <w:abstractNumId w:val="19"/>
  </w:num>
  <w:num w:numId="7">
    <w:abstractNumId w:val="22"/>
  </w:num>
  <w:num w:numId="8">
    <w:abstractNumId w:val="5"/>
  </w:num>
  <w:num w:numId="9">
    <w:abstractNumId w:val="18"/>
  </w:num>
  <w:num w:numId="10">
    <w:abstractNumId w:val="14"/>
  </w:num>
  <w:num w:numId="11">
    <w:abstractNumId w:val="0"/>
  </w:num>
  <w:num w:numId="12">
    <w:abstractNumId w:val="26"/>
  </w:num>
  <w:num w:numId="13">
    <w:abstractNumId w:val="17"/>
  </w:num>
  <w:num w:numId="14">
    <w:abstractNumId w:val="28"/>
  </w:num>
  <w:num w:numId="15">
    <w:abstractNumId w:val="16"/>
  </w:num>
  <w:num w:numId="16">
    <w:abstractNumId w:val="25"/>
  </w:num>
  <w:num w:numId="17">
    <w:abstractNumId w:val="23"/>
  </w:num>
  <w:num w:numId="18">
    <w:abstractNumId w:val="30"/>
  </w:num>
  <w:num w:numId="19">
    <w:abstractNumId w:val="15"/>
  </w:num>
  <w:num w:numId="20">
    <w:abstractNumId w:val="27"/>
  </w:num>
  <w:num w:numId="21">
    <w:abstractNumId w:val="6"/>
  </w:num>
  <w:num w:numId="22">
    <w:abstractNumId w:val="8"/>
  </w:num>
  <w:num w:numId="23">
    <w:abstractNumId w:val="4"/>
  </w:num>
  <w:num w:numId="24">
    <w:abstractNumId w:val="2"/>
  </w:num>
  <w:num w:numId="25">
    <w:abstractNumId w:val="12"/>
  </w:num>
  <w:num w:numId="26">
    <w:abstractNumId w:val="13"/>
  </w:num>
  <w:num w:numId="27">
    <w:abstractNumId w:val="20"/>
  </w:num>
  <w:num w:numId="28">
    <w:abstractNumId w:val="31"/>
  </w:num>
  <w:num w:numId="29">
    <w:abstractNumId w:val="3"/>
  </w:num>
  <w:num w:numId="30">
    <w:abstractNumId w:val="21"/>
  </w:num>
  <w:num w:numId="31">
    <w:abstractNumId w:val="29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0B1B"/>
    <w:rsid w:val="00000765"/>
    <w:rsid w:val="0001589B"/>
    <w:rsid w:val="00017B4B"/>
    <w:rsid w:val="00021B52"/>
    <w:rsid w:val="000226D9"/>
    <w:rsid w:val="00026295"/>
    <w:rsid w:val="00064848"/>
    <w:rsid w:val="00067CBF"/>
    <w:rsid w:val="00077996"/>
    <w:rsid w:val="000A6307"/>
    <w:rsid w:val="000A77CF"/>
    <w:rsid w:val="000B5A22"/>
    <w:rsid w:val="000C7F55"/>
    <w:rsid w:val="000D2CA1"/>
    <w:rsid w:val="000E060A"/>
    <w:rsid w:val="000F3882"/>
    <w:rsid w:val="0010629A"/>
    <w:rsid w:val="001269BF"/>
    <w:rsid w:val="00136D89"/>
    <w:rsid w:val="001434B9"/>
    <w:rsid w:val="001679A3"/>
    <w:rsid w:val="001903D2"/>
    <w:rsid w:val="00193697"/>
    <w:rsid w:val="001A3AB8"/>
    <w:rsid w:val="001A5B39"/>
    <w:rsid w:val="001B4E2D"/>
    <w:rsid w:val="001C5F79"/>
    <w:rsid w:val="001D202A"/>
    <w:rsid w:val="00202011"/>
    <w:rsid w:val="00205BCD"/>
    <w:rsid w:val="0021257F"/>
    <w:rsid w:val="00213C27"/>
    <w:rsid w:val="00241BB4"/>
    <w:rsid w:val="00242DBA"/>
    <w:rsid w:val="00246607"/>
    <w:rsid w:val="002474CD"/>
    <w:rsid w:val="00251573"/>
    <w:rsid w:val="00282ECB"/>
    <w:rsid w:val="002A2440"/>
    <w:rsid w:val="002B1774"/>
    <w:rsid w:val="002B65EE"/>
    <w:rsid w:val="002C22C8"/>
    <w:rsid w:val="002C3D23"/>
    <w:rsid w:val="002F22BE"/>
    <w:rsid w:val="002F365E"/>
    <w:rsid w:val="00325D72"/>
    <w:rsid w:val="003350CD"/>
    <w:rsid w:val="00335B59"/>
    <w:rsid w:val="00335BEC"/>
    <w:rsid w:val="00335BF7"/>
    <w:rsid w:val="00341453"/>
    <w:rsid w:val="003528F2"/>
    <w:rsid w:val="00384147"/>
    <w:rsid w:val="00385E84"/>
    <w:rsid w:val="00387F87"/>
    <w:rsid w:val="003939B1"/>
    <w:rsid w:val="0039738D"/>
    <w:rsid w:val="003A5B2D"/>
    <w:rsid w:val="003B7054"/>
    <w:rsid w:val="003C125E"/>
    <w:rsid w:val="003E0D86"/>
    <w:rsid w:val="003E3EB9"/>
    <w:rsid w:val="004044CD"/>
    <w:rsid w:val="0043539B"/>
    <w:rsid w:val="00451980"/>
    <w:rsid w:val="00452EC3"/>
    <w:rsid w:val="00471FEE"/>
    <w:rsid w:val="004827C0"/>
    <w:rsid w:val="00494F4D"/>
    <w:rsid w:val="004A4751"/>
    <w:rsid w:val="004C47C4"/>
    <w:rsid w:val="004D3CAA"/>
    <w:rsid w:val="004D79AC"/>
    <w:rsid w:val="004F676D"/>
    <w:rsid w:val="00506DAD"/>
    <w:rsid w:val="00506F13"/>
    <w:rsid w:val="00521DFB"/>
    <w:rsid w:val="00537695"/>
    <w:rsid w:val="00552620"/>
    <w:rsid w:val="00577AE5"/>
    <w:rsid w:val="00581AB6"/>
    <w:rsid w:val="0058293D"/>
    <w:rsid w:val="00591581"/>
    <w:rsid w:val="00593D75"/>
    <w:rsid w:val="00595993"/>
    <w:rsid w:val="005A036F"/>
    <w:rsid w:val="005B20F0"/>
    <w:rsid w:val="005C5D8F"/>
    <w:rsid w:val="005D458D"/>
    <w:rsid w:val="005D65F6"/>
    <w:rsid w:val="005E34DB"/>
    <w:rsid w:val="00600B1B"/>
    <w:rsid w:val="00603D22"/>
    <w:rsid w:val="00612E48"/>
    <w:rsid w:val="0062039F"/>
    <w:rsid w:val="00620CC3"/>
    <w:rsid w:val="00623E90"/>
    <w:rsid w:val="006308B0"/>
    <w:rsid w:val="00645924"/>
    <w:rsid w:val="00647BE6"/>
    <w:rsid w:val="006543DC"/>
    <w:rsid w:val="00674E50"/>
    <w:rsid w:val="006B309D"/>
    <w:rsid w:val="006B7E23"/>
    <w:rsid w:val="006E11C5"/>
    <w:rsid w:val="006F4E34"/>
    <w:rsid w:val="00707960"/>
    <w:rsid w:val="00716136"/>
    <w:rsid w:val="007238A6"/>
    <w:rsid w:val="00724292"/>
    <w:rsid w:val="00740663"/>
    <w:rsid w:val="00764F2A"/>
    <w:rsid w:val="00781FB3"/>
    <w:rsid w:val="007B12B2"/>
    <w:rsid w:val="007B37BD"/>
    <w:rsid w:val="007B3F38"/>
    <w:rsid w:val="007B7877"/>
    <w:rsid w:val="007C1C19"/>
    <w:rsid w:val="007D6028"/>
    <w:rsid w:val="008012BE"/>
    <w:rsid w:val="008267BC"/>
    <w:rsid w:val="008449AE"/>
    <w:rsid w:val="008629F9"/>
    <w:rsid w:val="008650B1"/>
    <w:rsid w:val="008674C0"/>
    <w:rsid w:val="008713A7"/>
    <w:rsid w:val="00890C4F"/>
    <w:rsid w:val="008B0049"/>
    <w:rsid w:val="008B7C7F"/>
    <w:rsid w:val="008C661D"/>
    <w:rsid w:val="008C7041"/>
    <w:rsid w:val="008E4CBD"/>
    <w:rsid w:val="008F0259"/>
    <w:rsid w:val="008F6655"/>
    <w:rsid w:val="00904120"/>
    <w:rsid w:val="009074A4"/>
    <w:rsid w:val="009212C0"/>
    <w:rsid w:val="0092179F"/>
    <w:rsid w:val="00925700"/>
    <w:rsid w:val="009267A4"/>
    <w:rsid w:val="009510CD"/>
    <w:rsid w:val="009B67DC"/>
    <w:rsid w:val="009E5C57"/>
    <w:rsid w:val="009F4988"/>
    <w:rsid w:val="00A13388"/>
    <w:rsid w:val="00A13CAE"/>
    <w:rsid w:val="00A16607"/>
    <w:rsid w:val="00A30249"/>
    <w:rsid w:val="00A50466"/>
    <w:rsid w:val="00A57E62"/>
    <w:rsid w:val="00A624B3"/>
    <w:rsid w:val="00A746EC"/>
    <w:rsid w:val="00A95BDB"/>
    <w:rsid w:val="00AA27D3"/>
    <w:rsid w:val="00AB3C62"/>
    <w:rsid w:val="00AB4A57"/>
    <w:rsid w:val="00AB6EB8"/>
    <w:rsid w:val="00AD2F40"/>
    <w:rsid w:val="00AD5453"/>
    <w:rsid w:val="00AD5A68"/>
    <w:rsid w:val="00B112BA"/>
    <w:rsid w:val="00B31113"/>
    <w:rsid w:val="00B36CEE"/>
    <w:rsid w:val="00B43FCB"/>
    <w:rsid w:val="00B549E3"/>
    <w:rsid w:val="00B601B6"/>
    <w:rsid w:val="00B62098"/>
    <w:rsid w:val="00B64FEA"/>
    <w:rsid w:val="00B82997"/>
    <w:rsid w:val="00BA0F69"/>
    <w:rsid w:val="00BB0B92"/>
    <w:rsid w:val="00BD103D"/>
    <w:rsid w:val="00BF3088"/>
    <w:rsid w:val="00C077A4"/>
    <w:rsid w:val="00C13BE3"/>
    <w:rsid w:val="00C2041E"/>
    <w:rsid w:val="00C277D8"/>
    <w:rsid w:val="00C32ED6"/>
    <w:rsid w:val="00C346EB"/>
    <w:rsid w:val="00C503EB"/>
    <w:rsid w:val="00C50B74"/>
    <w:rsid w:val="00C51A9E"/>
    <w:rsid w:val="00C573A0"/>
    <w:rsid w:val="00C70FA9"/>
    <w:rsid w:val="00C85DE2"/>
    <w:rsid w:val="00CC187B"/>
    <w:rsid w:val="00CC2D42"/>
    <w:rsid w:val="00CC650A"/>
    <w:rsid w:val="00CE0270"/>
    <w:rsid w:val="00CE7FE6"/>
    <w:rsid w:val="00D12FE1"/>
    <w:rsid w:val="00D5112E"/>
    <w:rsid w:val="00D6551B"/>
    <w:rsid w:val="00D704CF"/>
    <w:rsid w:val="00D80590"/>
    <w:rsid w:val="00D921AA"/>
    <w:rsid w:val="00DA198E"/>
    <w:rsid w:val="00DA3819"/>
    <w:rsid w:val="00DA5136"/>
    <w:rsid w:val="00DA51F8"/>
    <w:rsid w:val="00DB4B37"/>
    <w:rsid w:val="00DC7F84"/>
    <w:rsid w:val="00DE5BDA"/>
    <w:rsid w:val="00E044E7"/>
    <w:rsid w:val="00E12521"/>
    <w:rsid w:val="00E36730"/>
    <w:rsid w:val="00E37AB5"/>
    <w:rsid w:val="00E60BA1"/>
    <w:rsid w:val="00E803DE"/>
    <w:rsid w:val="00E80AE6"/>
    <w:rsid w:val="00E939C7"/>
    <w:rsid w:val="00EB1BA2"/>
    <w:rsid w:val="00EC0AFA"/>
    <w:rsid w:val="00EC1F95"/>
    <w:rsid w:val="00EE26E5"/>
    <w:rsid w:val="00F2215B"/>
    <w:rsid w:val="00F32BAA"/>
    <w:rsid w:val="00F342FB"/>
    <w:rsid w:val="00F36A8F"/>
    <w:rsid w:val="00F42537"/>
    <w:rsid w:val="00F45241"/>
    <w:rsid w:val="00F454A2"/>
    <w:rsid w:val="00F57904"/>
    <w:rsid w:val="00F60AAA"/>
    <w:rsid w:val="00F62A89"/>
    <w:rsid w:val="00F652ED"/>
    <w:rsid w:val="00F664EE"/>
    <w:rsid w:val="00F814C1"/>
    <w:rsid w:val="00F844C0"/>
    <w:rsid w:val="00F905D3"/>
    <w:rsid w:val="00FB1D65"/>
    <w:rsid w:val="00FB650C"/>
    <w:rsid w:val="00FB664E"/>
    <w:rsid w:val="00FD23D9"/>
    <w:rsid w:val="00FE6408"/>
    <w:rsid w:val="00FF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418A36-CFD3-4083-8165-752B2EA0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B1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E11C5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"/>
    <w:link w:val="a4"/>
    <w:uiPriority w:val="99"/>
    <w:unhideWhenUsed/>
    <w:rsid w:val="00600B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0"/>
    <w:link w:val="a3"/>
    <w:uiPriority w:val="99"/>
    <w:rsid w:val="00600B1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5D458D"/>
    <w:pPr>
      <w:ind w:left="720"/>
      <w:contextualSpacing/>
    </w:pPr>
  </w:style>
  <w:style w:type="paragraph" w:customStyle="1" w:styleId="StyleHeader1">
    <w:name w:val="Style Header 1"/>
    <w:basedOn w:val="a"/>
    <w:qFormat/>
    <w:rsid w:val="00CE7FE6"/>
    <w:pPr>
      <w:numPr>
        <w:numId w:val="8"/>
      </w:numPr>
      <w:spacing w:before="360" w:after="360"/>
      <w:jc w:val="center"/>
      <w:outlineLvl w:val="0"/>
    </w:pPr>
    <w:rPr>
      <w:b/>
      <w:lang w:eastAsia="en-US"/>
    </w:rPr>
  </w:style>
  <w:style w:type="paragraph" w:customStyle="1" w:styleId="Mainheading">
    <w:name w:val="Main heading"/>
    <w:basedOn w:val="StyleHeader1"/>
    <w:qFormat/>
    <w:rsid w:val="00CE7FE6"/>
    <w:pPr>
      <w:spacing w:after="240"/>
      <w:jc w:val="left"/>
    </w:pPr>
  </w:style>
  <w:style w:type="paragraph" w:customStyle="1" w:styleId="ListParagraph2">
    <w:name w:val="List Paragraph2"/>
    <w:basedOn w:val="a"/>
    <w:qFormat/>
    <w:rsid w:val="00C32ED6"/>
    <w:pPr>
      <w:ind w:left="720"/>
      <w:contextualSpacing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71F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1FE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Абзац списка2"/>
    <w:basedOn w:val="a"/>
    <w:qFormat/>
    <w:rsid w:val="00C277D8"/>
    <w:pPr>
      <w:ind w:left="720"/>
      <w:contextualSpacing/>
    </w:pPr>
    <w:rPr>
      <w:sz w:val="24"/>
      <w:szCs w:val="24"/>
    </w:rPr>
  </w:style>
  <w:style w:type="paragraph" w:customStyle="1" w:styleId="1">
    <w:name w:val="Абзац списка1"/>
    <w:basedOn w:val="a"/>
    <w:uiPriority w:val="99"/>
    <w:qFormat/>
    <w:rsid w:val="00623E90"/>
    <w:pPr>
      <w:suppressAutoHyphens/>
      <w:spacing w:before="240" w:after="240"/>
      <w:ind w:left="708"/>
    </w:pPr>
    <w:rPr>
      <w:sz w:val="24"/>
      <w:szCs w:val="24"/>
      <w:lang w:eastAsia="ar-SA"/>
    </w:rPr>
  </w:style>
  <w:style w:type="paragraph" w:customStyle="1" w:styleId="a8">
    <w:name w:val="Свободная форма"/>
    <w:rsid w:val="00335BF7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ListParagraph1">
    <w:name w:val="List Paragraph1"/>
    <w:basedOn w:val="a"/>
    <w:link w:val="ListParagraphChar"/>
    <w:qFormat/>
    <w:rsid w:val="008267BC"/>
    <w:pPr>
      <w:spacing w:after="120"/>
      <w:ind w:left="567"/>
      <w:contextualSpacing/>
    </w:pPr>
    <w:rPr>
      <w:rFonts w:ascii="Arial" w:hAnsi="Arial"/>
      <w:sz w:val="22"/>
      <w:szCs w:val="22"/>
      <w:lang w:val="en-GB" w:eastAsia="en-US"/>
    </w:rPr>
  </w:style>
  <w:style w:type="character" w:customStyle="1" w:styleId="ListParagraphChar">
    <w:name w:val="List Paragraph Char"/>
    <w:basedOn w:val="a0"/>
    <w:link w:val="ListParagraph1"/>
    <w:rsid w:val="008267BC"/>
    <w:rPr>
      <w:rFonts w:ascii="Arial" w:eastAsia="Times New Roman" w:hAnsi="Arial" w:cs="Times New Roman"/>
      <w:lang w:val="en-GB"/>
    </w:rPr>
  </w:style>
  <w:style w:type="paragraph" w:styleId="a9">
    <w:name w:val="footer"/>
    <w:basedOn w:val="a"/>
    <w:link w:val="aa"/>
    <w:uiPriority w:val="99"/>
    <w:unhideWhenUsed/>
    <w:rsid w:val="00A746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746E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Абзац списка3"/>
    <w:basedOn w:val="a"/>
    <w:qFormat/>
    <w:rsid w:val="00E044E7"/>
    <w:pPr>
      <w:ind w:left="720"/>
      <w:contextualSpacing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6E11C5"/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styleId="ab">
    <w:name w:val="annotation reference"/>
    <w:basedOn w:val="a0"/>
    <w:uiPriority w:val="99"/>
    <w:semiHidden/>
    <w:rsid w:val="00C13BE3"/>
    <w:rPr>
      <w:sz w:val="16"/>
      <w:szCs w:val="16"/>
    </w:rPr>
  </w:style>
  <w:style w:type="paragraph" w:styleId="ac">
    <w:name w:val="Body Text Indent"/>
    <w:aliases w:val="Основной текст с отступом Знак Знак Знак Знак Знак Знак,Основной текст с отступом Знак1 Знак,Основной текст с отступом Знак1 Знак Знак Знак,текст, Знак4, Знак4 Знак"/>
    <w:basedOn w:val="a"/>
    <w:link w:val="10"/>
    <w:rsid w:val="00D6551B"/>
    <w:pPr>
      <w:spacing w:before="60"/>
      <w:ind w:firstLine="851"/>
      <w:jc w:val="both"/>
    </w:pPr>
    <w:rPr>
      <w:sz w:val="24"/>
      <w:szCs w:val="20"/>
    </w:rPr>
  </w:style>
  <w:style w:type="character" w:customStyle="1" w:styleId="ad">
    <w:name w:val="Основной текст с отступом Знак"/>
    <w:basedOn w:val="a0"/>
    <w:uiPriority w:val="99"/>
    <w:semiHidden/>
    <w:rsid w:val="00D6551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Основной текст с отступом Знак1"/>
    <w:aliases w:val="Основной текст с отступом Знак Знак Знак Знак Знак Знак Знак,Основной текст с отступом Знак1 Знак Знак,Основной текст с отступом Знак1 Знак Знак Знак Знак,текст Знак, Знак4 Знак1, Знак4 Знак Знак"/>
    <w:link w:val="ac"/>
    <w:rsid w:val="00D6551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D6551B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655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D6551B"/>
    <w:rPr>
      <w:vertAlign w:val="superscript"/>
    </w:rPr>
  </w:style>
  <w:style w:type="paragraph" w:customStyle="1" w:styleId="Style8">
    <w:name w:val="Style8"/>
    <w:basedOn w:val="a"/>
    <w:uiPriority w:val="99"/>
    <w:rsid w:val="00D6551B"/>
    <w:pPr>
      <w:widowControl w:val="0"/>
      <w:autoSpaceDE w:val="0"/>
      <w:autoSpaceDN w:val="0"/>
      <w:adjustRightInd w:val="0"/>
      <w:spacing w:line="320" w:lineRule="exact"/>
      <w:jc w:val="both"/>
    </w:pPr>
    <w:rPr>
      <w:sz w:val="24"/>
      <w:szCs w:val="24"/>
    </w:rPr>
  </w:style>
  <w:style w:type="character" w:customStyle="1" w:styleId="FontStyle102">
    <w:name w:val="Font Style102"/>
    <w:basedOn w:val="a0"/>
    <w:uiPriority w:val="99"/>
    <w:rsid w:val="00D6551B"/>
    <w:rPr>
      <w:rFonts w:ascii="Times New Roman" w:hAnsi="Times New Roman" w:cs="Times New Roman"/>
      <w:sz w:val="26"/>
      <w:szCs w:val="26"/>
    </w:rPr>
  </w:style>
  <w:style w:type="paragraph" w:styleId="af1">
    <w:name w:val="Body Text"/>
    <w:basedOn w:val="a"/>
    <w:link w:val="af2"/>
    <w:uiPriority w:val="99"/>
    <w:unhideWhenUsed/>
    <w:rsid w:val="00D6551B"/>
    <w:pPr>
      <w:spacing w:after="120"/>
    </w:pPr>
    <w:rPr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99"/>
    <w:rsid w:val="00D655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D6551B"/>
    <w:pPr>
      <w:widowControl w:val="0"/>
      <w:autoSpaceDE w:val="0"/>
      <w:autoSpaceDN w:val="0"/>
      <w:adjustRightInd w:val="0"/>
      <w:spacing w:line="324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D6551B"/>
    <w:pPr>
      <w:widowControl w:val="0"/>
      <w:autoSpaceDE w:val="0"/>
      <w:autoSpaceDN w:val="0"/>
      <w:adjustRightInd w:val="0"/>
      <w:spacing w:line="326" w:lineRule="exact"/>
      <w:ind w:firstLine="691"/>
      <w:jc w:val="both"/>
    </w:pPr>
    <w:rPr>
      <w:sz w:val="24"/>
      <w:szCs w:val="24"/>
    </w:rPr>
  </w:style>
  <w:style w:type="character" w:styleId="af3">
    <w:name w:val="page number"/>
    <w:basedOn w:val="a0"/>
    <w:semiHidden/>
    <w:rsid w:val="006B309D"/>
  </w:style>
  <w:style w:type="paragraph" w:customStyle="1" w:styleId="11">
    <w:name w:val="заголовок 11"/>
    <w:basedOn w:val="a"/>
    <w:next w:val="a"/>
    <w:rsid w:val="006B309D"/>
    <w:pPr>
      <w:keepNext/>
      <w:jc w:val="center"/>
    </w:pPr>
    <w:rPr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10F36-0E09-4DF9-AC5E-B4A7BC3F9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14</Pages>
  <Words>3708</Words>
  <Characters>21142</Characters>
  <Application>Microsoft Office Word</Application>
  <DocSecurity>0</DocSecurity>
  <Lines>176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Ernst &amp; Young</Company>
  <LinksUpToDate>false</LinksUpToDate>
  <CharactersWithSpaces>24801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12</cp:revision>
  <cp:lastPrinted>2014-07-07T11:09:00Z</cp:lastPrinted>
  <dcterms:created xsi:type="dcterms:W3CDTF">2014-07-28T06:28:00Z</dcterms:created>
  <dcterms:modified xsi:type="dcterms:W3CDTF">2014-08-21T10:52:00Z</dcterms:modified>
</cp:coreProperties>
</file>