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vertAnchor="page" w:horzAnchor="margin" w:tblpY="540"/>
        <w:tblW w:w="10173" w:type="dxa"/>
        <w:tblLayout w:type="fixed"/>
        <w:tblLook w:val="0000"/>
      </w:tblPr>
      <w:tblGrid>
        <w:gridCol w:w="4395"/>
        <w:gridCol w:w="5778"/>
      </w:tblGrid>
      <w:tr w:rsidR="00E915A6" w:rsidRPr="005B2207" w:rsidTr="007D5A1E">
        <w:trPr>
          <w:trHeight w:val="2144"/>
        </w:trPr>
        <w:tc>
          <w:tcPr>
            <w:tcW w:w="10173" w:type="dxa"/>
            <w:gridSpan w:val="2"/>
          </w:tcPr>
          <w:p w:rsidR="00E915A6" w:rsidRPr="005B2207" w:rsidRDefault="00E915A6" w:rsidP="007D5A1E">
            <w:pPr>
              <w:pStyle w:val="a7"/>
              <w:suppressAutoHyphens/>
              <w:spacing w:before="40"/>
              <w:jc w:val="center"/>
              <w:rPr>
                <w:b/>
                <w:sz w:val="22"/>
                <w:szCs w:val="22"/>
              </w:rPr>
            </w:pPr>
            <w:bookmarkStart w:id="0" w:name="_Toc326685843"/>
            <w:bookmarkStart w:id="1" w:name="_Toc355094825"/>
            <w:r w:rsidRPr="005B2207">
              <w:rPr>
                <w:b/>
                <w:caps/>
                <w:sz w:val="22"/>
                <w:szCs w:val="22"/>
              </w:rPr>
              <w:t>Государственная корпорация по атомной энергии «росатом»</w:t>
            </w:r>
          </w:p>
          <w:p w:rsidR="00E915A6" w:rsidRPr="005B2207" w:rsidRDefault="00E915A6" w:rsidP="007D5A1E">
            <w:pPr>
              <w:pStyle w:val="a7"/>
              <w:suppressAutoHyphens/>
              <w:spacing w:before="40"/>
              <w:jc w:val="center"/>
              <w:rPr>
                <w:b/>
                <w:sz w:val="22"/>
                <w:szCs w:val="22"/>
              </w:rPr>
            </w:pPr>
          </w:p>
          <w:p w:rsidR="00E915A6" w:rsidRPr="005B2207" w:rsidRDefault="00E915A6" w:rsidP="007D5A1E">
            <w:pPr>
              <w:pStyle w:val="a7"/>
              <w:suppressAutoHyphens/>
              <w:spacing w:before="40"/>
              <w:jc w:val="center"/>
              <w:rPr>
                <w:b/>
                <w:sz w:val="22"/>
                <w:szCs w:val="22"/>
              </w:rPr>
            </w:pPr>
            <w:r w:rsidRPr="005B2207">
              <w:rPr>
                <w:b/>
                <w:sz w:val="22"/>
                <w:szCs w:val="22"/>
              </w:rPr>
              <w:t>АКЦИОНЕРНОЕ ОБЩЕСТВО</w:t>
            </w:r>
          </w:p>
          <w:p w:rsidR="00E915A6" w:rsidRPr="005B2207" w:rsidRDefault="00E915A6" w:rsidP="007D5A1E">
            <w:pPr>
              <w:pStyle w:val="a7"/>
              <w:suppressAutoHyphens/>
              <w:spacing w:before="40"/>
              <w:jc w:val="center"/>
              <w:rPr>
                <w:b/>
                <w:sz w:val="22"/>
                <w:szCs w:val="22"/>
              </w:rPr>
            </w:pPr>
            <w:r w:rsidRPr="005B2207">
              <w:rPr>
                <w:b/>
                <w:sz w:val="22"/>
                <w:szCs w:val="22"/>
              </w:rPr>
              <w:t>«НАУЧНО-ИССЛЕДОВАТЕЛЬСКИЙ И ПРОЕКТНО-КОНСТРУКТОРСКИЙ ИНСТИТУТ ЭНЕРГЕТИЧЕСКИХ ТЕХНОЛОГИЙ «АТОМПРОЕКТ»</w:t>
            </w:r>
          </w:p>
          <w:p w:rsidR="00E915A6" w:rsidRPr="005B2207" w:rsidRDefault="00EB521E" w:rsidP="007D5A1E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left" w:pos="6516"/>
              </w:tabs>
              <w:suppressAutoHyphens/>
              <w:ind w:right="2018"/>
              <w:jc w:val="right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EB521E">
              <w:rPr>
                <w:rFonts w:ascii="Times New Roman" w:hAnsi="Times New Roman"/>
                <w:sz w:val="22"/>
                <w:szCs w:val="22"/>
              </w:rPr>
              <w:pict>
                <v:line id="_x0000_s1026" style="position:absolute;left:0;text-align:left;z-index:251660288" from="-5.1pt,13.55pt" to="502.95pt,13.55pt" strokeweight="3pt">
                  <v:stroke linestyle="thinThin"/>
                </v:line>
              </w:pict>
            </w:r>
          </w:p>
        </w:tc>
      </w:tr>
      <w:tr w:rsidR="00E915A6" w:rsidRPr="005B2207" w:rsidTr="007D5A1E">
        <w:trPr>
          <w:gridAfter w:val="1"/>
          <w:wAfter w:w="5778" w:type="dxa"/>
          <w:trHeight w:val="264"/>
        </w:trPr>
        <w:tc>
          <w:tcPr>
            <w:tcW w:w="4395" w:type="dxa"/>
          </w:tcPr>
          <w:p w:rsidR="00E915A6" w:rsidRPr="005B2207" w:rsidRDefault="00E915A6" w:rsidP="007D5A1E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left" w:pos="6516"/>
              </w:tabs>
              <w:suppressAutoHyphens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E915A6" w:rsidRPr="005B2207" w:rsidTr="007D5A1E">
        <w:trPr>
          <w:gridAfter w:val="1"/>
          <w:wAfter w:w="5778" w:type="dxa"/>
          <w:trHeight w:val="536"/>
        </w:trPr>
        <w:tc>
          <w:tcPr>
            <w:tcW w:w="4395" w:type="dxa"/>
          </w:tcPr>
          <w:p w:rsidR="00E915A6" w:rsidRPr="005B2207" w:rsidRDefault="00E915A6" w:rsidP="007D5A1E">
            <w:pPr>
              <w:widowControl w:val="0"/>
              <w:tabs>
                <w:tab w:val="left" w:pos="9923"/>
              </w:tabs>
              <w:autoSpaceDE w:val="0"/>
              <w:autoSpaceDN w:val="0"/>
              <w:adjustRightInd w:val="0"/>
              <w:ind w:left="34" w:right="-723"/>
              <w:rPr>
                <w:rFonts w:ascii="Times New Roman CYR" w:hAnsi="Times New Roman CYR" w:cs="Times New Roman CYR"/>
                <w:kern w:val="28"/>
              </w:rPr>
            </w:pPr>
          </w:p>
          <w:p w:rsidR="00E915A6" w:rsidRPr="005B2207" w:rsidRDefault="00E915A6" w:rsidP="007D5A1E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left" w:pos="6516"/>
              </w:tabs>
              <w:suppressAutoHyphens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5A60A9" w:rsidRDefault="005A60A9" w:rsidP="00E103A1">
      <w:pPr>
        <w:ind w:left="5529"/>
        <w:rPr>
          <w:rFonts w:ascii="Times New Roman CYR" w:hAnsi="Times New Roman CYR" w:cs="Times New Roman CYR"/>
          <w:kern w:val="28"/>
        </w:rPr>
      </w:pPr>
    </w:p>
    <w:p w:rsidR="00274EA1" w:rsidRDefault="00274EA1" w:rsidP="00E103A1">
      <w:pPr>
        <w:ind w:left="5529"/>
        <w:rPr>
          <w:rFonts w:ascii="Times New Roman CYR" w:hAnsi="Times New Roman CYR" w:cs="Times New Roman CYR"/>
          <w:kern w:val="28"/>
        </w:rPr>
      </w:pPr>
    </w:p>
    <w:p w:rsidR="00274EA1" w:rsidRDefault="00274EA1" w:rsidP="00E103A1">
      <w:pPr>
        <w:ind w:left="5529"/>
        <w:rPr>
          <w:rFonts w:ascii="Times New Roman CYR" w:hAnsi="Times New Roman CYR" w:cs="Times New Roman CYR"/>
          <w:kern w:val="28"/>
        </w:rPr>
      </w:pPr>
    </w:p>
    <w:p w:rsidR="00274EA1" w:rsidRPr="005B2207" w:rsidRDefault="00274EA1" w:rsidP="00E103A1">
      <w:pPr>
        <w:ind w:left="5529"/>
        <w:rPr>
          <w:kern w:val="28"/>
        </w:rPr>
      </w:pPr>
    </w:p>
    <w:p w:rsidR="00820619" w:rsidRPr="005B2207" w:rsidRDefault="00820619" w:rsidP="00E915A6">
      <w:pPr>
        <w:widowControl w:val="0"/>
        <w:tabs>
          <w:tab w:val="left" w:pos="9600"/>
        </w:tabs>
        <w:autoSpaceDE w:val="0"/>
        <w:autoSpaceDN w:val="0"/>
        <w:adjustRightInd w:val="0"/>
        <w:ind w:left="-34" w:right="99"/>
        <w:jc w:val="center"/>
        <w:rPr>
          <w:bCs/>
        </w:rPr>
      </w:pPr>
    </w:p>
    <w:p w:rsidR="00820619" w:rsidRPr="005B2207" w:rsidRDefault="00820619" w:rsidP="00820619">
      <w:pPr>
        <w:jc w:val="center"/>
        <w:outlineLvl w:val="0"/>
        <w:rPr>
          <w:bCs/>
        </w:rPr>
      </w:pPr>
    </w:p>
    <w:p w:rsidR="00820619" w:rsidRPr="005B2207" w:rsidRDefault="00820619" w:rsidP="00820619">
      <w:pPr>
        <w:jc w:val="center"/>
        <w:outlineLvl w:val="0"/>
        <w:rPr>
          <w:bCs/>
        </w:rPr>
      </w:pPr>
    </w:p>
    <w:p w:rsidR="00820619" w:rsidRPr="005B2207" w:rsidRDefault="00820619" w:rsidP="00820619">
      <w:pPr>
        <w:jc w:val="center"/>
        <w:outlineLvl w:val="0"/>
        <w:rPr>
          <w:bCs/>
        </w:rPr>
      </w:pPr>
    </w:p>
    <w:p w:rsidR="00820619" w:rsidRPr="005B2207" w:rsidRDefault="00820619" w:rsidP="00820619">
      <w:pPr>
        <w:jc w:val="center"/>
        <w:outlineLvl w:val="0"/>
        <w:rPr>
          <w:bCs/>
        </w:rPr>
      </w:pPr>
    </w:p>
    <w:p w:rsidR="00820619" w:rsidRPr="005B2207" w:rsidRDefault="00820619" w:rsidP="00820619">
      <w:pPr>
        <w:jc w:val="center"/>
        <w:outlineLvl w:val="0"/>
        <w:rPr>
          <w:bCs/>
        </w:rPr>
      </w:pPr>
    </w:p>
    <w:p w:rsidR="00820619" w:rsidRPr="005B2207" w:rsidRDefault="00820619" w:rsidP="00820619">
      <w:pPr>
        <w:jc w:val="center"/>
        <w:outlineLvl w:val="0"/>
        <w:rPr>
          <w:bCs/>
        </w:rPr>
      </w:pPr>
    </w:p>
    <w:p w:rsidR="00820619" w:rsidRPr="005B2207" w:rsidRDefault="00820619" w:rsidP="00820619">
      <w:pPr>
        <w:jc w:val="center"/>
        <w:outlineLvl w:val="0"/>
        <w:rPr>
          <w:bCs/>
        </w:rPr>
      </w:pPr>
    </w:p>
    <w:p w:rsidR="00820619" w:rsidRPr="005B2207" w:rsidRDefault="00820619" w:rsidP="00820619">
      <w:pPr>
        <w:jc w:val="center"/>
        <w:outlineLvl w:val="0"/>
        <w:rPr>
          <w:bCs/>
        </w:rPr>
      </w:pPr>
    </w:p>
    <w:p w:rsidR="00820619" w:rsidRPr="005B2207" w:rsidRDefault="00820619" w:rsidP="00820619">
      <w:pPr>
        <w:jc w:val="center"/>
        <w:outlineLvl w:val="0"/>
        <w:rPr>
          <w:b/>
          <w:bCs/>
          <w:sz w:val="28"/>
          <w:szCs w:val="28"/>
        </w:rPr>
      </w:pPr>
      <w:r w:rsidRPr="005B2207">
        <w:rPr>
          <w:b/>
          <w:bCs/>
          <w:sz w:val="28"/>
          <w:szCs w:val="28"/>
        </w:rPr>
        <w:t>ИЗВЕЩЕНИЕ О ПРОВЕДЕНИИ ЗАПРОСА ЦЕН</w:t>
      </w:r>
      <w:bookmarkEnd w:id="0"/>
      <w:r w:rsidRPr="005B2207">
        <w:rPr>
          <w:b/>
          <w:bCs/>
          <w:sz w:val="28"/>
          <w:szCs w:val="28"/>
        </w:rPr>
        <w:t xml:space="preserve"> № </w:t>
      </w:r>
      <w:r w:rsidR="00F60960">
        <w:rPr>
          <w:b/>
          <w:bCs/>
          <w:sz w:val="28"/>
          <w:szCs w:val="28"/>
        </w:rPr>
        <w:t>03-14</w:t>
      </w:r>
      <w:r w:rsidRPr="005B2207">
        <w:rPr>
          <w:b/>
          <w:bCs/>
          <w:sz w:val="28"/>
          <w:szCs w:val="28"/>
        </w:rPr>
        <w:t>/1</w:t>
      </w:r>
      <w:r w:rsidR="005B2207" w:rsidRPr="005B2207">
        <w:rPr>
          <w:b/>
          <w:bCs/>
          <w:sz w:val="28"/>
          <w:szCs w:val="28"/>
        </w:rPr>
        <w:t>5</w:t>
      </w:r>
    </w:p>
    <w:p w:rsidR="00820619" w:rsidRPr="005B2207" w:rsidRDefault="00820619" w:rsidP="00820619">
      <w:pPr>
        <w:jc w:val="center"/>
        <w:rPr>
          <w:sz w:val="28"/>
          <w:szCs w:val="28"/>
        </w:rPr>
      </w:pPr>
    </w:p>
    <w:p w:rsidR="00820619" w:rsidRPr="00612919" w:rsidRDefault="00820619" w:rsidP="00820619">
      <w:pPr>
        <w:jc w:val="center"/>
        <w:rPr>
          <w:b/>
          <w:sz w:val="28"/>
          <w:szCs w:val="28"/>
        </w:rPr>
      </w:pPr>
      <w:r w:rsidRPr="00612919">
        <w:rPr>
          <w:b/>
          <w:sz w:val="28"/>
          <w:szCs w:val="28"/>
        </w:rPr>
        <w:t xml:space="preserve">открытый запрос цен в электронной форме на право </w:t>
      </w:r>
    </w:p>
    <w:p w:rsidR="002A6231" w:rsidRDefault="00820619" w:rsidP="007D5A1E">
      <w:pPr>
        <w:jc w:val="center"/>
        <w:rPr>
          <w:b/>
          <w:sz w:val="28"/>
          <w:szCs w:val="28"/>
        </w:rPr>
      </w:pPr>
      <w:r w:rsidRPr="00612919">
        <w:rPr>
          <w:b/>
          <w:sz w:val="28"/>
          <w:szCs w:val="28"/>
        </w:rPr>
        <w:t xml:space="preserve">заключения </w:t>
      </w:r>
      <w:r w:rsidRPr="00771EE2">
        <w:rPr>
          <w:b/>
          <w:sz w:val="28"/>
          <w:szCs w:val="28"/>
        </w:rPr>
        <w:t>договора</w:t>
      </w:r>
      <w:r w:rsidR="00C94A12">
        <w:rPr>
          <w:b/>
          <w:sz w:val="28"/>
          <w:szCs w:val="28"/>
        </w:rPr>
        <w:t xml:space="preserve"> на</w:t>
      </w:r>
      <w:r w:rsidR="00097F85" w:rsidRPr="00771EE2">
        <w:rPr>
          <w:b/>
          <w:sz w:val="28"/>
          <w:szCs w:val="28"/>
        </w:rPr>
        <w:t xml:space="preserve"> </w:t>
      </w:r>
      <w:r w:rsidR="00612919" w:rsidRPr="00771EE2">
        <w:rPr>
          <w:b/>
          <w:sz w:val="28"/>
          <w:szCs w:val="28"/>
        </w:rPr>
        <w:t>оказани</w:t>
      </w:r>
      <w:r w:rsidR="00C94A12">
        <w:rPr>
          <w:b/>
          <w:sz w:val="28"/>
          <w:szCs w:val="28"/>
        </w:rPr>
        <w:t>е</w:t>
      </w:r>
      <w:r w:rsidR="00612919" w:rsidRPr="00771EE2">
        <w:rPr>
          <w:b/>
          <w:sz w:val="28"/>
          <w:szCs w:val="28"/>
        </w:rPr>
        <w:t xml:space="preserve"> </w:t>
      </w:r>
      <w:r w:rsidR="00771EE2" w:rsidRPr="000C0422">
        <w:rPr>
          <w:b/>
          <w:sz w:val="28"/>
          <w:szCs w:val="28"/>
        </w:rPr>
        <w:t>услуг</w:t>
      </w:r>
      <w:r w:rsidR="00771EE2" w:rsidRPr="000C0422" w:rsidDel="002E5BAD">
        <w:rPr>
          <w:b/>
          <w:sz w:val="28"/>
          <w:szCs w:val="28"/>
        </w:rPr>
        <w:t xml:space="preserve"> </w:t>
      </w:r>
    </w:p>
    <w:p w:rsidR="00820619" w:rsidRPr="000C0422" w:rsidRDefault="00C94A12" w:rsidP="007D5A1E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телефонной связи</w:t>
      </w:r>
      <w:r w:rsidR="00612919" w:rsidRPr="000C0422">
        <w:rPr>
          <w:b/>
          <w:sz w:val="28"/>
          <w:szCs w:val="28"/>
        </w:rPr>
        <w:t>.</w:t>
      </w:r>
    </w:p>
    <w:p w:rsidR="00820619" w:rsidRPr="005B2207" w:rsidRDefault="00820619" w:rsidP="00820619">
      <w:pPr>
        <w:jc w:val="center"/>
        <w:rPr>
          <w:b/>
          <w:sz w:val="28"/>
          <w:szCs w:val="28"/>
        </w:rPr>
      </w:pPr>
    </w:p>
    <w:p w:rsidR="00820619" w:rsidRPr="005B2207" w:rsidRDefault="00820619" w:rsidP="00820619">
      <w:pPr>
        <w:jc w:val="center"/>
        <w:rPr>
          <w:b/>
        </w:rPr>
      </w:pPr>
    </w:p>
    <w:p w:rsidR="00820619" w:rsidRPr="005B2207" w:rsidRDefault="00820619" w:rsidP="00820619">
      <w:pPr>
        <w:jc w:val="center"/>
        <w:rPr>
          <w:b/>
        </w:rPr>
      </w:pPr>
    </w:p>
    <w:p w:rsidR="00820619" w:rsidRPr="005B2207" w:rsidRDefault="00820619" w:rsidP="00820619">
      <w:pPr>
        <w:jc w:val="center"/>
        <w:rPr>
          <w:b/>
        </w:rPr>
      </w:pPr>
    </w:p>
    <w:p w:rsidR="00820619" w:rsidRPr="005B2207" w:rsidRDefault="00820619" w:rsidP="00820619">
      <w:pPr>
        <w:jc w:val="center"/>
        <w:rPr>
          <w:b/>
        </w:rPr>
      </w:pPr>
    </w:p>
    <w:p w:rsidR="00820619" w:rsidRPr="005B2207" w:rsidRDefault="00820619" w:rsidP="00820619">
      <w:pPr>
        <w:jc w:val="center"/>
      </w:pPr>
    </w:p>
    <w:p w:rsidR="00820619" w:rsidRPr="005B2207" w:rsidRDefault="00820619" w:rsidP="00820619">
      <w:pPr>
        <w:jc w:val="center"/>
      </w:pPr>
    </w:p>
    <w:p w:rsidR="00820619" w:rsidRPr="005B2207" w:rsidRDefault="00820619" w:rsidP="0075570A"/>
    <w:p w:rsidR="005B2207" w:rsidRDefault="005B2207" w:rsidP="00820619">
      <w:pPr>
        <w:jc w:val="center"/>
      </w:pPr>
    </w:p>
    <w:p w:rsidR="005E4BE8" w:rsidRPr="005B2207" w:rsidRDefault="005E4BE8" w:rsidP="00820619">
      <w:pPr>
        <w:jc w:val="center"/>
      </w:pPr>
    </w:p>
    <w:p w:rsidR="005B2207" w:rsidRPr="005B2207" w:rsidRDefault="005B2207" w:rsidP="00820619">
      <w:pPr>
        <w:jc w:val="center"/>
      </w:pPr>
    </w:p>
    <w:p w:rsidR="005B2207" w:rsidRDefault="005B2207" w:rsidP="00820619">
      <w:pPr>
        <w:jc w:val="center"/>
      </w:pPr>
    </w:p>
    <w:p w:rsidR="00274EA1" w:rsidRDefault="00274EA1" w:rsidP="00820619">
      <w:pPr>
        <w:jc w:val="center"/>
      </w:pPr>
    </w:p>
    <w:p w:rsidR="00274EA1" w:rsidRDefault="00274EA1" w:rsidP="00820619">
      <w:pPr>
        <w:jc w:val="center"/>
      </w:pPr>
    </w:p>
    <w:p w:rsidR="002A6231" w:rsidRDefault="002A6231" w:rsidP="00820619">
      <w:pPr>
        <w:jc w:val="center"/>
      </w:pPr>
    </w:p>
    <w:p w:rsidR="00274EA1" w:rsidRDefault="00274EA1" w:rsidP="00820619">
      <w:pPr>
        <w:jc w:val="center"/>
      </w:pPr>
    </w:p>
    <w:p w:rsidR="000763BC" w:rsidRDefault="000763BC" w:rsidP="00820619">
      <w:pPr>
        <w:jc w:val="center"/>
      </w:pPr>
    </w:p>
    <w:p w:rsidR="000763BC" w:rsidRDefault="000763BC" w:rsidP="00820619">
      <w:pPr>
        <w:jc w:val="center"/>
      </w:pPr>
    </w:p>
    <w:p w:rsidR="000763BC" w:rsidRDefault="000763BC" w:rsidP="00820619">
      <w:pPr>
        <w:jc w:val="center"/>
      </w:pPr>
    </w:p>
    <w:p w:rsidR="000763BC" w:rsidRDefault="000763BC" w:rsidP="00820619">
      <w:pPr>
        <w:jc w:val="center"/>
      </w:pPr>
    </w:p>
    <w:p w:rsidR="000763BC" w:rsidRDefault="000763BC" w:rsidP="00820619">
      <w:pPr>
        <w:jc w:val="center"/>
      </w:pPr>
    </w:p>
    <w:p w:rsidR="000763BC" w:rsidRPr="005B2207" w:rsidRDefault="000763BC" w:rsidP="00820619">
      <w:pPr>
        <w:jc w:val="center"/>
      </w:pPr>
    </w:p>
    <w:p w:rsidR="005B2207" w:rsidRPr="005B2207" w:rsidRDefault="005B2207" w:rsidP="00662C10"/>
    <w:p w:rsidR="00820619" w:rsidRPr="005B2207" w:rsidRDefault="00820619" w:rsidP="00820619">
      <w:pPr>
        <w:jc w:val="center"/>
      </w:pPr>
      <w:r w:rsidRPr="005B2207">
        <w:t>Санкт-Петербург</w:t>
      </w:r>
    </w:p>
    <w:p w:rsidR="00820619" w:rsidRPr="005B2207" w:rsidRDefault="00820619" w:rsidP="00820619">
      <w:pPr>
        <w:pStyle w:val="11"/>
        <w:keepNext w:val="0"/>
        <w:rPr>
          <w:b/>
          <w:snapToGrid/>
          <w:szCs w:val="24"/>
        </w:rPr>
      </w:pPr>
      <w:r w:rsidRPr="005B2207">
        <w:rPr>
          <w:snapToGrid/>
          <w:szCs w:val="24"/>
        </w:rPr>
        <w:t>201</w:t>
      </w:r>
      <w:r w:rsidR="00334F11">
        <w:rPr>
          <w:snapToGrid/>
          <w:szCs w:val="24"/>
        </w:rPr>
        <w:t>5</w:t>
      </w:r>
    </w:p>
    <w:p w:rsidR="00820619" w:rsidRPr="005B2207" w:rsidRDefault="00820619" w:rsidP="00820619">
      <w:pPr>
        <w:jc w:val="center"/>
        <w:outlineLvl w:val="0"/>
        <w:rPr>
          <w:b/>
          <w:sz w:val="22"/>
          <w:szCs w:val="22"/>
        </w:rPr>
      </w:pPr>
      <w:r w:rsidRPr="005B2207">
        <w:rPr>
          <w:b/>
          <w:sz w:val="22"/>
          <w:szCs w:val="22"/>
        </w:rPr>
        <w:lastRenderedPageBreak/>
        <w:t>ИЗВЕЩЕНИЕ О ПРОВЕДЕНИИ ЗАПРОСА ЦЕН</w:t>
      </w:r>
      <w:bookmarkEnd w:id="1"/>
    </w:p>
    <w:p w:rsidR="00820619" w:rsidRPr="005B2207" w:rsidRDefault="00820619" w:rsidP="007D5A1E">
      <w:pPr>
        <w:tabs>
          <w:tab w:val="left" w:pos="1134"/>
        </w:tabs>
        <w:ind w:firstLine="567"/>
        <w:jc w:val="center"/>
        <w:rPr>
          <w:sz w:val="22"/>
          <w:szCs w:val="22"/>
        </w:rPr>
      </w:pPr>
    </w:p>
    <w:p w:rsidR="00820619" w:rsidRPr="005B2207" w:rsidRDefault="00820619" w:rsidP="007D5A1E">
      <w:pPr>
        <w:numPr>
          <w:ilvl w:val="0"/>
          <w:numId w:val="1"/>
        </w:numPr>
        <w:tabs>
          <w:tab w:val="clear" w:pos="720"/>
        </w:tabs>
        <w:ind w:left="0" w:firstLine="567"/>
        <w:contextualSpacing/>
        <w:jc w:val="both"/>
        <w:rPr>
          <w:sz w:val="22"/>
          <w:szCs w:val="22"/>
        </w:rPr>
      </w:pPr>
      <w:r w:rsidRPr="005B2207">
        <w:rPr>
          <w:sz w:val="22"/>
          <w:szCs w:val="22"/>
        </w:rPr>
        <w:t>Форма и способ процедуры закупки: Открытый запрос цен в электронной форме.</w:t>
      </w:r>
    </w:p>
    <w:p w:rsidR="00820619" w:rsidRPr="005B2207" w:rsidRDefault="00820619" w:rsidP="007D5A1E">
      <w:pPr>
        <w:numPr>
          <w:ilvl w:val="0"/>
          <w:numId w:val="1"/>
        </w:numPr>
        <w:tabs>
          <w:tab w:val="clear" w:pos="720"/>
        </w:tabs>
        <w:suppressAutoHyphens/>
        <w:ind w:left="0" w:firstLine="567"/>
        <w:contextualSpacing/>
        <w:jc w:val="both"/>
        <w:rPr>
          <w:sz w:val="22"/>
          <w:szCs w:val="22"/>
        </w:rPr>
      </w:pPr>
      <w:r w:rsidRPr="005B2207">
        <w:rPr>
          <w:sz w:val="22"/>
          <w:szCs w:val="22"/>
        </w:rPr>
        <w:t xml:space="preserve">Заказчик: </w:t>
      </w:r>
      <w:r w:rsidRPr="005B2207">
        <w:rPr>
          <w:bCs/>
          <w:sz w:val="22"/>
          <w:szCs w:val="22"/>
          <w:shd w:val="clear" w:color="auto" w:fill="FFFFFF"/>
        </w:rPr>
        <w:t>АО «</w:t>
      </w:r>
      <w:r w:rsidR="00E915A6" w:rsidRPr="005B2207">
        <w:rPr>
          <w:bCs/>
          <w:sz w:val="22"/>
          <w:szCs w:val="22"/>
          <w:shd w:val="clear" w:color="auto" w:fill="FFFFFF"/>
        </w:rPr>
        <w:t>АТОМПРОЕКТ</w:t>
      </w:r>
      <w:r w:rsidRPr="005B2207">
        <w:rPr>
          <w:bCs/>
          <w:sz w:val="22"/>
          <w:szCs w:val="22"/>
          <w:shd w:val="clear" w:color="auto" w:fill="FFFFFF"/>
        </w:rPr>
        <w:t>».</w:t>
      </w:r>
    </w:p>
    <w:p w:rsidR="00820619" w:rsidRPr="005B2207" w:rsidRDefault="00820619" w:rsidP="007D5A1E">
      <w:pPr>
        <w:suppressAutoHyphens/>
        <w:ind w:firstLine="567"/>
        <w:contextualSpacing/>
        <w:jc w:val="both"/>
        <w:rPr>
          <w:sz w:val="22"/>
          <w:szCs w:val="22"/>
        </w:rPr>
      </w:pPr>
      <w:r w:rsidRPr="005B2207">
        <w:rPr>
          <w:sz w:val="22"/>
          <w:szCs w:val="22"/>
        </w:rPr>
        <w:t>Место нахождения: 197183, Санкт-Петербург, ул. Савушкина, д. 82</w:t>
      </w:r>
    </w:p>
    <w:p w:rsidR="00820619" w:rsidRPr="005B2207" w:rsidRDefault="00820619" w:rsidP="007D5A1E">
      <w:pPr>
        <w:suppressAutoHyphens/>
        <w:ind w:firstLine="567"/>
        <w:jc w:val="both"/>
        <w:rPr>
          <w:sz w:val="22"/>
          <w:szCs w:val="22"/>
        </w:rPr>
      </w:pPr>
      <w:r w:rsidRPr="005B2207">
        <w:rPr>
          <w:sz w:val="22"/>
          <w:szCs w:val="22"/>
        </w:rPr>
        <w:t>Почтовый адрес: 197183, Санкт-Петербург, ул. Савушкина, д. 82</w:t>
      </w:r>
    </w:p>
    <w:p w:rsidR="00E915A6" w:rsidRPr="005B2207" w:rsidRDefault="00820619" w:rsidP="007D5A1E">
      <w:pPr>
        <w:ind w:firstLine="567"/>
        <w:contextualSpacing/>
        <w:jc w:val="both"/>
        <w:rPr>
          <w:rFonts w:eastAsia="Calibri" w:cs="Times New Roman CYR"/>
          <w:sz w:val="22"/>
          <w:szCs w:val="22"/>
          <w:lang w:eastAsia="en-US"/>
        </w:rPr>
      </w:pPr>
      <w:r w:rsidRPr="005B2207">
        <w:rPr>
          <w:sz w:val="22"/>
          <w:szCs w:val="22"/>
        </w:rPr>
        <w:t xml:space="preserve">Факс (812) 458-78-59, </w:t>
      </w:r>
      <w:r w:rsidR="00E915A6" w:rsidRPr="005B2207">
        <w:rPr>
          <w:sz w:val="22"/>
          <w:szCs w:val="22"/>
          <w:lang w:val="en-US"/>
        </w:rPr>
        <w:t>E</w:t>
      </w:r>
      <w:r w:rsidR="00E915A6" w:rsidRPr="005B2207">
        <w:rPr>
          <w:sz w:val="22"/>
          <w:szCs w:val="22"/>
        </w:rPr>
        <w:t>-</w:t>
      </w:r>
      <w:r w:rsidR="00E915A6" w:rsidRPr="005B2207">
        <w:rPr>
          <w:sz w:val="22"/>
          <w:szCs w:val="22"/>
          <w:lang w:val="en-US"/>
        </w:rPr>
        <w:t>mail</w:t>
      </w:r>
      <w:r w:rsidR="00E915A6" w:rsidRPr="005B2207">
        <w:rPr>
          <w:sz w:val="22"/>
          <w:szCs w:val="22"/>
        </w:rPr>
        <w:t xml:space="preserve">: </w:t>
      </w:r>
      <w:hyperlink r:id="rId5" w:history="1">
        <w:r w:rsidR="00E915A6" w:rsidRPr="005B2207">
          <w:rPr>
            <w:rStyle w:val="a4"/>
            <w:sz w:val="22"/>
            <w:szCs w:val="22"/>
            <w:lang w:val="en-US"/>
          </w:rPr>
          <w:t>zakupki</w:t>
        </w:r>
        <w:r w:rsidR="00E915A6" w:rsidRPr="005B2207">
          <w:rPr>
            <w:rStyle w:val="a4"/>
            <w:sz w:val="22"/>
            <w:szCs w:val="22"/>
          </w:rPr>
          <w:t>@</w:t>
        </w:r>
        <w:r w:rsidR="00E915A6" w:rsidRPr="005B2207">
          <w:rPr>
            <w:rStyle w:val="a4"/>
            <w:sz w:val="22"/>
            <w:szCs w:val="22"/>
            <w:lang w:val="en-US"/>
          </w:rPr>
          <w:t>atomproekt</w:t>
        </w:r>
        <w:r w:rsidR="00E915A6" w:rsidRPr="005B2207">
          <w:rPr>
            <w:rStyle w:val="a4"/>
            <w:sz w:val="22"/>
            <w:szCs w:val="22"/>
          </w:rPr>
          <w:t>.</w:t>
        </w:r>
        <w:r w:rsidR="00E915A6" w:rsidRPr="005B2207">
          <w:rPr>
            <w:rStyle w:val="a4"/>
            <w:sz w:val="22"/>
            <w:szCs w:val="22"/>
            <w:lang w:val="en-US"/>
          </w:rPr>
          <w:t>com</w:t>
        </w:r>
      </w:hyperlink>
      <w:r w:rsidR="00E915A6" w:rsidRPr="005B2207">
        <w:rPr>
          <w:rFonts w:eastAsia="Calibri" w:cs="Times New Roman CYR"/>
          <w:sz w:val="22"/>
          <w:szCs w:val="22"/>
          <w:lang w:eastAsia="en-US"/>
        </w:rPr>
        <w:t xml:space="preserve"> </w:t>
      </w:r>
    </w:p>
    <w:p w:rsidR="00820619" w:rsidRPr="005B2207" w:rsidRDefault="00820619" w:rsidP="007D5A1E">
      <w:pPr>
        <w:ind w:firstLine="567"/>
        <w:contextualSpacing/>
        <w:jc w:val="both"/>
        <w:rPr>
          <w:sz w:val="22"/>
          <w:szCs w:val="22"/>
        </w:rPr>
      </w:pPr>
      <w:r w:rsidRPr="005B2207">
        <w:rPr>
          <w:sz w:val="22"/>
          <w:szCs w:val="22"/>
        </w:rPr>
        <w:t>Организатор запроса цен: Управление закупок АО «</w:t>
      </w:r>
      <w:r w:rsidR="00E915A6" w:rsidRPr="005B2207">
        <w:rPr>
          <w:sz w:val="22"/>
          <w:szCs w:val="22"/>
        </w:rPr>
        <w:t>АТОМПРОЕКТ</w:t>
      </w:r>
      <w:r w:rsidRPr="005B2207">
        <w:rPr>
          <w:sz w:val="22"/>
          <w:szCs w:val="22"/>
        </w:rPr>
        <w:t>», непосредственно выполняющее действия по проведению запроса цен.</w:t>
      </w:r>
    </w:p>
    <w:p w:rsidR="00820619" w:rsidRPr="005B2207" w:rsidRDefault="00820619" w:rsidP="007D5A1E">
      <w:pPr>
        <w:numPr>
          <w:ilvl w:val="0"/>
          <w:numId w:val="1"/>
        </w:numPr>
        <w:tabs>
          <w:tab w:val="clear" w:pos="720"/>
          <w:tab w:val="left" w:pos="709"/>
        </w:tabs>
        <w:suppressAutoHyphens/>
        <w:ind w:left="0" w:firstLine="567"/>
        <w:contextualSpacing/>
        <w:jc w:val="both"/>
        <w:rPr>
          <w:sz w:val="22"/>
          <w:szCs w:val="22"/>
        </w:rPr>
      </w:pPr>
      <w:r w:rsidRPr="005B2207">
        <w:rPr>
          <w:sz w:val="22"/>
          <w:szCs w:val="22"/>
        </w:rPr>
        <w:t xml:space="preserve">Контактные лица: </w:t>
      </w:r>
    </w:p>
    <w:p w:rsidR="00612919" w:rsidRPr="00612919" w:rsidRDefault="009D6F49" w:rsidP="00612919">
      <w:pPr>
        <w:jc w:val="both"/>
        <w:rPr>
          <w:sz w:val="22"/>
          <w:szCs w:val="22"/>
        </w:rPr>
      </w:pPr>
      <w:r>
        <w:rPr>
          <w:sz w:val="22"/>
          <w:szCs w:val="22"/>
        </w:rPr>
        <w:t>Кузнецов Сергей Александрович</w:t>
      </w:r>
      <w:r w:rsidR="00612919" w:rsidRPr="00612919">
        <w:rPr>
          <w:sz w:val="22"/>
          <w:szCs w:val="22"/>
        </w:rPr>
        <w:t xml:space="preserve"> (812) 339-1</w:t>
      </w:r>
      <w:r>
        <w:rPr>
          <w:sz w:val="22"/>
          <w:szCs w:val="22"/>
        </w:rPr>
        <w:t>6</w:t>
      </w:r>
      <w:r w:rsidR="00612919" w:rsidRPr="00612919">
        <w:rPr>
          <w:sz w:val="22"/>
          <w:szCs w:val="22"/>
        </w:rPr>
        <w:t>-1</w:t>
      </w:r>
      <w:r>
        <w:rPr>
          <w:sz w:val="22"/>
          <w:szCs w:val="22"/>
        </w:rPr>
        <w:t>2;</w:t>
      </w:r>
    </w:p>
    <w:p w:rsidR="00820619" w:rsidRPr="005B2207" w:rsidRDefault="00820619" w:rsidP="00612919">
      <w:pPr>
        <w:tabs>
          <w:tab w:val="left" w:pos="1276"/>
        </w:tabs>
        <w:suppressAutoHyphens/>
        <w:contextualSpacing/>
        <w:jc w:val="both"/>
        <w:rPr>
          <w:sz w:val="22"/>
          <w:szCs w:val="22"/>
        </w:rPr>
      </w:pPr>
      <w:r w:rsidRPr="005B2207">
        <w:rPr>
          <w:sz w:val="22"/>
          <w:szCs w:val="22"/>
        </w:rPr>
        <w:t xml:space="preserve">Антонова Анна Юрьевна т. (812) 430-03-18, </w:t>
      </w:r>
      <w:hyperlink r:id="rId6" w:history="1">
        <w:r w:rsidR="00E915A6" w:rsidRPr="005B2207">
          <w:rPr>
            <w:rStyle w:val="a4"/>
            <w:sz w:val="22"/>
            <w:szCs w:val="22"/>
          </w:rPr>
          <w:t>zakupki@</w:t>
        </w:r>
        <w:r w:rsidR="00E915A6" w:rsidRPr="005B2207">
          <w:rPr>
            <w:rStyle w:val="a4"/>
            <w:sz w:val="22"/>
            <w:szCs w:val="22"/>
            <w:lang w:val="en-US"/>
          </w:rPr>
          <w:t>atomproekt</w:t>
        </w:r>
        <w:r w:rsidR="00E915A6" w:rsidRPr="005B2207">
          <w:rPr>
            <w:rStyle w:val="a4"/>
            <w:sz w:val="22"/>
            <w:szCs w:val="22"/>
          </w:rPr>
          <w:t>.</w:t>
        </w:r>
        <w:r w:rsidR="00E915A6" w:rsidRPr="005B2207">
          <w:rPr>
            <w:rStyle w:val="a4"/>
            <w:sz w:val="22"/>
            <w:szCs w:val="22"/>
            <w:lang w:val="en-US"/>
          </w:rPr>
          <w:t>com</w:t>
        </w:r>
      </w:hyperlink>
      <w:r w:rsidRPr="005B2207">
        <w:rPr>
          <w:sz w:val="22"/>
          <w:szCs w:val="22"/>
        </w:rPr>
        <w:t>,</w:t>
      </w:r>
    </w:p>
    <w:p w:rsidR="00820619" w:rsidRPr="0064314D" w:rsidRDefault="00820619" w:rsidP="007D5A1E">
      <w:pPr>
        <w:tabs>
          <w:tab w:val="left" w:pos="1276"/>
        </w:tabs>
        <w:suppressAutoHyphens/>
        <w:ind w:firstLine="567"/>
        <w:contextualSpacing/>
        <w:jc w:val="both"/>
        <w:rPr>
          <w:sz w:val="22"/>
          <w:szCs w:val="22"/>
        </w:rPr>
      </w:pPr>
      <w:r w:rsidRPr="005B2207">
        <w:rPr>
          <w:sz w:val="22"/>
          <w:szCs w:val="22"/>
        </w:rPr>
        <w:t xml:space="preserve">по  </w:t>
      </w:r>
      <w:r w:rsidRPr="0064314D">
        <w:rPr>
          <w:sz w:val="22"/>
          <w:szCs w:val="22"/>
        </w:rPr>
        <w:t xml:space="preserve">вопросам  технического задания – </w:t>
      </w:r>
      <w:r w:rsidR="00536702" w:rsidRPr="00536702">
        <w:rPr>
          <w:sz w:val="22"/>
          <w:szCs w:val="22"/>
        </w:rPr>
        <w:t>Пройдин Андрей Юрьевич</w:t>
      </w:r>
      <w:r w:rsidR="005B2207" w:rsidRPr="0064314D">
        <w:rPr>
          <w:sz w:val="22"/>
          <w:szCs w:val="22"/>
        </w:rPr>
        <w:t xml:space="preserve">, т. (812) </w:t>
      </w:r>
      <w:r w:rsidR="00536702" w:rsidRPr="00536702">
        <w:rPr>
          <w:sz w:val="22"/>
          <w:szCs w:val="22"/>
        </w:rPr>
        <w:t>458-78-56</w:t>
      </w:r>
      <w:r w:rsidR="00612919" w:rsidRPr="0064314D">
        <w:rPr>
          <w:sz w:val="22"/>
          <w:szCs w:val="22"/>
        </w:rPr>
        <w:t>.</w:t>
      </w:r>
    </w:p>
    <w:p w:rsidR="00612919" w:rsidRPr="006B651A" w:rsidRDefault="00820619" w:rsidP="007D5A1E">
      <w:pPr>
        <w:numPr>
          <w:ilvl w:val="0"/>
          <w:numId w:val="1"/>
        </w:numPr>
        <w:tabs>
          <w:tab w:val="clear" w:pos="720"/>
        </w:tabs>
        <w:ind w:left="0" w:firstLine="567"/>
        <w:contextualSpacing/>
        <w:jc w:val="both"/>
        <w:rPr>
          <w:sz w:val="22"/>
          <w:szCs w:val="22"/>
        </w:rPr>
      </w:pPr>
      <w:r w:rsidRPr="006B651A">
        <w:rPr>
          <w:sz w:val="22"/>
          <w:szCs w:val="22"/>
        </w:rPr>
        <w:t xml:space="preserve">Предмет договора: </w:t>
      </w:r>
      <w:r w:rsidR="006B651A" w:rsidRPr="006B651A">
        <w:rPr>
          <w:sz w:val="22"/>
          <w:szCs w:val="22"/>
        </w:rPr>
        <w:t>оказание услуг</w:t>
      </w:r>
      <w:r w:rsidR="006B651A" w:rsidRPr="006B651A" w:rsidDel="002E5BAD">
        <w:rPr>
          <w:sz w:val="22"/>
          <w:szCs w:val="22"/>
        </w:rPr>
        <w:t xml:space="preserve"> </w:t>
      </w:r>
      <w:r w:rsidR="001C4EE0" w:rsidRPr="001C4EE0">
        <w:rPr>
          <w:sz w:val="22"/>
          <w:szCs w:val="22"/>
        </w:rPr>
        <w:t>телефонной связи</w:t>
      </w:r>
      <w:r w:rsidR="001C4EE0" w:rsidRPr="006B651A">
        <w:rPr>
          <w:sz w:val="22"/>
          <w:szCs w:val="22"/>
        </w:rPr>
        <w:t xml:space="preserve"> </w:t>
      </w:r>
      <w:r w:rsidR="0064314D" w:rsidRPr="006B651A">
        <w:rPr>
          <w:sz w:val="22"/>
          <w:szCs w:val="22"/>
        </w:rPr>
        <w:t>(в соответствии с проектом договора)</w:t>
      </w:r>
      <w:r w:rsidR="00D622C5" w:rsidRPr="006B651A">
        <w:rPr>
          <w:sz w:val="22"/>
          <w:szCs w:val="22"/>
        </w:rPr>
        <w:t>.</w:t>
      </w:r>
    </w:p>
    <w:p w:rsidR="00820619" w:rsidRPr="00400BF6" w:rsidRDefault="00820619" w:rsidP="00612919">
      <w:pPr>
        <w:ind w:left="567"/>
        <w:contextualSpacing/>
        <w:jc w:val="both"/>
        <w:rPr>
          <w:sz w:val="22"/>
          <w:szCs w:val="22"/>
        </w:rPr>
      </w:pPr>
      <w:r w:rsidRPr="00612919">
        <w:rPr>
          <w:sz w:val="22"/>
          <w:szCs w:val="22"/>
        </w:rPr>
        <w:t xml:space="preserve">Состав и объем </w:t>
      </w:r>
      <w:r w:rsidR="00D622C5" w:rsidRPr="00400BF6">
        <w:rPr>
          <w:sz w:val="22"/>
          <w:szCs w:val="22"/>
        </w:rPr>
        <w:t>услуг</w:t>
      </w:r>
      <w:r w:rsidRPr="00400BF6">
        <w:rPr>
          <w:sz w:val="22"/>
          <w:szCs w:val="22"/>
        </w:rPr>
        <w:t>: все необходимые сведения приведены в Технической части (Том 2).</w:t>
      </w:r>
    </w:p>
    <w:p w:rsidR="007D5A1E" w:rsidRPr="00B62999" w:rsidRDefault="007D5A1E" w:rsidP="00AD72C8">
      <w:pPr>
        <w:ind w:firstLine="567"/>
        <w:contextualSpacing/>
        <w:jc w:val="both"/>
        <w:rPr>
          <w:sz w:val="22"/>
          <w:szCs w:val="22"/>
        </w:rPr>
      </w:pPr>
      <w:r w:rsidRPr="00400BF6">
        <w:rPr>
          <w:sz w:val="22"/>
          <w:szCs w:val="22"/>
        </w:rPr>
        <w:t xml:space="preserve">Срок </w:t>
      </w:r>
      <w:r w:rsidR="00D622C5" w:rsidRPr="00400BF6">
        <w:rPr>
          <w:sz w:val="22"/>
          <w:szCs w:val="22"/>
        </w:rPr>
        <w:t>оказания услуг</w:t>
      </w:r>
      <w:r w:rsidRPr="00400BF6">
        <w:rPr>
          <w:sz w:val="22"/>
          <w:szCs w:val="22"/>
        </w:rPr>
        <w:t>:</w:t>
      </w:r>
      <w:r w:rsidR="00AD72C8" w:rsidRPr="00400BF6">
        <w:rPr>
          <w:sz w:val="22"/>
          <w:szCs w:val="22"/>
        </w:rPr>
        <w:t xml:space="preserve"> </w:t>
      </w:r>
      <w:r w:rsidR="00B35E6F">
        <w:rPr>
          <w:sz w:val="22"/>
          <w:szCs w:val="22"/>
        </w:rPr>
        <w:t>в соответствии с техническим заданием</w:t>
      </w:r>
      <w:r w:rsidR="009A0A0D" w:rsidRPr="00B62999">
        <w:rPr>
          <w:sz w:val="22"/>
          <w:szCs w:val="22"/>
        </w:rPr>
        <w:t>.</w:t>
      </w:r>
    </w:p>
    <w:p w:rsidR="00820619" w:rsidRPr="005B2207" w:rsidRDefault="00820619" w:rsidP="00D622C5">
      <w:pPr>
        <w:ind w:firstLine="567"/>
        <w:rPr>
          <w:sz w:val="22"/>
          <w:szCs w:val="22"/>
        </w:rPr>
      </w:pPr>
      <w:r w:rsidRPr="00400BF6">
        <w:rPr>
          <w:sz w:val="22"/>
          <w:szCs w:val="22"/>
        </w:rPr>
        <w:t xml:space="preserve">Место </w:t>
      </w:r>
      <w:r w:rsidR="00D622C5" w:rsidRPr="00400BF6">
        <w:rPr>
          <w:sz w:val="22"/>
          <w:szCs w:val="22"/>
        </w:rPr>
        <w:t>оказания услуг</w:t>
      </w:r>
      <w:r w:rsidRPr="00400BF6">
        <w:rPr>
          <w:sz w:val="22"/>
          <w:szCs w:val="22"/>
        </w:rPr>
        <w:t xml:space="preserve">: </w:t>
      </w:r>
      <w:r w:rsidR="00B35E6F">
        <w:rPr>
          <w:sz w:val="22"/>
          <w:szCs w:val="22"/>
        </w:rPr>
        <w:t>в соответствии с техническим заданием</w:t>
      </w:r>
      <w:r w:rsidRPr="005B2207">
        <w:rPr>
          <w:sz w:val="22"/>
          <w:szCs w:val="22"/>
        </w:rPr>
        <w:t>.</w:t>
      </w:r>
    </w:p>
    <w:p w:rsidR="00820619" w:rsidRPr="00400BF6" w:rsidRDefault="00820619" w:rsidP="007D5A1E">
      <w:pPr>
        <w:numPr>
          <w:ilvl w:val="0"/>
          <w:numId w:val="1"/>
        </w:numPr>
        <w:tabs>
          <w:tab w:val="clear" w:pos="720"/>
        </w:tabs>
        <w:ind w:left="0" w:firstLine="567"/>
        <w:contextualSpacing/>
        <w:jc w:val="both"/>
        <w:rPr>
          <w:sz w:val="22"/>
          <w:szCs w:val="22"/>
        </w:rPr>
      </w:pPr>
      <w:r w:rsidRPr="005B2207">
        <w:rPr>
          <w:sz w:val="22"/>
          <w:szCs w:val="22"/>
        </w:rPr>
        <w:t>Запрос цен проводится в соответствии с «Единым отраслевым стандартом закупок (Положение о закупке) Госкорпорации «Росатом», утвержденным решением наблюдательного совета Госкорпорации «</w:t>
      </w:r>
      <w:r w:rsidRPr="00400BF6">
        <w:rPr>
          <w:sz w:val="22"/>
          <w:szCs w:val="22"/>
        </w:rPr>
        <w:t>Росатом» от 07 февраля 2012  № 37, в редакции согласно пункту</w:t>
      </w:r>
      <w:r w:rsidR="00560D57" w:rsidRPr="00400BF6">
        <w:rPr>
          <w:sz w:val="22"/>
          <w:szCs w:val="22"/>
        </w:rPr>
        <w:t xml:space="preserve"> 2</w:t>
      </w:r>
      <w:r w:rsidRPr="00400BF6">
        <w:rPr>
          <w:sz w:val="22"/>
          <w:szCs w:val="22"/>
        </w:rPr>
        <w:t xml:space="preserve"> «</w:t>
      </w:r>
      <w:r w:rsidRPr="00285859">
        <w:rPr>
          <w:sz w:val="22"/>
          <w:szCs w:val="22"/>
        </w:rPr>
        <w:t>Информационной</w:t>
      </w:r>
      <w:r w:rsidRPr="00400BF6">
        <w:rPr>
          <w:sz w:val="22"/>
          <w:szCs w:val="22"/>
        </w:rPr>
        <w:t xml:space="preserve"> карты запроса цен».</w:t>
      </w:r>
    </w:p>
    <w:p w:rsidR="00820619" w:rsidRPr="00400BF6" w:rsidRDefault="00820619" w:rsidP="007D5A1E">
      <w:pPr>
        <w:numPr>
          <w:ilvl w:val="0"/>
          <w:numId w:val="1"/>
        </w:numPr>
        <w:tabs>
          <w:tab w:val="clear" w:pos="720"/>
        </w:tabs>
        <w:ind w:left="0" w:firstLine="567"/>
        <w:contextualSpacing/>
        <w:jc w:val="both"/>
        <w:rPr>
          <w:sz w:val="22"/>
          <w:szCs w:val="22"/>
        </w:rPr>
      </w:pPr>
      <w:r w:rsidRPr="00400BF6">
        <w:rPr>
          <w:sz w:val="22"/>
          <w:szCs w:val="22"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820619" w:rsidRPr="00400BF6" w:rsidRDefault="00560D57" w:rsidP="007D5A1E">
      <w:pPr>
        <w:ind w:firstLine="567"/>
        <w:contextualSpacing/>
        <w:jc w:val="both"/>
        <w:rPr>
          <w:sz w:val="22"/>
          <w:szCs w:val="22"/>
        </w:rPr>
      </w:pPr>
      <w:r w:rsidRPr="00400BF6">
        <w:rPr>
          <w:sz w:val="22"/>
          <w:szCs w:val="22"/>
        </w:rPr>
        <w:t xml:space="preserve">Запрос цен проводится на электронной торговой площадке </w:t>
      </w:r>
      <w:r w:rsidR="005B2207" w:rsidRPr="00400BF6">
        <w:rPr>
          <w:sz w:val="22"/>
          <w:szCs w:val="22"/>
        </w:rPr>
        <w:t xml:space="preserve">ЭТП «Аукционный Конкурсный Дом», в сети «Интернет» по адресу: </w:t>
      </w:r>
      <w:hyperlink r:id="rId7" w:history="1">
        <w:r w:rsidR="005B2207" w:rsidRPr="00400BF6">
          <w:rPr>
            <w:rStyle w:val="a4"/>
            <w:sz w:val="22"/>
            <w:szCs w:val="22"/>
          </w:rPr>
          <w:t>www.a-k-d.ru</w:t>
        </w:r>
      </w:hyperlink>
      <w:r w:rsidRPr="00400BF6">
        <w:rPr>
          <w:sz w:val="22"/>
          <w:szCs w:val="22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</w:t>
      </w:r>
      <w:r w:rsidR="00820619" w:rsidRPr="00400BF6">
        <w:rPr>
          <w:sz w:val="22"/>
          <w:szCs w:val="22"/>
        </w:rPr>
        <w:t>.</w:t>
      </w:r>
    </w:p>
    <w:p w:rsidR="00820619" w:rsidRPr="00400BF6" w:rsidRDefault="00820619" w:rsidP="007D5A1E">
      <w:pPr>
        <w:ind w:firstLine="567"/>
        <w:contextualSpacing/>
        <w:jc w:val="both"/>
        <w:rPr>
          <w:sz w:val="22"/>
          <w:szCs w:val="22"/>
        </w:rPr>
      </w:pPr>
      <w:r w:rsidRPr="00400BF6">
        <w:rPr>
          <w:sz w:val="22"/>
          <w:szCs w:val="22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820619" w:rsidRPr="00400BF6" w:rsidRDefault="00820619" w:rsidP="007D5A1E">
      <w:pPr>
        <w:ind w:firstLine="567"/>
        <w:contextualSpacing/>
        <w:jc w:val="both"/>
        <w:rPr>
          <w:sz w:val="22"/>
          <w:szCs w:val="22"/>
        </w:rPr>
      </w:pPr>
      <w:r w:rsidRPr="00400BF6">
        <w:rPr>
          <w:sz w:val="22"/>
          <w:szCs w:val="22"/>
        </w:rPr>
        <w:t xml:space="preserve">Победителем запроса цен признается, по решению закупочной комиссии, допущенный участник запроса цен, предложивший наименьшую цену договора, с применением Единого базиса сравнения ценовых предложений: без учета НДС. </w:t>
      </w:r>
    </w:p>
    <w:p w:rsidR="00820619" w:rsidRPr="00400BF6" w:rsidRDefault="00820619" w:rsidP="007D5A1E">
      <w:pPr>
        <w:ind w:firstLine="567"/>
        <w:contextualSpacing/>
        <w:jc w:val="both"/>
        <w:rPr>
          <w:sz w:val="22"/>
          <w:szCs w:val="22"/>
        </w:rPr>
      </w:pPr>
      <w:r w:rsidRPr="00400BF6">
        <w:rPr>
          <w:sz w:val="22"/>
          <w:szCs w:val="22"/>
        </w:rPr>
        <w:t>При оценке производится приведение ценовых предложений участников открытого запроса цен к единому базису путем вычета суммы НДС из цен, предлагаемых участниками, являющимися плательщиками НДС.</w:t>
      </w:r>
    </w:p>
    <w:p w:rsidR="00820619" w:rsidRPr="00400BF6" w:rsidRDefault="00820619" w:rsidP="007D5A1E">
      <w:pPr>
        <w:ind w:firstLine="567"/>
        <w:contextualSpacing/>
        <w:jc w:val="both"/>
        <w:rPr>
          <w:sz w:val="22"/>
          <w:szCs w:val="22"/>
        </w:rPr>
      </w:pPr>
      <w:r w:rsidRPr="00400BF6">
        <w:rPr>
          <w:sz w:val="22"/>
          <w:szCs w:val="22"/>
        </w:rPr>
        <w:t>Обоснование применения единого базиса: на основании ст. 171 НК РФ Заказчик имеет право применять налоговый вычет НДС в отношении приобретаемых товаров, работ и услуг.</w:t>
      </w:r>
    </w:p>
    <w:p w:rsidR="00820619" w:rsidRPr="00400BF6" w:rsidRDefault="00820619" w:rsidP="007D5A1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567"/>
        <w:contextualSpacing/>
        <w:jc w:val="both"/>
        <w:rPr>
          <w:bCs/>
          <w:i/>
          <w:sz w:val="22"/>
          <w:szCs w:val="22"/>
          <w:shd w:val="clear" w:color="auto" w:fill="FDE9D9"/>
        </w:rPr>
      </w:pPr>
      <w:r w:rsidRPr="00400BF6">
        <w:rPr>
          <w:sz w:val="22"/>
          <w:szCs w:val="22"/>
        </w:rPr>
        <w:t>Начальная (максимальная) цена договора:</w:t>
      </w:r>
    </w:p>
    <w:tbl>
      <w:tblPr>
        <w:tblW w:w="943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/>
      </w:tblPr>
      <w:tblGrid>
        <w:gridCol w:w="2142"/>
        <w:gridCol w:w="1710"/>
        <w:gridCol w:w="5580"/>
      </w:tblGrid>
      <w:tr w:rsidR="001132E8" w:rsidRPr="009D2FFB" w:rsidTr="00681F32">
        <w:trPr>
          <w:trHeight w:val="228"/>
        </w:trPr>
        <w:tc>
          <w:tcPr>
            <w:tcW w:w="2142" w:type="dxa"/>
            <w:vAlign w:val="center"/>
          </w:tcPr>
          <w:p w:rsidR="001132E8" w:rsidRPr="009D2FFB" w:rsidRDefault="001132E8" w:rsidP="00D622C5">
            <w:pPr>
              <w:rPr>
                <w:b/>
              </w:rPr>
            </w:pPr>
            <w:r w:rsidRPr="009D2FFB">
              <w:rPr>
                <w:b/>
                <w:sz w:val="22"/>
                <w:szCs w:val="22"/>
              </w:rPr>
              <w:t>С учетом НДС, руб.</w:t>
            </w:r>
          </w:p>
        </w:tc>
        <w:tc>
          <w:tcPr>
            <w:tcW w:w="1710" w:type="dxa"/>
            <w:vAlign w:val="center"/>
          </w:tcPr>
          <w:p w:rsidR="001132E8" w:rsidRPr="009D2FFB" w:rsidRDefault="00E26F98" w:rsidP="00681F32">
            <w:pPr>
              <w:jc w:val="center"/>
              <w:rPr>
                <w:b/>
              </w:rPr>
            </w:pPr>
            <w:r>
              <w:rPr>
                <w:b/>
              </w:rPr>
              <w:t>4 010 324,00</w:t>
            </w:r>
          </w:p>
        </w:tc>
        <w:tc>
          <w:tcPr>
            <w:tcW w:w="5580" w:type="dxa"/>
          </w:tcPr>
          <w:p w:rsidR="001132E8" w:rsidRPr="009D2FFB" w:rsidRDefault="00E26F98" w:rsidP="00E26F98">
            <w:pPr>
              <w:jc w:val="both"/>
              <w:rPr>
                <w:b/>
              </w:rPr>
            </w:pPr>
            <w:r>
              <w:rPr>
                <w:b/>
              </w:rPr>
              <w:t>Четыре миллиона десять тысяч триста двадцать четыре рубля.</w:t>
            </w:r>
          </w:p>
        </w:tc>
      </w:tr>
      <w:tr w:rsidR="001132E8" w:rsidRPr="009D2FFB" w:rsidTr="00681F32">
        <w:trPr>
          <w:trHeight w:val="250"/>
        </w:trPr>
        <w:tc>
          <w:tcPr>
            <w:tcW w:w="2142" w:type="dxa"/>
            <w:vAlign w:val="center"/>
          </w:tcPr>
          <w:p w:rsidR="001132E8" w:rsidRPr="009D2FFB" w:rsidRDefault="001132E8" w:rsidP="00D622C5">
            <w:r w:rsidRPr="009D2FFB">
              <w:rPr>
                <w:sz w:val="22"/>
                <w:szCs w:val="22"/>
              </w:rPr>
              <w:t>Без НДС, руб.</w:t>
            </w:r>
          </w:p>
        </w:tc>
        <w:tc>
          <w:tcPr>
            <w:tcW w:w="1710" w:type="dxa"/>
            <w:vAlign w:val="center"/>
          </w:tcPr>
          <w:p w:rsidR="001132E8" w:rsidRPr="009D2FFB" w:rsidRDefault="00B362A6" w:rsidP="00681F32">
            <w:pPr>
              <w:jc w:val="center"/>
            </w:pPr>
            <w:r>
              <w:t>3 398 579,66</w:t>
            </w:r>
          </w:p>
        </w:tc>
        <w:tc>
          <w:tcPr>
            <w:tcW w:w="5580" w:type="dxa"/>
          </w:tcPr>
          <w:p w:rsidR="001132E8" w:rsidRPr="009D2FFB" w:rsidRDefault="00B362A6" w:rsidP="00D622C5">
            <w:r>
              <w:t>Три миллиона триста девяносто восемь тысяч пятьсот семьдесят девять рублей 66 копеек.</w:t>
            </w:r>
          </w:p>
        </w:tc>
      </w:tr>
      <w:tr w:rsidR="001132E8" w:rsidRPr="009D2FFB" w:rsidTr="00681F32">
        <w:trPr>
          <w:trHeight w:val="212"/>
        </w:trPr>
        <w:tc>
          <w:tcPr>
            <w:tcW w:w="2142" w:type="dxa"/>
            <w:vAlign w:val="center"/>
          </w:tcPr>
          <w:p w:rsidR="001132E8" w:rsidRPr="009D2FFB" w:rsidRDefault="001132E8" w:rsidP="00D622C5">
            <w:r w:rsidRPr="009D2FFB">
              <w:rPr>
                <w:sz w:val="22"/>
                <w:szCs w:val="22"/>
              </w:rPr>
              <w:t>Сумма НДС, руб.</w:t>
            </w:r>
          </w:p>
        </w:tc>
        <w:tc>
          <w:tcPr>
            <w:tcW w:w="1710" w:type="dxa"/>
            <w:vAlign w:val="center"/>
          </w:tcPr>
          <w:p w:rsidR="001132E8" w:rsidRPr="009D2FFB" w:rsidRDefault="00B362A6" w:rsidP="00681F32">
            <w:pPr>
              <w:jc w:val="center"/>
            </w:pPr>
            <w:r>
              <w:t>611 744,34</w:t>
            </w:r>
          </w:p>
        </w:tc>
        <w:tc>
          <w:tcPr>
            <w:tcW w:w="5580" w:type="dxa"/>
          </w:tcPr>
          <w:p w:rsidR="001132E8" w:rsidRPr="009D2FFB" w:rsidRDefault="00B362A6" w:rsidP="00D622C5">
            <w:r>
              <w:t>Шестьсот одиннадцать тысяч семьсот сорок четыре рубля 34 копейки.</w:t>
            </w:r>
          </w:p>
        </w:tc>
      </w:tr>
    </w:tbl>
    <w:p w:rsidR="001132E8" w:rsidRDefault="001132E8" w:rsidP="00820619">
      <w:pPr>
        <w:tabs>
          <w:tab w:val="left" w:pos="960"/>
        </w:tabs>
        <w:ind w:firstLine="600"/>
        <w:jc w:val="both"/>
        <w:rPr>
          <w:sz w:val="22"/>
          <w:szCs w:val="22"/>
        </w:rPr>
      </w:pPr>
    </w:p>
    <w:p w:rsidR="00820619" w:rsidRPr="005B2207" w:rsidRDefault="00820619" w:rsidP="001132E8">
      <w:pPr>
        <w:tabs>
          <w:tab w:val="left" w:pos="720"/>
        </w:tabs>
        <w:ind w:firstLine="720"/>
        <w:jc w:val="both"/>
        <w:rPr>
          <w:sz w:val="22"/>
          <w:szCs w:val="22"/>
        </w:rPr>
      </w:pPr>
      <w:r w:rsidRPr="005B2207">
        <w:rPr>
          <w:sz w:val="22"/>
          <w:szCs w:val="22"/>
        </w:rPr>
        <w:t>Валюта запроса цен: Российский рубль.</w:t>
      </w:r>
    </w:p>
    <w:p w:rsidR="00820619" w:rsidRPr="00696095" w:rsidRDefault="00820619" w:rsidP="00820619">
      <w:pPr>
        <w:suppressAutoHyphens/>
        <w:ind w:firstLine="709"/>
        <w:jc w:val="both"/>
        <w:rPr>
          <w:sz w:val="22"/>
          <w:szCs w:val="22"/>
        </w:rPr>
      </w:pPr>
      <w:r w:rsidRPr="00696095">
        <w:rPr>
          <w:sz w:val="22"/>
          <w:szCs w:val="22"/>
        </w:rPr>
        <w:t xml:space="preserve">Цена </w:t>
      </w:r>
      <w:r w:rsidR="008D3549" w:rsidRPr="00696095">
        <w:rPr>
          <w:sz w:val="22"/>
          <w:szCs w:val="22"/>
        </w:rPr>
        <w:t>Программного обеспечения</w:t>
      </w:r>
      <w:r w:rsidRPr="00696095">
        <w:rPr>
          <w:sz w:val="22"/>
          <w:szCs w:val="22"/>
        </w:rPr>
        <w:t xml:space="preserve"> по Договору включает в себя все издержки </w:t>
      </w:r>
      <w:r w:rsidR="008D3549" w:rsidRPr="00696095">
        <w:rPr>
          <w:sz w:val="22"/>
          <w:szCs w:val="22"/>
        </w:rPr>
        <w:t>Передачи прав</w:t>
      </w:r>
      <w:r w:rsidRPr="00696095">
        <w:rPr>
          <w:sz w:val="22"/>
          <w:szCs w:val="22"/>
        </w:rPr>
        <w:t>, связанные с выполнением обязательств по Договору, а также расходы на страхование, уплату таможенных пошлин, налогов, сборов и других обязательных платежей.</w:t>
      </w:r>
    </w:p>
    <w:p w:rsidR="00820619" w:rsidRPr="005B2207" w:rsidRDefault="00820619" w:rsidP="00820619">
      <w:pPr>
        <w:suppressAutoHyphens/>
        <w:ind w:firstLine="709"/>
        <w:jc w:val="both"/>
        <w:rPr>
          <w:sz w:val="22"/>
          <w:szCs w:val="22"/>
        </w:rPr>
      </w:pPr>
      <w:r w:rsidRPr="005B2207">
        <w:rPr>
          <w:b/>
          <w:sz w:val="22"/>
          <w:szCs w:val="22"/>
        </w:rPr>
        <w:t>В случае если Участник не является плательщиком НДС, указанная в Заявке на участие в запросе цен цена договора, не должна превышать начальную (максимальную) цену договора без учета НДС.</w:t>
      </w:r>
    </w:p>
    <w:p w:rsidR="00820619" w:rsidRPr="005B2207" w:rsidRDefault="00820619" w:rsidP="00820619">
      <w:pPr>
        <w:suppressAutoHyphens/>
        <w:ind w:firstLine="709"/>
        <w:jc w:val="both"/>
        <w:rPr>
          <w:sz w:val="22"/>
          <w:szCs w:val="22"/>
        </w:rPr>
      </w:pPr>
      <w:r w:rsidRPr="005B2207">
        <w:rPr>
          <w:sz w:val="22"/>
          <w:szCs w:val="22"/>
        </w:rPr>
        <w:t xml:space="preserve">Оплата </w:t>
      </w:r>
      <w:r w:rsidR="008D3549">
        <w:t>Программного обеспечения</w:t>
      </w:r>
      <w:r w:rsidRPr="005B2207">
        <w:rPr>
          <w:sz w:val="22"/>
          <w:szCs w:val="22"/>
        </w:rPr>
        <w:t xml:space="preserve"> производится Заказчиком на условиях проекта договора (Приложение №2). </w:t>
      </w:r>
    </w:p>
    <w:p w:rsidR="00820619" w:rsidRPr="005B2207" w:rsidRDefault="00820619" w:rsidP="00820619">
      <w:pPr>
        <w:suppressAutoHyphens/>
        <w:ind w:firstLine="709"/>
        <w:jc w:val="both"/>
        <w:rPr>
          <w:sz w:val="22"/>
          <w:szCs w:val="22"/>
        </w:rPr>
      </w:pPr>
      <w:r w:rsidRPr="005B2207">
        <w:rPr>
          <w:sz w:val="22"/>
          <w:szCs w:val="22"/>
        </w:rPr>
        <w:lastRenderedPageBreak/>
        <w:t>Исполнитель вправе уменьшить размер аванса или отказаться от него (в случае если условиями оплаты предусмотрена выплата аванса), что должно быть отражено в заявке на</w:t>
      </w:r>
      <w:r w:rsidR="005B2207" w:rsidRPr="005B2207">
        <w:rPr>
          <w:sz w:val="22"/>
          <w:szCs w:val="22"/>
        </w:rPr>
        <w:t xml:space="preserve"> участие в запросе цен (Раздел 6</w:t>
      </w:r>
      <w:r w:rsidRPr="005B2207">
        <w:rPr>
          <w:sz w:val="22"/>
          <w:szCs w:val="22"/>
        </w:rPr>
        <w:t xml:space="preserve"> Документации по запросу цен Форма 1). </w:t>
      </w:r>
    </w:p>
    <w:p w:rsidR="00820619" w:rsidRPr="00972DE4" w:rsidRDefault="00820619" w:rsidP="0082061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2"/>
          <w:szCs w:val="22"/>
        </w:rPr>
      </w:pPr>
      <w:r w:rsidRPr="005B2207">
        <w:rPr>
          <w:sz w:val="22"/>
          <w:szCs w:val="22"/>
        </w:rPr>
        <w:t xml:space="preserve">Срок, место </w:t>
      </w:r>
      <w:r w:rsidRPr="00972DE4">
        <w:rPr>
          <w:sz w:val="22"/>
          <w:szCs w:val="22"/>
        </w:rPr>
        <w:t>и порядок предоставления документации по запросу цен:</w:t>
      </w:r>
    </w:p>
    <w:p w:rsidR="00820619" w:rsidRPr="00972DE4" w:rsidRDefault="00820619" w:rsidP="00820619">
      <w:pPr>
        <w:tabs>
          <w:tab w:val="left" w:pos="1134"/>
        </w:tabs>
        <w:ind w:firstLine="709"/>
        <w:contextualSpacing/>
        <w:jc w:val="both"/>
        <w:rPr>
          <w:sz w:val="22"/>
          <w:szCs w:val="22"/>
        </w:rPr>
      </w:pPr>
      <w:proofErr w:type="gramStart"/>
      <w:r w:rsidRPr="00972DE4">
        <w:rPr>
          <w:sz w:val="22"/>
          <w:szCs w:val="22"/>
        </w:rPr>
        <w:t xml:space="preserve">На официальном сайте </w:t>
      </w:r>
      <w:r w:rsidRPr="00805BE0">
        <w:rPr>
          <w:sz w:val="22"/>
          <w:szCs w:val="22"/>
        </w:rPr>
        <w:t>в информационно</w:t>
      </w:r>
      <w:r w:rsidRPr="00972DE4">
        <w:rPr>
          <w:sz w:val="22"/>
          <w:szCs w:val="22"/>
        </w:rPr>
        <w:t>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8" w:history="1">
        <w:r w:rsidRPr="00972DE4">
          <w:rPr>
            <w:rStyle w:val="a4"/>
            <w:sz w:val="22"/>
            <w:szCs w:val="22"/>
          </w:rPr>
          <w:t>http://www.zakupki.gov.ru</w:t>
        </w:r>
      </w:hyperlink>
      <w:r w:rsidRPr="00972DE4">
        <w:rPr>
          <w:sz w:val="22"/>
          <w:szCs w:val="22"/>
        </w:rPr>
        <w:t>), на официальном сайте по закупкам атомной отрасли Госкорпорации «Росатом» (</w:t>
      </w:r>
      <w:hyperlink r:id="rId9" w:history="1">
        <w:r w:rsidRPr="00972DE4">
          <w:rPr>
            <w:rStyle w:val="a4"/>
            <w:sz w:val="22"/>
            <w:szCs w:val="22"/>
          </w:rPr>
          <w:t>http://zakupki.rosatom.ru</w:t>
        </w:r>
      </w:hyperlink>
      <w:r w:rsidRPr="00972DE4">
        <w:rPr>
          <w:sz w:val="22"/>
          <w:szCs w:val="22"/>
        </w:rPr>
        <w:t>) документация по запросу цен находится в открытом доступе, начиная с даты размещения настоящего извещения и документации по запросу цен.</w:t>
      </w:r>
      <w:proofErr w:type="gramEnd"/>
      <w:r w:rsidRPr="00972DE4">
        <w:rPr>
          <w:sz w:val="22"/>
          <w:szCs w:val="22"/>
        </w:rPr>
        <w:t xml:space="preserve"> </w:t>
      </w:r>
      <w:r w:rsidR="00560D57" w:rsidRPr="00972DE4">
        <w:rPr>
          <w:sz w:val="22"/>
          <w:szCs w:val="22"/>
        </w:rPr>
        <w:t xml:space="preserve">Порядок получения документации по запросу цен на электронной торговой площадке </w:t>
      </w:r>
      <w:r w:rsidR="005B2207" w:rsidRPr="00972DE4">
        <w:rPr>
          <w:sz w:val="22"/>
          <w:szCs w:val="22"/>
        </w:rPr>
        <w:t xml:space="preserve">ЭТП «Аукционный Конкурсный Дом», в сети «Интернет» по адресу: </w:t>
      </w:r>
      <w:hyperlink r:id="rId10" w:history="1">
        <w:r w:rsidR="005B2207" w:rsidRPr="00972DE4">
          <w:rPr>
            <w:rStyle w:val="a4"/>
            <w:sz w:val="22"/>
            <w:szCs w:val="22"/>
          </w:rPr>
          <w:t>www.a-k-d.ru</w:t>
        </w:r>
      </w:hyperlink>
      <w:r w:rsidR="00560D57" w:rsidRPr="00972DE4">
        <w:rPr>
          <w:sz w:val="22"/>
          <w:szCs w:val="22"/>
        </w:rPr>
        <w:t xml:space="preserve"> определяется правилами данной электронной торговой площадки</w:t>
      </w:r>
      <w:r w:rsidRPr="00972DE4">
        <w:rPr>
          <w:sz w:val="22"/>
          <w:szCs w:val="22"/>
        </w:rPr>
        <w:t>.</w:t>
      </w:r>
    </w:p>
    <w:p w:rsidR="00820619" w:rsidRPr="00972DE4" w:rsidRDefault="00820619" w:rsidP="0082061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2"/>
          <w:szCs w:val="22"/>
        </w:rPr>
      </w:pPr>
      <w:r w:rsidRPr="00972DE4">
        <w:rPr>
          <w:sz w:val="22"/>
          <w:szCs w:val="22"/>
        </w:rPr>
        <w:t>Возможность проведения процедуры переторжки по снижению первоначально указанной в заявке на участие в запросе цен цены: НЕТ.</w:t>
      </w:r>
    </w:p>
    <w:p w:rsidR="00820619" w:rsidRPr="00972DE4" w:rsidRDefault="00820619" w:rsidP="0082061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2"/>
          <w:szCs w:val="22"/>
        </w:rPr>
      </w:pPr>
      <w:r w:rsidRPr="00972DE4">
        <w:rPr>
          <w:sz w:val="22"/>
          <w:szCs w:val="22"/>
        </w:rPr>
        <w:t>Дата начала и дата и время окончания подачи заявок на участие в запросе цен, место и порядок их подачи участниками:</w:t>
      </w:r>
    </w:p>
    <w:p w:rsidR="00560D57" w:rsidRPr="005B2207" w:rsidRDefault="00560D57" w:rsidP="00560D57">
      <w:pPr>
        <w:ind w:firstLine="709"/>
        <w:contextualSpacing/>
        <w:jc w:val="both"/>
        <w:rPr>
          <w:sz w:val="22"/>
          <w:szCs w:val="22"/>
        </w:rPr>
      </w:pPr>
      <w:proofErr w:type="gramStart"/>
      <w:r w:rsidRPr="00972DE4">
        <w:rPr>
          <w:sz w:val="22"/>
          <w:szCs w:val="22"/>
        </w:rPr>
        <w:t xml:space="preserve">Заявки на участие в запросе цен предоставляются на электронную торговую площадку </w:t>
      </w:r>
      <w:r w:rsidR="005B2207" w:rsidRPr="00972DE4">
        <w:rPr>
          <w:sz w:val="22"/>
          <w:szCs w:val="22"/>
        </w:rPr>
        <w:t xml:space="preserve">ЭТП «Аукционный Конкурсный Дом», в сети «Интернет» по адресу: </w:t>
      </w:r>
      <w:hyperlink r:id="rId11" w:history="1">
        <w:r w:rsidR="005B2207" w:rsidRPr="00972DE4">
          <w:rPr>
            <w:rStyle w:val="a4"/>
            <w:sz w:val="22"/>
            <w:szCs w:val="22"/>
          </w:rPr>
          <w:t>www.a-k-d.ru</w:t>
        </w:r>
      </w:hyperlink>
      <w:r w:rsidRPr="00972DE4">
        <w:rPr>
          <w:sz w:val="22"/>
          <w:szCs w:val="22"/>
        </w:rPr>
        <w:t>, начиная с даты размещения настоящего извещения на официальном сайте и на данной ЭТП, в порядке и в</w:t>
      </w:r>
      <w:r w:rsidRPr="005B2207">
        <w:rPr>
          <w:sz w:val="22"/>
          <w:szCs w:val="22"/>
        </w:rPr>
        <w:t xml:space="preserve"> соответствии с регламентом работы данной ЭТП, в срок </w:t>
      </w:r>
      <w:r w:rsidRPr="005B2207">
        <w:rPr>
          <w:b/>
          <w:sz w:val="22"/>
          <w:szCs w:val="22"/>
        </w:rPr>
        <w:t xml:space="preserve">не позднее 09:00 (время московское) </w:t>
      </w:r>
      <w:r w:rsidR="00D81C16" w:rsidRPr="00AF0C69">
        <w:rPr>
          <w:b/>
          <w:sz w:val="22"/>
        </w:rPr>
        <w:t>«</w:t>
      </w:r>
      <w:r w:rsidR="00D81C16">
        <w:rPr>
          <w:b/>
          <w:sz w:val="22"/>
        </w:rPr>
        <w:t>16</w:t>
      </w:r>
      <w:r w:rsidR="00D81C16" w:rsidRPr="00AF0C69">
        <w:rPr>
          <w:b/>
          <w:sz w:val="22"/>
        </w:rPr>
        <w:t xml:space="preserve">» </w:t>
      </w:r>
      <w:r w:rsidR="00D81C16">
        <w:rPr>
          <w:b/>
          <w:sz w:val="22"/>
        </w:rPr>
        <w:t>февраля</w:t>
      </w:r>
      <w:r w:rsidR="00D81C16" w:rsidRPr="00AF0C69">
        <w:rPr>
          <w:b/>
          <w:sz w:val="22"/>
        </w:rPr>
        <w:t xml:space="preserve"> 2015</w:t>
      </w:r>
      <w:r w:rsidRPr="005B2207">
        <w:rPr>
          <w:b/>
          <w:sz w:val="22"/>
          <w:szCs w:val="22"/>
        </w:rPr>
        <w:t>.</w:t>
      </w:r>
      <w:r w:rsidRPr="005B2207">
        <w:rPr>
          <w:sz w:val="22"/>
          <w:szCs w:val="22"/>
        </w:rPr>
        <w:t xml:space="preserve"> </w:t>
      </w:r>
      <w:proofErr w:type="gramEnd"/>
    </w:p>
    <w:p w:rsidR="00560D57" w:rsidRPr="005B2207" w:rsidRDefault="00560D57" w:rsidP="00560D57">
      <w:pPr>
        <w:tabs>
          <w:tab w:val="left" w:pos="709"/>
          <w:tab w:val="left" w:pos="1701"/>
        </w:tabs>
        <w:ind w:firstLine="600"/>
        <w:contextualSpacing/>
        <w:jc w:val="both"/>
        <w:rPr>
          <w:i/>
          <w:sz w:val="22"/>
          <w:szCs w:val="22"/>
        </w:rPr>
      </w:pPr>
      <w:r w:rsidRPr="005B2207">
        <w:rPr>
          <w:i/>
          <w:sz w:val="22"/>
          <w:szCs w:val="22"/>
        </w:rPr>
        <w:t>Участник, подавший заявку, вправе отозвать свою заявку, в соответствии с регламентом ЭТП, в любое время после ее</w:t>
      </w:r>
      <w:r w:rsidRPr="005B2207">
        <w:rPr>
          <w:i/>
          <w:sz w:val="22"/>
          <w:szCs w:val="22"/>
          <w:lang w:val="en-US"/>
        </w:rPr>
        <w:t> </w:t>
      </w:r>
      <w:r w:rsidRPr="005B2207">
        <w:rPr>
          <w:i/>
          <w:sz w:val="22"/>
          <w:szCs w:val="22"/>
        </w:rPr>
        <w:t>подачи, но до истечения срока окончания подачи заявок.</w:t>
      </w:r>
    </w:p>
    <w:p w:rsidR="00560D57" w:rsidRPr="005B2207" w:rsidRDefault="00560D57" w:rsidP="00560D57">
      <w:pPr>
        <w:tabs>
          <w:tab w:val="left" w:pos="709"/>
        </w:tabs>
        <w:ind w:firstLine="600"/>
        <w:contextualSpacing/>
        <w:jc w:val="both"/>
        <w:rPr>
          <w:i/>
          <w:sz w:val="22"/>
          <w:szCs w:val="22"/>
        </w:rPr>
      </w:pPr>
      <w:r w:rsidRPr="005B2207">
        <w:rPr>
          <w:i/>
          <w:sz w:val="22"/>
          <w:szCs w:val="22"/>
        </w:rPr>
        <w:t>Порядок отзыва заявок, поданных на ЭТП, определяется и осуществляется в соответствии с регламентом работы данной ЭТП.</w:t>
      </w:r>
    </w:p>
    <w:p w:rsidR="00560D57" w:rsidRPr="005B2207" w:rsidRDefault="00560D57" w:rsidP="00CA77F1">
      <w:pPr>
        <w:numPr>
          <w:ilvl w:val="0"/>
          <w:numId w:val="1"/>
        </w:numPr>
        <w:tabs>
          <w:tab w:val="clear" w:pos="720"/>
          <w:tab w:val="num" w:pos="0"/>
          <w:tab w:val="left" w:pos="1134"/>
        </w:tabs>
        <w:ind w:left="0" w:firstLine="709"/>
        <w:contextualSpacing/>
        <w:jc w:val="both"/>
        <w:rPr>
          <w:sz w:val="22"/>
          <w:szCs w:val="22"/>
        </w:rPr>
      </w:pPr>
      <w:r w:rsidRPr="005B2207">
        <w:rPr>
          <w:sz w:val="22"/>
          <w:szCs w:val="22"/>
        </w:rPr>
        <w:t xml:space="preserve">Место и дата проведения отборочной стадии: Санкт-Петербург, ул. Савушкина, д. 82, </w:t>
      </w:r>
      <w:r w:rsidRPr="005B2207">
        <w:rPr>
          <w:bCs/>
          <w:sz w:val="22"/>
          <w:szCs w:val="22"/>
          <w:shd w:val="clear" w:color="auto" w:fill="FFFFFF"/>
        </w:rPr>
        <w:t>АО «</w:t>
      </w:r>
      <w:r w:rsidRPr="005B2207">
        <w:rPr>
          <w:sz w:val="22"/>
          <w:szCs w:val="22"/>
        </w:rPr>
        <w:t>АТОМПРОЕКТ</w:t>
      </w:r>
      <w:r w:rsidRPr="005B2207">
        <w:rPr>
          <w:bCs/>
          <w:sz w:val="22"/>
          <w:szCs w:val="22"/>
          <w:shd w:val="clear" w:color="auto" w:fill="FFFFFF"/>
        </w:rPr>
        <w:t>»,</w:t>
      </w:r>
      <w:r w:rsidRPr="005B2207">
        <w:rPr>
          <w:sz w:val="22"/>
          <w:szCs w:val="22"/>
        </w:rPr>
        <w:t xml:space="preserve"> </w:t>
      </w:r>
      <w:r w:rsidRPr="005B2207">
        <w:rPr>
          <w:b/>
          <w:sz w:val="22"/>
          <w:szCs w:val="22"/>
        </w:rPr>
        <w:t xml:space="preserve">не позднее </w:t>
      </w:r>
      <w:r w:rsidR="00D81C16" w:rsidRPr="00AF0C69">
        <w:rPr>
          <w:b/>
          <w:sz w:val="22"/>
        </w:rPr>
        <w:t>«</w:t>
      </w:r>
      <w:r w:rsidR="00D81C16">
        <w:rPr>
          <w:b/>
          <w:sz w:val="22"/>
        </w:rPr>
        <w:t>06</w:t>
      </w:r>
      <w:r w:rsidR="00D81C16" w:rsidRPr="00AF0C69">
        <w:rPr>
          <w:b/>
          <w:sz w:val="22"/>
        </w:rPr>
        <w:t xml:space="preserve">» </w:t>
      </w:r>
      <w:r w:rsidR="00D81C16">
        <w:rPr>
          <w:b/>
          <w:sz w:val="22"/>
        </w:rPr>
        <w:t>марта</w:t>
      </w:r>
      <w:r w:rsidR="00D81C16" w:rsidRPr="00AF0C69">
        <w:rPr>
          <w:b/>
          <w:sz w:val="22"/>
        </w:rPr>
        <w:t xml:space="preserve"> 2015</w:t>
      </w:r>
      <w:r w:rsidRPr="005B2207">
        <w:rPr>
          <w:b/>
          <w:sz w:val="22"/>
          <w:szCs w:val="22"/>
        </w:rPr>
        <w:t>.</w:t>
      </w:r>
      <w:r w:rsidRPr="005B2207">
        <w:rPr>
          <w:sz w:val="22"/>
          <w:szCs w:val="22"/>
        </w:rPr>
        <w:t xml:space="preserve"> </w:t>
      </w:r>
    </w:p>
    <w:p w:rsidR="00820619" w:rsidRPr="005B2207" w:rsidRDefault="00560D57" w:rsidP="00CA77F1">
      <w:pPr>
        <w:numPr>
          <w:ilvl w:val="0"/>
          <w:numId w:val="1"/>
        </w:numPr>
        <w:tabs>
          <w:tab w:val="num" w:pos="0"/>
          <w:tab w:val="left" w:pos="1134"/>
        </w:tabs>
        <w:ind w:left="0" w:firstLine="709"/>
        <w:contextualSpacing/>
        <w:jc w:val="both"/>
        <w:rPr>
          <w:sz w:val="22"/>
          <w:szCs w:val="22"/>
        </w:rPr>
      </w:pPr>
      <w:r w:rsidRPr="005B2207">
        <w:rPr>
          <w:sz w:val="22"/>
          <w:szCs w:val="22"/>
        </w:rPr>
        <w:t xml:space="preserve">Место и дата подведения итогов запроса цен: Санкт-Петербург, ул. Савушкина, д. 82, </w:t>
      </w:r>
      <w:r w:rsidRPr="005B2207">
        <w:rPr>
          <w:bCs/>
          <w:sz w:val="22"/>
          <w:szCs w:val="22"/>
          <w:shd w:val="clear" w:color="auto" w:fill="FFFFFF"/>
        </w:rPr>
        <w:t>АО «</w:t>
      </w:r>
      <w:r w:rsidRPr="005B2207">
        <w:rPr>
          <w:sz w:val="22"/>
          <w:szCs w:val="22"/>
        </w:rPr>
        <w:t>АТОМПРОЕКТ</w:t>
      </w:r>
      <w:r w:rsidRPr="005B2207">
        <w:rPr>
          <w:bCs/>
          <w:sz w:val="22"/>
          <w:szCs w:val="22"/>
          <w:shd w:val="clear" w:color="auto" w:fill="FFFFFF"/>
        </w:rPr>
        <w:t xml:space="preserve">», </w:t>
      </w:r>
      <w:r w:rsidRPr="005B2207">
        <w:rPr>
          <w:b/>
          <w:sz w:val="22"/>
          <w:szCs w:val="22"/>
        </w:rPr>
        <w:t xml:space="preserve">не позднее </w:t>
      </w:r>
      <w:r w:rsidR="00D81C16" w:rsidRPr="00AF0C69">
        <w:rPr>
          <w:b/>
          <w:sz w:val="22"/>
        </w:rPr>
        <w:t>«</w:t>
      </w:r>
      <w:r w:rsidR="00D81C16">
        <w:rPr>
          <w:b/>
          <w:sz w:val="22"/>
        </w:rPr>
        <w:t>16</w:t>
      </w:r>
      <w:r w:rsidR="00D81C16" w:rsidRPr="00AF0C69">
        <w:rPr>
          <w:b/>
          <w:sz w:val="22"/>
        </w:rPr>
        <w:t xml:space="preserve">» </w:t>
      </w:r>
      <w:r w:rsidR="00D81C16">
        <w:rPr>
          <w:b/>
          <w:sz w:val="22"/>
        </w:rPr>
        <w:t>марта</w:t>
      </w:r>
      <w:r w:rsidR="00D81C16" w:rsidRPr="00AF0C69">
        <w:rPr>
          <w:b/>
          <w:sz w:val="22"/>
        </w:rPr>
        <w:t xml:space="preserve"> 2015</w:t>
      </w:r>
      <w:r w:rsidR="00820619" w:rsidRPr="005B2207">
        <w:rPr>
          <w:b/>
          <w:sz w:val="22"/>
          <w:szCs w:val="22"/>
        </w:rPr>
        <w:t>.</w:t>
      </w:r>
    </w:p>
    <w:p w:rsidR="00820619" w:rsidRPr="005B2207" w:rsidRDefault="00820619" w:rsidP="00CA77F1">
      <w:pPr>
        <w:numPr>
          <w:ilvl w:val="0"/>
          <w:numId w:val="1"/>
        </w:numPr>
        <w:tabs>
          <w:tab w:val="num" w:pos="0"/>
          <w:tab w:val="left" w:pos="1134"/>
        </w:tabs>
        <w:ind w:left="0" w:firstLine="709"/>
        <w:contextualSpacing/>
        <w:jc w:val="both"/>
        <w:rPr>
          <w:sz w:val="22"/>
          <w:szCs w:val="22"/>
        </w:rPr>
      </w:pPr>
      <w:r w:rsidRPr="005B2207">
        <w:rPr>
          <w:sz w:val="22"/>
          <w:szCs w:val="22"/>
        </w:rPr>
        <w:t>Победитель запроса цен обязан предоставить заказчику подписанный и заверенный печатью со стороны победителя запроса цен договор в течение 10 (десяти) дней со дня передачи победителю запроса цен проекта договора.</w:t>
      </w:r>
    </w:p>
    <w:p w:rsidR="00820619" w:rsidRPr="005B2207" w:rsidRDefault="00820619" w:rsidP="00CA77F1">
      <w:pPr>
        <w:tabs>
          <w:tab w:val="num" w:pos="0"/>
          <w:tab w:val="left" w:pos="1134"/>
        </w:tabs>
        <w:ind w:firstLine="709"/>
        <w:contextualSpacing/>
        <w:jc w:val="both"/>
        <w:rPr>
          <w:sz w:val="22"/>
          <w:szCs w:val="22"/>
        </w:rPr>
      </w:pPr>
      <w:r w:rsidRPr="005B2207">
        <w:rPr>
          <w:sz w:val="22"/>
          <w:szCs w:val="22"/>
        </w:rPr>
        <w:t>Договор заключается в течение 40 дней, но не ранее 10 дней со дня размещения на официальном сайте протокола подведения итогов запроса цен.</w:t>
      </w:r>
    </w:p>
    <w:p w:rsidR="00820619" w:rsidRPr="005B2207" w:rsidRDefault="00820619" w:rsidP="00CA77F1">
      <w:pPr>
        <w:numPr>
          <w:ilvl w:val="0"/>
          <w:numId w:val="1"/>
        </w:numPr>
        <w:tabs>
          <w:tab w:val="num" w:pos="0"/>
          <w:tab w:val="left" w:pos="1134"/>
        </w:tabs>
        <w:ind w:left="0" w:firstLine="709"/>
        <w:contextualSpacing/>
        <w:jc w:val="both"/>
        <w:rPr>
          <w:b/>
          <w:sz w:val="22"/>
          <w:szCs w:val="22"/>
        </w:rPr>
      </w:pPr>
      <w:r w:rsidRPr="005B2207">
        <w:rPr>
          <w:sz w:val="22"/>
          <w:szCs w:val="22"/>
        </w:rPr>
        <w:t xml:space="preserve">Форма, размер и срок предоставления обеспечения исполнения обязательств по договору: </w:t>
      </w:r>
      <w:r w:rsidRPr="005B2207">
        <w:rPr>
          <w:b/>
          <w:sz w:val="22"/>
          <w:szCs w:val="22"/>
        </w:rPr>
        <w:t>не требуется.</w:t>
      </w:r>
    </w:p>
    <w:p w:rsidR="00820619" w:rsidRPr="005B2207" w:rsidRDefault="00820619" w:rsidP="00CA77F1">
      <w:pPr>
        <w:numPr>
          <w:ilvl w:val="0"/>
          <w:numId w:val="1"/>
        </w:numPr>
        <w:tabs>
          <w:tab w:val="num" w:pos="0"/>
          <w:tab w:val="left" w:pos="1134"/>
        </w:tabs>
        <w:ind w:left="0" w:firstLine="709"/>
        <w:contextualSpacing/>
        <w:jc w:val="both"/>
        <w:rPr>
          <w:sz w:val="22"/>
          <w:szCs w:val="22"/>
        </w:rPr>
      </w:pPr>
      <w:r w:rsidRPr="005B2207">
        <w:rPr>
          <w:sz w:val="22"/>
          <w:szCs w:val="22"/>
        </w:rPr>
        <w:t>Процедура запроса цен не является торгами по законодательству Российской Федерации.</w:t>
      </w:r>
    </w:p>
    <w:p w:rsidR="00C859D4" w:rsidRPr="005B2207" w:rsidRDefault="00C859D4" w:rsidP="00CA77F1">
      <w:pPr>
        <w:numPr>
          <w:ilvl w:val="0"/>
          <w:numId w:val="1"/>
        </w:numPr>
        <w:tabs>
          <w:tab w:val="num" w:pos="0"/>
          <w:tab w:val="left" w:pos="1134"/>
          <w:tab w:val="left" w:pos="1276"/>
        </w:tabs>
        <w:suppressAutoHyphens/>
        <w:ind w:left="0" w:firstLine="709"/>
        <w:contextualSpacing/>
        <w:jc w:val="both"/>
        <w:rPr>
          <w:sz w:val="22"/>
          <w:szCs w:val="22"/>
        </w:rPr>
      </w:pPr>
      <w:bookmarkStart w:id="2" w:name="_Ref374094661"/>
      <w:bookmarkStart w:id="3" w:name="_Ref297816769"/>
      <w:bookmarkStart w:id="4" w:name="_Hlt268609542"/>
      <w:r w:rsidRPr="005B2207">
        <w:rPr>
          <w:sz w:val="22"/>
          <w:szCs w:val="22"/>
        </w:rPr>
        <w:t>Организатор запроса цен по решению заказчика отказывается от проведения запроса цен в любое время вплоть до подведения итогов запроса цен, не неся никакой ответственности перед участниками запроса цен или третьими лицами, которым такое действие может принести убытки в случаях, указанных в Едином отраслевом стандарте закупок Госкорпорации «Росатом»</w:t>
      </w:r>
      <w:r w:rsidR="006D04AE" w:rsidRPr="005B2207">
        <w:rPr>
          <w:sz w:val="22"/>
          <w:szCs w:val="22"/>
        </w:rPr>
        <w:t xml:space="preserve"> и в документации по запросу цен.</w:t>
      </w:r>
    </w:p>
    <w:p w:rsidR="00C859D4" w:rsidRPr="005B2207" w:rsidRDefault="00C859D4" w:rsidP="00CA77F1">
      <w:pPr>
        <w:pStyle w:val="a5"/>
        <w:keepNext/>
        <w:tabs>
          <w:tab w:val="num" w:pos="0"/>
          <w:tab w:val="num" w:pos="1418"/>
        </w:tabs>
        <w:spacing w:before="0" w:beforeAutospacing="0" w:after="0" w:afterAutospacing="0"/>
        <w:ind w:firstLine="709"/>
        <w:jc w:val="both"/>
        <w:rPr>
          <w:sz w:val="22"/>
          <w:szCs w:val="22"/>
        </w:rPr>
      </w:pPr>
      <w:r w:rsidRPr="005B2207">
        <w:rPr>
          <w:sz w:val="22"/>
          <w:szCs w:val="22"/>
        </w:rPr>
        <w:t>Извещение об отказе от проведения запроса цен подписывается руководителем заказчика и размещается организатором запроса цен на официальном сайте</w:t>
      </w:r>
      <w:r w:rsidRPr="005B2207" w:rsidDel="007C16B3">
        <w:rPr>
          <w:sz w:val="22"/>
          <w:szCs w:val="22"/>
        </w:rPr>
        <w:t xml:space="preserve"> </w:t>
      </w:r>
      <w:r w:rsidRPr="005B2207">
        <w:rPr>
          <w:sz w:val="22"/>
          <w:szCs w:val="22"/>
        </w:rPr>
        <w:t xml:space="preserve">в течение того же рабочего дня (а если извещение об отказе от проведения запроса цен получено организатором после 18 часов по месту нахождения организатора — в течение следующего рабочего дня). Извещение об отказе от проведения запроса цен должно содержать обоснование принятого решения. </w:t>
      </w:r>
    </w:p>
    <w:bookmarkEnd w:id="2"/>
    <w:bookmarkEnd w:id="3"/>
    <w:bookmarkEnd w:id="4"/>
    <w:p w:rsidR="00820619" w:rsidRPr="005B2207" w:rsidRDefault="00820619" w:rsidP="00CA77F1">
      <w:pPr>
        <w:numPr>
          <w:ilvl w:val="0"/>
          <w:numId w:val="1"/>
        </w:numPr>
        <w:tabs>
          <w:tab w:val="num" w:pos="0"/>
          <w:tab w:val="left" w:pos="1134"/>
        </w:tabs>
        <w:ind w:left="0" w:firstLine="709"/>
        <w:contextualSpacing/>
        <w:jc w:val="both"/>
        <w:rPr>
          <w:sz w:val="22"/>
          <w:szCs w:val="22"/>
        </w:rPr>
      </w:pPr>
      <w:r w:rsidRPr="005B2207">
        <w:rPr>
          <w:sz w:val="22"/>
          <w:szCs w:val="22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sectPr w:rsidR="00820619" w:rsidRPr="005B2207" w:rsidSect="00296E5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2530CFB"/>
    <w:multiLevelType w:val="multilevel"/>
    <w:tmpl w:val="828A7E18"/>
    <w:lvl w:ilvl="0">
      <w:start w:val="1"/>
      <w:numFmt w:val="decimal"/>
      <w:pStyle w:val="a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7CD2EAB"/>
    <w:multiLevelType w:val="hybridMultilevel"/>
    <w:tmpl w:val="633EADC2"/>
    <w:lvl w:ilvl="0" w:tplc="00EA910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4"/>
        <w:szCs w:val="24"/>
      </w:rPr>
    </w:lvl>
    <w:lvl w:ilvl="1" w:tplc="105C1C7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  <w:i w:val="0"/>
        <w:sz w:val="24"/>
        <w:szCs w:val="24"/>
      </w:rPr>
    </w:lvl>
    <w:lvl w:ilvl="2" w:tplc="A9FCB81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966118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230E02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C16903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EAC8EB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91EF9A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5A7245C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6128133D"/>
    <w:multiLevelType w:val="hybridMultilevel"/>
    <w:tmpl w:val="FFF4FBF8"/>
    <w:lvl w:ilvl="0" w:tplc="00EA910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4"/>
        <w:szCs w:val="24"/>
      </w:rPr>
    </w:lvl>
    <w:lvl w:ilvl="1" w:tplc="105C1C7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  <w:i w:val="0"/>
        <w:sz w:val="24"/>
        <w:szCs w:val="24"/>
      </w:rPr>
    </w:lvl>
    <w:lvl w:ilvl="2" w:tplc="A9FCB81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966118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230E02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C16903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EAC8EB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91EF9A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5A7245C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820619"/>
    <w:rsid w:val="0004313B"/>
    <w:rsid w:val="000763BC"/>
    <w:rsid w:val="00097F85"/>
    <w:rsid w:val="000A2419"/>
    <w:rsid w:val="000C0422"/>
    <w:rsid w:val="000E51B9"/>
    <w:rsid w:val="001132E8"/>
    <w:rsid w:val="001148AF"/>
    <w:rsid w:val="00137121"/>
    <w:rsid w:val="00162339"/>
    <w:rsid w:val="0018427F"/>
    <w:rsid w:val="001C4EE0"/>
    <w:rsid w:val="001C6115"/>
    <w:rsid w:val="001E5684"/>
    <w:rsid w:val="0026662C"/>
    <w:rsid w:val="00274EA1"/>
    <w:rsid w:val="00285859"/>
    <w:rsid w:val="00296E52"/>
    <w:rsid w:val="002A6231"/>
    <w:rsid w:val="00303EB3"/>
    <w:rsid w:val="00306E2A"/>
    <w:rsid w:val="003071DF"/>
    <w:rsid w:val="003179DA"/>
    <w:rsid w:val="00322E73"/>
    <w:rsid w:val="00330B7E"/>
    <w:rsid w:val="00334F11"/>
    <w:rsid w:val="00374A04"/>
    <w:rsid w:val="003A5F71"/>
    <w:rsid w:val="003B1D59"/>
    <w:rsid w:val="003D4783"/>
    <w:rsid w:val="00400BF6"/>
    <w:rsid w:val="00472272"/>
    <w:rsid w:val="00486050"/>
    <w:rsid w:val="004904AC"/>
    <w:rsid w:val="004914C8"/>
    <w:rsid w:val="004A1964"/>
    <w:rsid w:val="004C2E69"/>
    <w:rsid w:val="004D0145"/>
    <w:rsid w:val="004E4B5C"/>
    <w:rsid w:val="00536702"/>
    <w:rsid w:val="00560D57"/>
    <w:rsid w:val="005A60A9"/>
    <w:rsid w:val="005B2207"/>
    <w:rsid w:val="005E4BE8"/>
    <w:rsid w:val="005E5934"/>
    <w:rsid w:val="00612919"/>
    <w:rsid w:val="006170D2"/>
    <w:rsid w:val="0063398A"/>
    <w:rsid w:val="0064314D"/>
    <w:rsid w:val="00662C10"/>
    <w:rsid w:val="00680A0C"/>
    <w:rsid w:val="00681F32"/>
    <w:rsid w:val="00696095"/>
    <w:rsid w:val="006B651A"/>
    <w:rsid w:val="006C6C90"/>
    <w:rsid w:val="006D04AE"/>
    <w:rsid w:val="006E5109"/>
    <w:rsid w:val="00734382"/>
    <w:rsid w:val="0075570A"/>
    <w:rsid w:val="00756ECE"/>
    <w:rsid w:val="007712D1"/>
    <w:rsid w:val="00771EE2"/>
    <w:rsid w:val="007A6C65"/>
    <w:rsid w:val="007B0A87"/>
    <w:rsid w:val="007D5A1E"/>
    <w:rsid w:val="00805BE0"/>
    <w:rsid w:val="00813C17"/>
    <w:rsid w:val="00820619"/>
    <w:rsid w:val="00831730"/>
    <w:rsid w:val="008339F6"/>
    <w:rsid w:val="008631FC"/>
    <w:rsid w:val="0088125F"/>
    <w:rsid w:val="00883FD7"/>
    <w:rsid w:val="00885663"/>
    <w:rsid w:val="008D3549"/>
    <w:rsid w:val="008E4433"/>
    <w:rsid w:val="008E529B"/>
    <w:rsid w:val="008E64C8"/>
    <w:rsid w:val="00902CD9"/>
    <w:rsid w:val="00912EF4"/>
    <w:rsid w:val="00925676"/>
    <w:rsid w:val="00941CC4"/>
    <w:rsid w:val="00945969"/>
    <w:rsid w:val="00950968"/>
    <w:rsid w:val="00972DE4"/>
    <w:rsid w:val="009857E3"/>
    <w:rsid w:val="009A0A0D"/>
    <w:rsid w:val="009D2FFB"/>
    <w:rsid w:val="009D6F49"/>
    <w:rsid w:val="009F48F4"/>
    <w:rsid w:val="00A23161"/>
    <w:rsid w:val="00A7621F"/>
    <w:rsid w:val="00AC0061"/>
    <w:rsid w:val="00AD72C8"/>
    <w:rsid w:val="00AF358F"/>
    <w:rsid w:val="00AF6BBD"/>
    <w:rsid w:val="00B2748A"/>
    <w:rsid w:val="00B35E6F"/>
    <w:rsid w:val="00B362A6"/>
    <w:rsid w:val="00B42D0F"/>
    <w:rsid w:val="00B62999"/>
    <w:rsid w:val="00B8154E"/>
    <w:rsid w:val="00B8686F"/>
    <w:rsid w:val="00B9606E"/>
    <w:rsid w:val="00BF3FC6"/>
    <w:rsid w:val="00BF5080"/>
    <w:rsid w:val="00C601EB"/>
    <w:rsid w:val="00C611E2"/>
    <w:rsid w:val="00C618A5"/>
    <w:rsid w:val="00C64116"/>
    <w:rsid w:val="00C859D4"/>
    <w:rsid w:val="00C94A12"/>
    <w:rsid w:val="00CA77F1"/>
    <w:rsid w:val="00CF7869"/>
    <w:rsid w:val="00D01630"/>
    <w:rsid w:val="00D12855"/>
    <w:rsid w:val="00D13B6C"/>
    <w:rsid w:val="00D17528"/>
    <w:rsid w:val="00D251D0"/>
    <w:rsid w:val="00D55D7F"/>
    <w:rsid w:val="00D611DB"/>
    <w:rsid w:val="00D622C5"/>
    <w:rsid w:val="00D728B2"/>
    <w:rsid w:val="00D81C16"/>
    <w:rsid w:val="00D87025"/>
    <w:rsid w:val="00DC5783"/>
    <w:rsid w:val="00DD5790"/>
    <w:rsid w:val="00DF3515"/>
    <w:rsid w:val="00E103A1"/>
    <w:rsid w:val="00E26F98"/>
    <w:rsid w:val="00E36177"/>
    <w:rsid w:val="00E66A33"/>
    <w:rsid w:val="00E7226B"/>
    <w:rsid w:val="00E75C5E"/>
    <w:rsid w:val="00E915A6"/>
    <w:rsid w:val="00EB2681"/>
    <w:rsid w:val="00EB277A"/>
    <w:rsid w:val="00EB521E"/>
    <w:rsid w:val="00F60960"/>
    <w:rsid w:val="00F70AA2"/>
    <w:rsid w:val="00FE322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82061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styleId="a4">
    <w:name w:val="Hyperlink"/>
    <w:uiPriority w:val="99"/>
    <w:rsid w:val="00820619"/>
    <w:rPr>
      <w:color w:val="0000FF"/>
      <w:u w:val="single"/>
    </w:rPr>
  </w:style>
  <w:style w:type="paragraph" w:customStyle="1" w:styleId="11">
    <w:name w:val="заголовок 11"/>
    <w:basedOn w:val="a0"/>
    <w:next w:val="a0"/>
    <w:rsid w:val="00820619"/>
    <w:pPr>
      <w:keepNext/>
      <w:jc w:val="center"/>
    </w:pPr>
    <w:rPr>
      <w:snapToGrid w:val="0"/>
      <w:szCs w:val="20"/>
    </w:rPr>
  </w:style>
  <w:style w:type="paragraph" w:styleId="a5">
    <w:name w:val="Normal (Web)"/>
    <w:aliases w:val="Обычный (Web),Обычный (веб) Знак Знак,Обычный (Web) Знак Знак Знак"/>
    <w:basedOn w:val="a0"/>
    <w:link w:val="a6"/>
    <w:rsid w:val="00C611E2"/>
    <w:pPr>
      <w:spacing w:before="100" w:beforeAutospacing="1" w:after="100" w:afterAutospacing="1"/>
    </w:pPr>
  </w:style>
  <w:style w:type="character" w:customStyle="1" w:styleId="a6">
    <w:name w:val="Обычный (веб) Знак"/>
    <w:aliases w:val="Обычный (Web) Знак,Обычный (веб) Знак Знак Знак,Обычный (Web) Знак Знак Знак Знак"/>
    <w:link w:val="a5"/>
    <w:rsid w:val="00C611E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-3">
    <w:name w:val="Пункт-3"/>
    <w:basedOn w:val="a0"/>
    <w:rsid w:val="00C611E2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styleId="HTML">
    <w:name w:val="HTML Preformatted"/>
    <w:basedOn w:val="a0"/>
    <w:link w:val="HTML0"/>
    <w:uiPriority w:val="99"/>
    <w:rsid w:val="00E915A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1"/>
    <w:link w:val="HTML"/>
    <w:uiPriority w:val="99"/>
    <w:rsid w:val="00E915A6"/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a7">
    <w:name w:val="Бланк"/>
    <w:rsid w:val="00E915A6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styleId="a8">
    <w:name w:val="FollowedHyperlink"/>
    <w:basedOn w:val="a1"/>
    <w:uiPriority w:val="99"/>
    <w:semiHidden/>
    <w:unhideWhenUsed/>
    <w:rsid w:val="00E915A6"/>
    <w:rPr>
      <w:color w:val="800080" w:themeColor="followedHyperlink"/>
      <w:u w:val="single"/>
    </w:rPr>
  </w:style>
  <w:style w:type="paragraph" w:styleId="a9">
    <w:name w:val="List Paragraph"/>
    <w:aliases w:val="ПКФ Список"/>
    <w:basedOn w:val="a0"/>
    <w:link w:val="aa"/>
    <w:uiPriority w:val="34"/>
    <w:qFormat/>
    <w:rsid w:val="007D5A1E"/>
    <w:pPr>
      <w:ind w:left="720"/>
      <w:contextualSpacing/>
    </w:pPr>
  </w:style>
  <w:style w:type="character" w:customStyle="1" w:styleId="aa">
    <w:name w:val="Абзац списка Знак"/>
    <w:aliases w:val="ПКФ Список Знак"/>
    <w:link w:val="a9"/>
    <w:uiPriority w:val="34"/>
    <w:rsid w:val="007D5A1E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">
    <w:name w:val="Протоколы"/>
    <w:basedOn w:val="a0"/>
    <w:qFormat/>
    <w:rsid w:val="00097F85"/>
    <w:pPr>
      <w:numPr>
        <w:numId w:val="2"/>
      </w:numPr>
      <w:spacing w:before="120"/>
      <w:jc w:val="both"/>
    </w:pPr>
  </w:style>
  <w:style w:type="paragraph" w:styleId="ab">
    <w:name w:val="Balloon Text"/>
    <w:basedOn w:val="a0"/>
    <w:link w:val="ac"/>
    <w:uiPriority w:val="99"/>
    <w:semiHidden/>
    <w:unhideWhenUsed/>
    <w:rsid w:val="00F70AA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1"/>
    <w:link w:val="ab"/>
    <w:uiPriority w:val="99"/>
    <w:semiHidden/>
    <w:rsid w:val="00F70AA2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93649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://www.a-k-d.ru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zakupki@atomproekt.com" TargetMode="External"/><Relationship Id="rId11" Type="http://schemas.openxmlformats.org/officeDocument/2006/relationships/hyperlink" Target="http://www.a-k-d.ru" TargetMode="External"/><Relationship Id="rId5" Type="http://schemas.openxmlformats.org/officeDocument/2006/relationships/hyperlink" Target="mailto:zakupki@atomproekt.com" TargetMode="External"/><Relationship Id="rId10" Type="http://schemas.openxmlformats.org/officeDocument/2006/relationships/hyperlink" Target="http://www.a-k-d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zakupki.rosatom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357</TotalTime>
  <Pages>3</Pages>
  <Words>1129</Words>
  <Characters>6439</Characters>
  <Application>Microsoft Office Word</Application>
  <DocSecurity>0</DocSecurity>
  <Lines>53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VNIPIET</Company>
  <LinksUpToDate>false</LinksUpToDate>
  <CharactersWithSpaces>7553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9888</dc:creator>
  <cp:lastModifiedBy>9895</cp:lastModifiedBy>
  <cp:revision>68</cp:revision>
  <cp:lastPrinted>2014-11-21T05:47:00Z</cp:lastPrinted>
  <dcterms:created xsi:type="dcterms:W3CDTF">2014-12-12T07:46:00Z</dcterms:created>
  <dcterms:modified xsi:type="dcterms:W3CDTF">2015-02-09T06:31:00Z</dcterms:modified>
</cp:coreProperties>
</file>