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9A5" w:rsidRPr="000C59A5" w:rsidRDefault="000C59A5" w:rsidP="000C59A5">
      <w:pPr>
        <w:pStyle w:val="1"/>
        <w:jc w:val="center"/>
        <w:rPr>
          <w:sz w:val="28"/>
          <w:szCs w:val="28"/>
        </w:rPr>
      </w:pPr>
      <w:r w:rsidRPr="000C59A5">
        <w:rPr>
          <w:sz w:val="28"/>
          <w:szCs w:val="28"/>
        </w:rPr>
        <w:t>ПРОТОКОЛ № 1024 Р3/З-12</w:t>
      </w:r>
      <w:r>
        <w:rPr>
          <w:sz w:val="28"/>
          <w:szCs w:val="28"/>
        </w:rPr>
        <w:t>-1</w:t>
      </w:r>
      <w:r w:rsidRPr="000C59A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C59A5">
        <w:rPr>
          <w:sz w:val="28"/>
          <w:szCs w:val="28"/>
        </w:rPr>
        <w:t>№Z016442</w:t>
      </w:r>
      <w:r>
        <w:rPr>
          <w:sz w:val="28"/>
          <w:szCs w:val="28"/>
        </w:rPr>
        <w:t>-1)</w:t>
      </w:r>
      <w:r w:rsidRPr="000C59A5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0C59A5">
        <w:rPr>
          <w:sz w:val="28"/>
          <w:szCs w:val="28"/>
        </w:rPr>
        <w:t xml:space="preserve">«№ 1024 Р3/З-12 Поставка общепромышленной арматуры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0C59A5" w:rsidTr="002844DE">
        <w:trPr>
          <w:tblCellSpacing w:w="15" w:type="dxa"/>
        </w:trPr>
        <w:tc>
          <w:tcPr>
            <w:tcW w:w="0" w:type="auto"/>
            <w:vAlign w:val="center"/>
          </w:tcPr>
          <w:p w:rsidR="000C59A5" w:rsidRDefault="000C59A5" w:rsidP="002844DE">
            <w:r>
              <w:t>г. Москва</w:t>
            </w:r>
          </w:p>
        </w:tc>
        <w:tc>
          <w:tcPr>
            <w:tcW w:w="0" w:type="auto"/>
            <w:vAlign w:val="center"/>
          </w:tcPr>
          <w:p w:rsidR="000C59A5" w:rsidRDefault="000C59A5" w:rsidP="000C59A5">
            <w:pPr>
              <w:jc w:val="right"/>
            </w:pPr>
            <w:r>
              <w:t>Дата: 28.08.2012 г.</w:t>
            </w:r>
          </w:p>
        </w:tc>
      </w:tr>
    </w:tbl>
    <w:p w:rsidR="000C59A5" w:rsidRDefault="000C59A5" w:rsidP="000C59A5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Z016442.</w:t>
      </w:r>
      <w:r>
        <w:br/>
        <w:t xml:space="preserve">Номер протокола: </w:t>
      </w:r>
      <w:r w:rsidR="00181904" w:rsidRPr="00181904">
        <w:t xml:space="preserve">1024 Р3/З-12-1 </w:t>
      </w:r>
      <w:r w:rsidR="00181904">
        <w:t>(</w:t>
      </w:r>
      <w:r>
        <w:t>Z016442</w:t>
      </w:r>
      <w:r w:rsidR="00181904">
        <w:t>-1)</w:t>
      </w:r>
      <w:r>
        <w:t>.</w:t>
      </w:r>
      <w:r>
        <w:br/>
        <w:t xml:space="preserve">Дата протокола: 28.08.2012 г. </w:t>
      </w:r>
    </w:p>
    <w:p w:rsidR="000C59A5" w:rsidRDefault="000C59A5" w:rsidP="000C59A5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0C59A5" w:rsidRDefault="000C59A5" w:rsidP="000C59A5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1024 Р3/З-12 Поставка общепромышленной арматуры для сооружения энергоблока №3 Ростовской АЭС. Извещение о проведении запроса цен было размещено на сайте http://www.a-k-d.ru в сети Интернет 15.08.2012 </w:t>
      </w:r>
    </w:p>
    <w:p w:rsidR="000C59A5" w:rsidRDefault="000C59A5" w:rsidP="000C59A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Мильниченко</w:t>
      </w:r>
      <w:proofErr w:type="spellEnd"/>
      <w:r>
        <w:t xml:space="preserve"> Дмитрий Николаевич</w:t>
      </w:r>
    </w:p>
    <w:p w:rsidR="000C59A5" w:rsidRDefault="000C59A5" w:rsidP="000C59A5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0C59A5" w:rsidRDefault="000C59A5" w:rsidP="000C59A5">
      <w:pPr>
        <w:spacing w:beforeAutospacing="1" w:after="240"/>
        <w:ind w:left="720"/>
      </w:pPr>
      <w:r>
        <w:t>Из 18 членов Единой комиссии на заседании присутствовали 10. Кворум имеется.</w:t>
      </w:r>
    </w:p>
    <w:p w:rsidR="000C59A5" w:rsidRDefault="000C59A5" w:rsidP="000C59A5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1 301 463.88 российский рубль (один миллион триста одна тысяча четыреста шестьдесят три рубля 88 копеек) с учетом НДС 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 проектом договора </w:t>
      </w:r>
    </w:p>
    <w:p w:rsidR="000C59A5" w:rsidRDefault="000C59A5" w:rsidP="000C59A5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21.08.2012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"/>
        <w:gridCol w:w="3279"/>
        <w:gridCol w:w="1920"/>
        <w:gridCol w:w="1608"/>
        <w:gridCol w:w="1916"/>
      </w:tblGrid>
      <w:tr w:rsidR="000C59A5" w:rsidTr="000C59A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2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C59A5" w:rsidTr="000C59A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1</w:t>
            </w:r>
          </w:p>
        </w:tc>
        <w:tc>
          <w:tcPr>
            <w:tcW w:w="32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ООО "КТР"</w:t>
            </w:r>
            <w: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0C59A5">
            <w:r>
              <w:t xml:space="preserve">603105, Россия, Нижний Новгород, </w:t>
            </w:r>
            <w:proofErr w:type="spellStart"/>
            <w:r>
              <w:t>Ошарская</w:t>
            </w:r>
            <w:proofErr w:type="spellEnd"/>
            <w: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20 августа 2012 г. 19:15:16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0C59A5">
            <w:r>
              <w:t>1 270 732.56  (один миллион двести семьдесят тысяч семьсот тридцать два рубля 56 копеек) с учетом НДС</w:t>
            </w:r>
          </w:p>
        </w:tc>
      </w:tr>
      <w:tr w:rsidR="000C59A5" w:rsidTr="000C59A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2</w:t>
            </w:r>
          </w:p>
        </w:tc>
        <w:tc>
          <w:tcPr>
            <w:tcW w:w="32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21 августа 2012 г. 08:13:08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0C59A5">
            <w:r>
              <w:t>1 273 220.00   (один миллион двести семьдесят три тысячи двести двадцать рублей 00 копеек) с учетом НДС</w:t>
            </w:r>
          </w:p>
        </w:tc>
      </w:tr>
    </w:tbl>
    <w:p w:rsidR="000C59A5" w:rsidRDefault="00B821A3" w:rsidP="000C59A5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</w:t>
      </w:r>
      <w:r>
        <w:rPr>
          <w:szCs w:val="26"/>
        </w:rPr>
        <w:t xml:space="preserve">с Единым отраслевым стандартом закупок </w:t>
      </w:r>
      <w:proofErr w:type="spellStart"/>
      <w:r>
        <w:rPr>
          <w:szCs w:val="26"/>
        </w:rPr>
        <w:t>Госкорпорации</w:t>
      </w:r>
      <w:proofErr w:type="spellEnd"/>
      <w:r>
        <w:rPr>
          <w:szCs w:val="26"/>
        </w:rPr>
        <w:t xml:space="preserve"> «</w:t>
      </w:r>
      <w:proofErr w:type="spellStart"/>
      <w:r>
        <w:rPr>
          <w:szCs w:val="26"/>
        </w:rPr>
        <w:t>Росатом</w:t>
      </w:r>
      <w:proofErr w:type="spellEnd"/>
      <w:r>
        <w:rPr>
          <w:szCs w:val="26"/>
        </w:rPr>
        <w:t>» (Положение о закупке)</w:t>
      </w:r>
      <w:r>
        <w:t xml:space="preserve"> Единая комиссия рассмотрела заявки участников процедуры закупки на соответствие требованиям, установленным в документации по запросу цен, и приняла решение:</w:t>
      </w:r>
    </w:p>
    <w:p w:rsidR="00B821A3" w:rsidRDefault="00B821A3" w:rsidP="00B821A3">
      <w:pPr>
        <w:pStyle w:val="a4"/>
        <w:numPr>
          <w:ilvl w:val="0"/>
          <w:numId w:val="5"/>
        </w:numPr>
        <w:spacing w:before="100" w:beforeAutospacing="1" w:after="100" w:afterAutospacing="1"/>
        <w:ind w:left="993"/>
      </w:pPr>
      <w:r>
        <w:t>Отклонить заявки на участие в запросе цен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6"/>
        <w:gridCol w:w="5374"/>
      </w:tblGrid>
      <w:tr w:rsidR="000C59A5" w:rsidTr="00B821A3">
        <w:trPr>
          <w:tblCellSpacing w:w="15" w:type="dxa"/>
        </w:trPr>
        <w:tc>
          <w:tcPr>
            <w:tcW w:w="3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C59A5" w:rsidTr="00B821A3">
        <w:trPr>
          <w:tblCellSpacing w:w="15" w:type="dxa"/>
        </w:trPr>
        <w:tc>
          <w:tcPr>
            <w:tcW w:w="37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59A5" w:rsidRDefault="000C59A5" w:rsidP="002844DE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21A3" w:rsidRDefault="000C59A5" w:rsidP="00B821A3">
            <w:r>
              <w:t xml:space="preserve">на основании подпункта </w:t>
            </w:r>
            <w:proofErr w:type="spellStart"/>
            <w:r>
              <w:t>д</w:t>
            </w:r>
            <w:proofErr w:type="spellEnd"/>
            <w:r>
              <w:t xml:space="preserve">) пункта 14.9.4. ЕОСЗ и п.п. г) п. 3.18 документации по запросу цен, а именно: </w:t>
            </w:r>
          </w:p>
          <w:p w:rsidR="000C59A5" w:rsidRDefault="000C59A5" w:rsidP="00B821A3">
            <w:r>
              <w:t xml:space="preserve">предложенный </w:t>
            </w:r>
            <w:r w:rsidR="00B821A3">
              <w:t>участником</w:t>
            </w:r>
            <w:r>
              <w:t xml:space="preserve"> срок поставки оборудования по Спецификации 1.1 – 12.05.2013 г. не соответствует требуемым срокам поставки оборудования – декабрь 2012 г., февраль-март 2013 г.</w:t>
            </w:r>
          </w:p>
        </w:tc>
      </w:tr>
    </w:tbl>
    <w:p w:rsidR="000C59A5" w:rsidRDefault="000C59A5" w:rsidP="000C59A5">
      <w:pPr>
        <w:ind w:left="1440"/>
        <w:rPr>
          <w:vanish/>
        </w:rPr>
      </w:pPr>
    </w:p>
    <w:p w:rsidR="000C59A5" w:rsidRDefault="000C59A5" w:rsidP="000C59A5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>Единая комиссия рассмотрела единственную принятую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0C59A5" w:rsidRDefault="000C59A5" w:rsidP="000C59A5">
      <w:pPr>
        <w:numPr>
          <w:ilvl w:val="1"/>
          <w:numId w:val="2"/>
        </w:numPr>
        <w:spacing w:before="100" w:beforeAutospacing="1" w:after="100" w:afterAutospacing="1"/>
      </w:pPr>
      <w:r>
        <w:t>Заявка на участие в запросе цен от ООО “КТР" соответствует требованиям, предусмотренным документацией по запросу цен.</w:t>
      </w:r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 </w:t>
      </w: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ООО "КТР" на условиях, предусмотренных извещением о проведении запроса цен, по цене договора, согласованной с подавшим заявку участником процедуры закупки в процессе проведения преддоговорных переговоров, и не превышающей начальную (максимальную) цену, указанную в извещении о проведении запроса цен. </w:t>
      </w:r>
      <w:proofErr w:type="gramEnd"/>
    </w:p>
    <w:p w:rsidR="000C59A5" w:rsidRDefault="000C59A5" w:rsidP="000C59A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0C59A5" w:rsidRDefault="000C59A5" w:rsidP="000C59A5">
      <w:pPr>
        <w:spacing w:beforeAutospacing="1" w:after="240"/>
        <w:ind w:left="720"/>
      </w:pPr>
    </w:p>
    <w:p w:rsidR="000C59A5" w:rsidRDefault="000C59A5" w:rsidP="00B821A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0C59A5" w:rsidTr="00B821A3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0C59A5" w:rsidRDefault="000C59A5" w:rsidP="0028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B821A3" w:rsidP="002844DE">
            <w:r>
              <w:t>Опросный лист прилагается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proofErr w:type="spellStart"/>
            <w:r>
              <w:t>Мильниченко</w:t>
            </w:r>
            <w:proofErr w:type="spellEnd"/>
            <w: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B821A3" w:rsidP="002844DE">
            <w:r>
              <w:t>Опросный лист прилагается</w:t>
            </w:r>
          </w:p>
        </w:tc>
      </w:tr>
      <w:tr w:rsidR="000C59A5" w:rsidTr="00B821A3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59A5" w:rsidRDefault="000C59A5" w:rsidP="002844DE">
            <w:r>
              <w:t>__________________</w:t>
            </w:r>
          </w:p>
        </w:tc>
      </w:tr>
    </w:tbl>
    <w:p w:rsidR="000C59A5" w:rsidRDefault="000C59A5" w:rsidP="000C59A5"/>
    <w:p w:rsidR="00A5748B" w:rsidRPr="000C59A5" w:rsidRDefault="00A5748B" w:rsidP="000C59A5"/>
    <w:sectPr w:rsidR="00A5748B" w:rsidRPr="000C59A5" w:rsidSect="000C59A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02AED"/>
    <w:multiLevelType w:val="hybridMultilevel"/>
    <w:tmpl w:val="30626A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127B5E"/>
    <w:multiLevelType w:val="hybridMultilevel"/>
    <w:tmpl w:val="304424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6790DFD"/>
    <w:multiLevelType w:val="multilevel"/>
    <w:tmpl w:val="52563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770235"/>
    <w:multiLevelType w:val="multilevel"/>
    <w:tmpl w:val="8BF6D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9A5"/>
    <w:rsid w:val="000C59A5"/>
    <w:rsid w:val="00181904"/>
    <w:rsid w:val="009B6872"/>
    <w:rsid w:val="00A5748B"/>
    <w:rsid w:val="00B82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59A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59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C59A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821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2012-08-28T10:57:00Z</dcterms:created>
  <dcterms:modified xsi:type="dcterms:W3CDTF">2012-08-28T11:31:00Z</dcterms:modified>
</cp:coreProperties>
</file>