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2321C7" w:rsidRPr="002321C7">
        <w:rPr>
          <w:sz w:val="32"/>
          <w:szCs w:val="32"/>
        </w:rPr>
        <w:t>19157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AF12DE" w:rsidRDefault="00AF12DE">
      <w:pPr>
        <w:pStyle w:val="1"/>
        <w:jc w:val="center"/>
        <w:rPr>
          <w:sz w:val="32"/>
          <w:szCs w:val="32"/>
          <w:u w:val="single"/>
        </w:rPr>
      </w:pPr>
      <w:r w:rsidRPr="00AF12DE">
        <w:rPr>
          <w:sz w:val="32"/>
          <w:szCs w:val="32"/>
          <w:u w:val="single"/>
        </w:rPr>
        <w:t xml:space="preserve">на поставку </w:t>
      </w:r>
      <w:proofErr w:type="spellStart"/>
      <w:r w:rsidR="009060BA" w:rsidRPr="009060BA">
        <w:rPr>
          <w:sz w:val="32"/>
          <w:szCs w:val="32"/>
          <w:u w:val="single"/>
        </w:rPr>
        <w:t>экст</w:t>
      </w:r>
      <w:r w:rsidR="009060BA">
        <w:rPr>
          <w:sz w:val="32"/>
          <w:szCs w:val="32"/>
          <w:u w:val="single"/>
        </w:rPr>
        <w:t>рагента</w:t>
      </w:r>
      <w:proofErr w:type="spellEnd"/>
      <w:r w:rsidR="009060BA">
        <w:rPr>
          <w:sz w:val="32"/>
          <w:szCs w:val="32"/>
          <w:u w:val="single"/>
        </w:rPr>
        <w:t xml:space="preserve"> </w:t>
      </w:r>
      <w:proofErr w:type="gramStart"/>
      <w:r w:rsidR="009060BA">
        <w:rPr>
          <w:sz w:val="32"/>
          <w:szCs w:val="32"/>
          <w:u w:val="single"/>
        </w:rPr>
        <w:t>твердофазного</w:t>
      </w:r>
      <w:proofErr w:type="gramEnd"/>
      <w:r w:rsidR="009060BA">
        <w:rPr>
          <w:sz w:val="32"/>
          <w:szCs w:val="32"/>
          <w:u w:val="single"/>
        </w:rPr>
        <w:t xml:space="preserve"> ТВЭКС-ФОР</w:t>
      </w:r>
    </w:p>
    <w:p w:rsidR="009060BA" w:rsidRPr="00AF12DE" w:rsidRDefault="009060BA">
      <w:pPr>
        <w:pStyle w:val="1"/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150205/0506/041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9060BA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9060BA">
              <w:rPr>
                <w:b/>
              </w:rPr>
              <w:t>11.02.2015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AF12DE" w:rsidRPr="00AF12DE">
        <w:rPr>
          <w:b/>
        </w:rPr>
        <w:t>Z</w:t>
      </w:r>
      <w:r w:rsidR="009060BA">
        <w:rPr>
          <w:b/>
        </w:rPr>
        <w:t>036668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proofErr w:type="spellStart"/>
      <w:r w:rsidR="009060BA" w:rsidRPr="009060BA">
        <w:rPr>
          <w:b/>
        </w:rPr>
        <w:t>экстрагента</w:t>
      </w:r>
      <w:proofErr w:type="spellEnd"/>
      <w:r w:rsidR="009060BA" w:rsidRPr="009060BA">
        <w:rPr>
          <w:b/>
        </w:rPr>
        <w:t xml:space="preserve"> твердофазного ТВЭКС-ФОР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9060BA">
        <w:rPr>
          <w:b/>
        </w:rPr>
        <w:t>05.02.2015г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9060BA">
        <w:rPr>
          <w:b/>
          <w:u w:val="single"/>
        </w:rPr>
        <w:t>18.02.2015г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321C7"/>
    <w:rsid w:val="002A131D"/>
    <w:rsid w:val="003E3284"/>
    <w:rsid w:val="004239F9"/>
    <w:rsid w:val="0042705F"/>
    <w:rsid w:val="00496806"/>
    <w:rsid w:val="005B0E00"/>
    <w:rsid w:val="00643591"/>
    <w:rsid w:val="006E6138"/>
    <w:rsid w:val="00781680"/>
    <w:rsid w:val="00806C99"/>
    <w:rsid w:val="008462B8"/>
    <w:rsid w:val="0086536F"/>
    <w:rsid w:val="009060BA"/>
    <w:rsid w:val="00951531"/>
    <w:rsid w:val="00A75C63"/>
    <w:rsid w:val="00A96E60"/>
    <w:rsid w:val="00AF12DE"/>
    <w:rsid w:val="00B22F8F"/>
    <w:rsid w:val="00CC2128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8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1160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2015-02-11T03:57:00Z</dcterms:created>
  <dcterms:modified xsi:type="dcterms:W3CDTF">2015-02-11T03:57:00Z</dcterms:modified>
</cp:coreProperties>
</file>