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18B2" w:rsidRPr="004879D3" w:rsidRDefault="002C18B2" w:rsidP="002C18B2">
      <w:bookmarkStart w:id="0" w:name="_Toc398564572"/>
      <w:bookmarkStart w:id="1" w:name="_Toc399408082"/>
    </w:p>
    <w:p w:rsidR="002C18B2" w:rsidRPr="004879D3" w:rsidRDefault="002C18B2" w:rsidP="002C18B2">
      <w:pPr>
        <w:pStyle w:val="1"/>
        <w:numPr>
          <w:ilvl w:val="0"/>
          <w:numId w:val="3"/>
        </w:numPr>
        <w:tabs>
          <w:tab w:val="left" w:pos="426"/>
        </w:tabs>
        <w:ind w:left="0" w:firstLine="0"/>
        <w:jc w:val="center"/>
        <w:rPr>
          <w:sz w:val="28"/>
          <w:szCs w:val="28"/>
        </w:rPr>
      </w:pPr>
      <w:bookmarkStart w:id="2" w:name="_Toc429398011"/>
      <w:r w:rsidRPr="004879D3">
        <w:rPr>
          <w:sz w:val="28"/>
          <w:szCs w:val="28"/>
        </w:rPr>
        <w:t xml:space="preserve">ИЗВЕЩЕНИЕ О ПРОВЕДЕНИИ </w:t>
      </w:r>
      <w:bookmarkEnd w:id="0"/>
      <w:bookmarkEnd w:id="1"/>
      <w:r w:rsidRPr="004879D3">
        <w:rPr>
          <w:sz w:val="28"/>
          <w:szCs w:val="28"/>
        </w:rPr>
        <w:t>ЗАКУПКИ</w:t>
      </w:r>
      <w:bookmarkEnd w:id="2"/>
    </w:p>
    <w:p w:rsidR="002C18B2" w:rsidRPr="00347B82" w:rsidRDefault="002C18B2" w:rsidP="002C18B2">
      <w:pPr>
        <w:rPr>
          <w:sz w:val="28"/>
          <w:szCs w:val="28"/>
        </w:rPr>
      </w:pPr>
    </w:p>
    <w:p w:rsidR="002C18B2" w:rsidRPr="008D6175" w:rsidRDefault="002C18B2" w:rsidP="002C18B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2C18B2" w:rsidRPr="002B3C12" w:rsidRDefault="002C18B2" w:rsidP="002C18B2">
      <w:pPr>
        <w:pStyle w:val="ListParagraph1"/>
        <w:numPr>
          <w:ilvl w:val="0"/>
          <w:numId w:val="2"/>
        </w:numPr>
        <w:tabs>
          <w:tab w:val="left" w:pos="0"/>
          <w:tab w:val="left" w:pos="1134"/>
        </w:tabs>
        <w:spacing w:before="120" w:after="0" w:line="240" w:lineRule="auto"/>
        <w:ind w:left="0" w:firstLine="709"/>
        <w:jc w:val="both"/>
        <w:rPr>
          <w:rFonts w:ascii="Times New Roman" w:hAnsi="Times New Roman"/>
          <w:sz w:val="28"/>
          <w:szCs w:val="28"/>
          <w:lang w:eastAsia="ru-RU"/>
        </w:rPr>
      </w:pPr>
      <w:r w:rsidRPr="002B3C12">
        <w:rPr>
          <w:rFonts w:ascii="Times New Roman" w:hAnsi="Times New Roman"/>
          <w:sz w:val="28"/>
          <w:szCs w:val="28"/>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2B3C12">
        <w:rPr>
          <w:rFonts w:ascii="Times New Roman" w:hAnsi="Times New Roman"/>
          <w:sz w:val="28"/>
          <w:szCs w:val="28"/>
          <w:lang w:eastAsia="ru-RU"/>
        </w:rPr>
        <w:t>Росатом</w:t>
      </w:r>
      <w:proofErr w:type="spellEnd"/>
      <w:r w:rsidRPr="002B3C12">
        <w:rPr>
          <w:rFonts w:ascii="Times New Roman" w:hAnsi="Times New Roman"/>
          <w:sz w:val="28"/>
          <w:szCs w:val="28"/>
          <w:lang w:eastAsia="ru-RU"/>
        </w:rPr>
        <w:t xml:space="preserve">», утвержденным решением наблюдательного совета </w:t>
      </w:r>
      <w:proofErr w:type="spellStart"/>
      <w:r w:rsidRPr="002B3C12">
        <w:rPr>
          <w:rFonts w:ascii="Times New Roman" w:hAnsi="Times New Roman"/>
          <w:sz w:val="28"/>
          <w:szCs w:val="28"/>
          <w:lang w:eastAsia="ru-RU"/>
        </w:rPr>
        <w:t>Госкорпорации</w:t>
      </w:r>
      <w:proofErr w:type="spellEnd"/>
      <w:r w:rsidRPr="002B3C12">
        <w:rPr>
          <w:rFonts w:ascii="Times New Roman" w:hAnsi="Times New Roman"/>
          <w:sz w:val="28"/>
          <w:szCs w:val="28"/>
          <w:lang w:eastAsia="ru-RU"/>
        </w:rPr>
        <w:t xml:space="preserve"> «</w:t>
      </w:r>
      <w:proofErr w:type="spellStart"/>
      <w:r w:rsidRPr="002B3C12">
        <w:rPr>
          <w:rFonts w:ascii="Times New Roman" w:hAnsi="Times New Roman"/>
          <w:sz w:val="28"/>
          <w:szCs w:val="28"/>
          <w:lang w:eastAsia="ru-RU"/>
        </w:rPr>
        <w:t>Росатом</w:t>
      </w:r>
      <w:proofErr w:type="spellEnd"/>
      <w:r w:rsidRPr="002B3C12">
        <w:rPr>
          <w:rFonts w:ascii="Times New Roman" w:hAnsi="Times New Roman"/>
          <w:sz w:val="28"/>
          <w:szCs w:val="28"/>
          <w:lang w:eastAsia="ru-RU"/>
        </w:rPr>
        <w:t xml:space="preserve">» от 07.02.2012 № 37, в редакции с изменениями, утвержденными решением наблюдательного совета </w:t>
      </w:r>
      <w:proofErr w:type="spellStart"/>
      <w:r w:rsidRPr="002B3C12">
        <w:rPr>
          <w:rFonts w:ascii="Times New Roman" w:hAnsi="Times New Roman"/>
          <w:sz w:val="28"/>
          <w:szCs w:val="28"/>
          <w:lang w:eastAsia="ru-RU"/>
        </w:rPr>
        <w:t>Госкорпорации</w:t>
      </w:r>
      <w:proofErr w:type="spellEnd"/>
      <w:r w:rsidRPr="002B3C12">
        <w:rPr>
          <w:rFonts w:ascii="Times New Roman" w:hAnsi="Times New Roman"/>
          <w:sz w:val="28"/>
          <w:szCs w:val="28"/>
          <w:lang w:eastAsia="ru-RU"/>
        </w:rPr>
        <w:t xml:space="preserve"> «</w:t>
      </w:r>
      <w:proofErr w:type="spellStart"/>
      <w:r w:rsidRPr="002B3C12">
        <w:rPr>
          <w:rFonts w:ascii="Times New Roman" w:hAnsi="Times New Roman"/>
          <w:sz w:val="28"/>
          <w:szCs w:val="28"/>
          <w:lang w:eastAsia="ru-RU"/>
        </w:rPr>
        <w:t>Росатом</w:t>
      </w:r>
      <w:proofErr w:type="spellEnd"/>
      <w:r w:rsidRPr="002B3C12">
        <w:rPr>
          <w:rFonts w:ascii="Times New Roman" w:hAnsi="Times New Roman"/>
          <w:sz w:val="28"/>
          <w:szCs w:val="28"/>
          <w:lang w:eastAsia="ru-RU"/>
        </w:rPr>
        <w:t xml:space="preserve">» от </w:t>
      </w:r>
      <w:r>
        <w:rPr>
          <w:rFonts w:ascii="Times New Roman" w:hAnsi="Times New Roman"/>
          <w:sz w:val="28"/>
          <w:szCs w:val="28"/>
          <w:lang w:eastAsia="ru-RU"/>
        </w:rPr>
        <w:t>22.09</w:t>
      </w:r>
      <w:r w:rsidRPr="002B3C12">
        <w:rPr>
          <w:rFonts w:ascii="Times New Roman" w:hAnsi="Times New Roman"/>
          <w:sz w:val="28"/>
          <w:szCs w:val="28"/>
          <w:lang w:eastAsia="ru-RU"/>
        </w:rPr>
        <w:t>.2015 г. № 7</w:t>
      </w:r>
      <w:r>
        <w:rPr>
          <w:rFonts w:ascii="Times New Roman" w:hAnsi="Times New Roman"/>
          <w:sz w:val="28"/>
          <w:szCs w:val="28"/>
          <w:lang w:eastAsia="ru-RU"/>
        </w:rPr>
        <w:t>6</w:t>
      </w:r>
      <w:r w:rsidRPr="002B3C12">
        <w:rPr>
          <w:rFonts w:ascii="Times New Roman" w:hAnsi="Times New Roman"/>
          <w:sz w:val="28"/>
          <w:szCs w:val="28"/>
          <w:lang w:eastAsia="ru-RU"/>
        </w:rPr>
        <w:t>.</w:t>
      </w:r>
    </w:p>
    <w:p w:rsidR="002C18B2" w:rsidRDefault="002C18B2" w:rsidP="002C18B2">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2C18B2" w:rsidRPr="004879D3" w:rsidRDefault="002C18B2" w:rsidP="002C18B2">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DE2BC9">
        <w:rPr>
          <w:rFonts w:ascii="Times New Roman" w:hAnsi="Times New Roman"/>
          <w:sz w:val="28"/>
          <w:szCs w:val="28"/>
        </w:rPr>
        <w:t>по лоту №</w:t>
      </w:r>
      <w:r w:rsidRPr="00733B6D">
        <w:rPr>
          <w:rFonts w:ascii="Times New Roman" w:hAnsi="Times New Roman"/>
          <w:sz w:val="28"/>
          <w:szCs w:val="28"/>
          <w:lang w:val="ru-RU"/>
        </w:rPr>
        <w:t>8865</w:t>
      </w:r>
      <w:r w:rsidRPr="00DE2BC9">
        <w:rPr>
          <w:rFonts w:ascii="Times New Roman" w:hAnsi="Times New Roman"/>
          <w:sz w:val="28"/>
          <w:szCs w:val="28"/>
        </w:rPr>
        <w:t>/3</w:t>
      </w:r>
      <w:r w:rsidRPr="00733B6D">
        <w:rPr>
          <w:rFonts w:ascii="Times New Roman" w:hAnsi="Times New Roman"/>
          <w:sz w:val="28"/>
          <w:szCs w:val="28"/>
          <w:lang w:val="ru-RU"/>
        </w:rPr>
        <w:t>23</w:t>
      </w:r>
      <w:r w:rsidRPr="00DE2BC9">
        <w:rPr>
          <w:rFonts w:ascii="Times New Roman" w:hAnsi="Times New Roman"/>
          <w:sz w:val="28"/>
          <w:szCs w:val="28"/>
        </w:rPr>
        <w:t xml:space="preserve"> Блр1,2/П-15 «Поставка </w:t>
      </w:r>
      <w:r w:rsidRPr="00733B6D">
        <w:rPr>
          <w:rFonts w:ascii="Times New Roman" w:hAnsi="Times New Roman"/>
          <w:sz w:val="28"/>
          <w:szCs w:val="28"/>
        </w:rPr>
        <w:t>фильтров зданий UGB_ULD_UKA для сооружения энергоблоков №1,2 Белорусской АЭС</w:t>
      </w:r>
      <w:r w:rsidRPr="00DE2BC9">
        <w:rPr>
          <w:rFonts w:ascii="Times New Roman" w:hAnsi="Times New Roman"/>
          <w:sz w:val="28"/>
          <w:szCs w:val="28"/>
        </w:rPr>
        <w:t>».</w:t>
      </w:r>
    </w:p>
    <w:p w:rsidR="002C18B2" w:rsidRPr="00DA706F" w:rsidRDefault="002C18B2" w:rsidP="002C18B2">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DA706F">
        <w:rPr>
          <w:rFonts w:ascii="Times New Roman" w:hAnsi="Times New Roman"/>
          <w:sz w:val="28"/>
          <w:szCs w:val="28"/>
        </w:rPr>
        <w:t>Заказчик:</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2C18B2" w:rsidRPr="005C0EFF" w:rsidRDefault="002C18B2" w:rsidP="002C18B2">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2C18B2" w:rsidRPr="005C0EFF" w:rsidRDefault="002C18B2" w:rsidP="002C18B2">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2C18B2" w:rsidRPr="00A12DF9" w:rsidRDefault="002C18B2" w:rsidP="002C18B2">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2C18B2" w:rsidRPr="005C0EFF" w:rsidRDefault="002C18B2" w:rsidP="002C18B2">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2C18B2" w:rsidRDefault="002C18B2" w:rsidP="002C18B2">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2C18B2" w:rsidRPr="005C0EFF" w:rsidRDefault="002C18B2" w:rsidP="002C18B2">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r w:rsidRPr="0077380A">
        <w:rPr>
          <w:spacing w:val="-6"/>
          <w:sz w:val="28"/>
          <w:szCs w:val="28"/>
        </w:rPr>
        <w:t xml:space="preserve">г.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2C18B2" w:rsidRDefault="002C18B2" w:rsidP="002C18B2">
      <w:pPr>
        <w:tabs>
          <w:tab w:val="left" w:pos="1134"/>
        </w:tabs>
        <w:ind w:firstLine="709"/>
        <w:contextualSpacing/>
        <w:jc w:val="both"/>
        <w:rPr>
          <w:sz w:val="28"/>
          <w:szCs w:val="28"/>
        </w:rPr>
      </w:pPr>
      <w:r w:rsidRPr="00123C53">
        <w:rPr>
          <w:sz w:val="28"/>
          <w:szCs w:val="28"/>
        </w:rPr>
        <w:t>Контактное лицо:</w:t>
      </w:r>
      <w:r w:rsidRPr="00E1626C">
        <w:rPr>
          <w:sz w:val="28"/>
          <w:szCs w:val="28"/>
        </w:rPr>
        <w:t xml:space="preserve"> </w:t>
      </w:r>
      <w:r>
        <w:rPr>
          <w:sz w:val="28"/>
          <w:szCs w:val="28"/>
        </w:rPr>
        <w:t>Кульмаева Татьяна Александровна</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22-99</w:t>
      </w:r>
      <w:r w:rsidRPr="001173D3">
        <w:rPr>
          <w:sz w:val="28"/>
          <w:szCs w:val="28"/>
        </w:rPr>
        <w:t>, адрес электронной почты:</w:t>
      </w:r>
      <w:r w:rsidRPr="00BF409E">
        <w:rPr>
          <w:sz w:val="28"/>
          <w:szCs w:val="28"/>
        </w:rPr>
        <w:t xml:space="preserve"> </w:t>
      </w:r>
      <w:hyperlink r:id="rId6" w:history="1">
        <w:r w:rsidRPr="00BF409E">
          <w:rPr>
            <w:rStyle w:val="a5"/>
            <w:rFonts w:eastAsia="Arial Unicode MS"/>
            <w:lang w:val="en-US"/>
          </w:rPr>
          <w:t>zakupki</w:t>
        </w:r>
        <w:r w:rsidRPr="00BF409E">
          <w:rPr>
            <w:rStyle w:val="a5"/>
            <w:rFonts w:eastAsia="Arial Unicode MS"/>
          </w:rPr>
          <w:t>_</w:t>
        </w:r>
        <w:r w:rsidRPr="00BF409E">
          <w:rPr>
            <w:rStyle w:val="a5"/>
            <w:rFonts w:eastAsia="Arial Unicode MS"/>
            <w:lang w:val="en-US"/>
          </w:rPr>
          <w:t>niaep</w:t>
        </w:r>
        <w:r w:rsidRPr="00BF409E">
          <w:rPr>
            <w:rStyle w:val="a5"/>
            <w:rFonts w:eastAsia="Arial Unicode MS"/>
          </w:rPr>
          <w:t>@</w:t>
        </w:r>
        <w:r w:rsidRPr="00BF409E">
          <w:rPr>
            <w:rStyle w:val="a5"/>
            <w:rFonts w:eastAsia="Arial Unicode MS"/>
            <w:lang w:val="en-US"/>
          </w:rPr>
          <w:t>mail</w:t>
        </w:r>
        <w:r w:rsidRPr="00BF409E">
          <w:rPr>
            <w:rStyle w:val="a5"/>
            <w:rFonts w:eastAsia="Arial Unicode MS"/>
          </w:rPr>
          <w:t>.</w:t>
        </w:r>
        <w:proofErr w:type="spellStart"/>
        <w:r w:rsidRPr="00BF409E">
          <w:rPr>
            <w:rStyle w:val="a5"/>
            <w:rFonts w:eastAsia="Arial Unicode MS"/>
            <w:lang w:val="en-US"/>
          </w:rPr>
          <w:t>ru</w:t>
        </w:r>
        <w:proofErr w:type="spellEnd"/>
      </w:hyperlink>
    </w:p>
    <w:p w:rsidR="002C18B2" w:rsidRPr="00DA706F" w:rsidRDefault="002C18B2" w:rsidP="002C18B2">
      <w:pPr>
        <w:tabs>
          <w:tab w:val="left" w:pos="1134"/>
        </w:tabs>
        <w:ind w:firstLine="709"/>
        <w:contextualSpacing/>
        <w:jc w:val="both"/>
        <w:rPr>
          <w:sz w:val="28"/>
          <w:szCs w:val="28"/>
        </w:rPr>
      </w:pPr>
    </w:p>
    <w:p w:rsidR="002C18B2" w:rsidRPr="00EC5CDB" w:rsidRDefault="002C18B2" w:rsidP="002C18B2">
      <w:pPr>
        <w:pStyle w:val="ListParagraph"/>
        <w:numPr>
          <w:ilvl w:val="0"/>
          <w:numId w:val="2"/>
        </w:numPr>
        <w:tabs>
          <w:tab w:val="left" w:pos="0"/>
          <w:tab w:val="left" w:pos="1134"/>
        </w:tabs>
        <w:spacing w:before="120" w:after="0" w:line="240" w:lineRule="auto"/>
        <w:ind w:left="0" w:firstLine="709"/>
        <w:contextualSpacing w:val="0"/>
        <w:jc w:val="both"/>
        <w:rPr>
          <w:sz w:val="28"/>
          <w:szCs w:val="28"/>
        </w:rPr>
      </w:pPr>
      <w:r w:rsidRPr="00A36828">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2C18B2" w:rsidRPr="00DA706F" w:rsidRDefault="002C18B2" w:rsidP="002C18B2">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pacing w:val="-6"/>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Pr>
          <w:rFonts w:ascii="Times New Roman" w:hAnsi="Times New Roman"/>
          <w:b/>
          <w:sz w:val="28"/>
          <w:szCs w:val="28"/>
          <w:lang w:val="ru-RU" w:eastAsia="ru-RU"/>
        </w:rPr>
        <w:t xml:space="preserve"> </w:t>
      </w:r>
      <w:r w:rsidRPr="00BA5D90">
        <w:rPr>
          <w:rFonts w:ascii="Times New Roman" w:hAnsi="Times New Roman"/>
          <w:sz w:val="28"/>
          <w:szCs w:val="28"/>
          <w:lang w:val="ru-RU" w:eastAsia="ru-RU"/>
        </w:rPr>
        <w:t xml:space="preserve">Поставка </w:t>
      </w:r>
      <w:r w:rsidRPr="00733B6D">
        <w:rPr>
          <w:rFonts w:ascii="Times New Roman" w:hAnsi="Times New Roman"/>
          <w:sz w:val="28"/>
          <w:szCs w:val="28"/>
        </w:rPr>
        <w:t>фильтров зданий UGB_ULD_UKA для сооружения энергоблоков №1,2 Белорусской АЭС</w:t>
      </w:r>
      <w:r w:rsidRPr="00BA5D90">
        <w:rPr>
          <w:rFonts w:ascii="Times New Roman" w:hAnsi="Times New Roman"/>
          <w:sz w:val="28"/>
          <w:szCs w:val="28"/>
          <w:lang w:val="ru-RU" w:eastAsia="ru-RU"/>
        </w:rPr>
        <w:t>.</w:t>
      </w:r>
    </w:p>
    <w:p w:rsidR="002C18B2" w:rsidRPr="005C0EFF" w:rsidRDefault="002C18B2" w:rsidP="002C18B2">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Спецификациями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B10337">
        <w:rPr>
          <w:sz w:val="28"/>
          <w:szCs w:val="28"/>
        </w:rPr>
        <w:t xml:space="preserve">закупочной </w:t>
      </w:r>
      <w:r w:rsidRPr="00C4119D">
        <w:rPr>
          <w:sz w:val="28"/>
          <w:szCs w:val="28"/>
        </w:rPr>
        <w:t>документации))</w:t>
      </w:r>
      <w:r w:rsidRPr="00384901">
        <w:rPr>
          <w:sz w:val="28"/>
          <w:szCs w:val="28"/>
        </w:rPr>
        <w:t>.</w:t>
      </w:r>
    </w:p>
    <w:p w:rsidR="002C18B2" w:rsidRPr="00E1626C" w:rsidRDefault="002C18B2" w:rsidP="002C18B2">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2C18B2" w:rsidRPr="004D27CA" w:rsidRDefault="002C18B2" w:rsidP="002C18B2">
      <w:pPr>
        <w:tabs>
          <w:tab w:val="left" w:pos="1134"/>
        </w:tabs>
        <w:spacing w:before="120"/>
        <w:ind w:firstLine="709"/>
        <w:jc w:val="both"/>
        <w:rPr>
          <w:sz w:val="28"/>
          <w:szCs w:val="28"/>
        </w:rPr>
      </w:pPr>
      <w:r w:rsidRPr="00E1626C">
        <w:rPr>
          <w:bCs/>
          <w:sz w:val="28"/>
          <w:szCs w:val="28"/>
        </w:rPr>
        <w:t>Место доставки: Площадка АЭС, Республика Беларусь, 231201, Гродненская область, г. Островец, площадка строительства атомной электростанции</w:t>
      </w:r>
      <w:r>
        <w:rPr>
          <w:bCs/>
          <w:sz w:val="28"/>
          <w:szCs w:val="28"/>
        </w:rPr>
        <w:t>.</w:t>
      </w:r>
    </w:p>
    <w:p w:rsidR="002C18B2" w:rsidRPr="005C0EFF" w:rsidRDefault="002C18B2" w:rsidP="002C18B2">
      <w:pPr>
        <w:tabs>
          <w:tab w:val="left" w:pos="1134"/>
        </w:tabs>
        <w:spacing w:before="120"/>
        <w:ind w:firstLine="709"/>
        <w:jc w:val="both"/>
        <w:rPr>
          <w:sz w:val="28"/>
          <w:szCs w:val="28"/>
        </w:rPr>
      </w:pPr>
      <w:r w:rsidRPr="005C0EFF">
        <w:rPr>
          <w:sz w:val="28"/>
          <w:szCs w:val="28"/>
        </w:rPr>
        <w:lastRenderedPageBreak/>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2C18B2" w:rsidRPr="000F482D" w:rsidRDefault="002C18B2" w:rsidP="002C18B2">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2C18B2" w:rsidRPr="005C0EFF" w:rsidRDefault="002C18B2" w:rsidP="002C18B2">
      <w:pPr>
        <w:tabs>
          <w:tab w:val="left" w:pos="1134"/>
        </w:tabs>
        <w:ind w:firstLine="709"/>
        <w:contextualSpacing/>
        <w:jc w:val="both"/>
        <w:rPr>
          <w:b/>
          <w:i/>
        </w:rPr>
      </w:pPr>
    </w:p>
    <w:p w:rsidR="002C18B2" w:rsidRPr="005C0EFF" w:rsidRDefault="002C18B2" w:rsidP="002C18B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2C18B2" w:rsidRDefault="002C18B2" w:rsidP="002C18B2">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2C18B2" w:rsidRPr="007E3100" w:rsidRDefault="002C18B2" w:rsidP="002C18B2">
      <w:pPr>
        <w:ind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2C18B2" w:rsidRPr="007E3100" w:rsidRDefault="002C18B2" w:rsidP="002C18B2">
      <w:pPr>
        <w:ind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C18B2" w:rsidRPr="00CF3FFA" w:rsidRDefault="002C18B2" w:rsidP="002C18B2">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2C18B2" w:rsidRPr="00592814" w:rsidRDefault="002C18B2" w:rsidP="002C18B2">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2C18B2" w:rsidRPr="00A36828" w:rsidRDefault="002C18B2" w:rsidP="002C18B2">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lang w:val="ru-RU" w:eastAsia="ru-RU"/>
        </w:rPr>
      </w:pPr>
      <w:r>
        <w:rPr>
          <w:rFonts w:ascii="Times New Roman" w:hAnsi="Times New Roman"/>
          <w:b/>
          <w:sz w:val="28"/>
          <w:szCs w:val="28"/>
          <w:lang w:val="ru-RU" w:eastAsia="ru-RU"/>
        </w:rPr>
        <w:t>97 786 057</w:t>
      </w:r>
      <w:r w:rsidRPr="00A36828">
        <w:rPr>
          <w:rFonts w:ascii="Times New Roman" w:hAnsi="Times New Roman"/>
          <w:b/>
          <w:sz w:val="28"/>
          <w:szCs w:val="28"/>
          <w:lang w:val="ru-RU" w:eastAsia="ru-RU"/>
        </w:rPr>
        <w:t>,</w:t>
      </w:r>
      <w:r>
        <w:rPr>
          <w:rFonts w:ascii="Times New Roman" w:hAnsi="Times New Roman"/>
          <w:b/>
          <w:sz w:val="28"/>
          <w:szCs w:val="28"/>
          <w:lang w:val="ru-RU" w:eastAsia="ru-RU"/>
        </w:rPr>
        <w:t>20</w:t>
      </w:r>
      <w:r w:rsidRPr="00A36828">
        <w:rPr>
          <w:rFonts w:ascii="Times New Roman" w:hAnsi="Times New Roman"/>
          <w:sz w:val="28"/>
          <w:szCs w:val="28"/>
          <w:lang w:val="ru-RU" w:eastAsia="ru-RU"/>
        </w:rPr>
        <w:t>  (</w:t>
      </w:r>
      <w:r w:rsidRPr="009C2504">
        <w:rPr>
          <w:rFonts w:ascii="Times New Roman" w:hAnsi="Times New Roman"/>
          <w:sz w:val="28"/>
          <w:szCs w:val="28"/>
          <w:lang w:val="ru-RU" w:eastAsia="ru-RU"/>
        </w:rPr>
        <w:t>Девяносто семь миллионов семьсот восемьдесят шесть тысяч  пятьдесят семь</w:t>
      </w:r>
      <w:r>
        <w:rPr>
          <w:rFonts w:ascii="Times New Roman" w:hAnsi="Times New Roman"/>
          <w:sz w:val="28"/>
          <w:szCs w:val="28"/>
          <w:lang w:val="ru-RU" w:eastAsia="ru-RU"/>
        </w:rPr>
        <w:t>)</w:t>
      </w:r>
      <w:r w:rsidRPr="00A36828">
        <w:rPr>
          <w:rFonts w:ascii="Times New Roman" w:hAnsi="Times New Roman"/>
          <w:sz w:val="28"/>
          <w:szCs w:val="28"/>
          <w:lang w:val="ru-RU" w:eastAsia="ru-RU"/>
        </w:rPr>
        <w:t xml:space="preserve"> рублей </w:t>
      </w:r>
      <w:r>
        <w:rPr>
          <w:rFonts w:ascii="Times New Roman" w:hAnsi="Times New Roman"/>
          <w:sz w:val="28"/>
          <w:szCs w:val="28"/>
          <w:lang w:val="ru-RU" w:eastAsia="ru-RU"/>
        </w:rPr>
        <w:t>20</w:t>
      </w:r>
      <w:r w:rsidRPr="00A36828">
        <w:rPr>
          <w:rFonts w:ascii="Times New Roman" w:hAnsi="Times New Roman"/>
          <w:sz w:val="28"/>
          <w:szCs w:val="28"/>
          <w:lang w:val="ru-RU" w:eastAsia="ru-RU"/>
        </w:rPr>
        <w:t xml:space="preserve"> копе</w:t>
      </w:r>
      <w:r>
        <w:rPr>
          <w:rFonts w:ascii="Times New Roman" w:hAnsi="Times New Roman"/>
          <w:sz w:val="28"/>
          <w:szCs w:val="28"/>
          <w:lang w:val="ru-RU" w:eastAsia="ru-RU"/>
        </w:rPr>
        <w:t>ек</w:t>
      </w:r>
      <w:r w:rsidRPr="00A36828">
        <w:rPr>
          <w:rFonts w:ascii="Times New Roman" w:hAnsi="Times New Roman"/>
          <w:sz w:val="28"/>
          <w:szCs w:val="28"/>
          <w:lang w:val="ru-RU" w:eastAsia="ru-RU"/>
        </w:rPr>
        <w:t xml:space="preserve">, включая НДС, </w:t>
      </w:r>
    </w:p>
    <w:p w:rsidR="002C18B2" w:rsidRPr="00A36828" w:rsidRDefault="002C18B2" w:rsidP="002C18B2">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lang w:val="ru-RU" w:eastAsia="ru-RU"/>
        </w:rPr>
      </w:pPr>
      <w:r>
        <w:rPr>
          <w:rFonts w:ascii="Times New Roman" w:hAnsi="Times New Roman"/>
          <w:b/>
          <w:sz w:val="28"/>
          <w:szCs w:val="28"/>
          <w:lang w:val="ru-RU" w:eastAsia="ru-RU"/>
        </w:rPr>
        <w:t>82 869 540</w:t>
      </w:r>
      <w:r w:rsidRPr="00A36828">
        <w:rPr>
          <w:rFonts w:ascii="Times New Roman" w:hAnsi="Times New Roman"/>
          <w:b/>
          <w:sz w:val="28"/>
          <w:szCs w:val="28"/>
          <w:lang w:val="ru-RU" w:eastAsia="ru-RU"/>
        </w:rPr>
        <w:t>,</w:t>
      </w:r>
      <w:r>
        <w:rPr>
          <w:rFonts w:ascii="Times New Roman" w:hAnsi="Times New Roman"/>
          <w:b/>
          <w:sz w:val="28"/>
          <w:szCs w:val="28"/>
          <w:lang w:val="ru-RU" w:eastAsia="ru-RU"/>
        </w:rPr>
        <w:t>0</w:t>
      </w:r>
      <w:r w:rsidRPr="00A36828">
        <w:rPr>
          <w:rFonts w:ascii="Times New Roman" w:hAnsi="Times New Roman"/>
          <w:b/>
          <w:sz w:val="28"/>
          <w:szCs w:val="28"/>
          <w:lang w:val="ru-RU" w:eastAsia="ru-RU"/>
        </w:rPr>
        <w:t>0</w:t>
      </w:r>
      <w:r w:rsidRPr="00A36828">
        <w:rPr>
          <w:rFonts w:ascii="Times New Roman" w:hAnsi="Times New Roman"/>
          <w:sz w:val="28"/>
          <w:szCs w:val="28"/>
          <w:lang w:val="ru-RU" w:eastAsia="ru-RU"/>
        </w:rPr>
        <w:t xml:space="preserve"> (</w:t>
      </w:r>
      <w:r w:rsidRPr="009C2504">
        <w:rPr>
          <w:rFonts w:ascii="Times New Roman" w:hAnsi="Times New Roman"/>
          <w:sz w:val="28"/>
          <w:szCs w:val="28"/>
          <w:lang w:val="ru-RU" w:eastAsia="ru-RU"/>
        </w:rPr>
        <w:t>Восемьдесят два миллиона восемьсот шестьдесят девять тысяч пятьсот сорок</w:t>
      </w:r>
      <w:r w:rsidRPr="00A36828">
        <w:rPr>
          <w:rFonts w:ascii="Times New Roman" w:hAnsi="Times New Roman"/>
          <w:sz w:val="28"/>
          <w:szCs w:val="28"/>
          <w:lang w:val="ru-RU" w:eastAsia="ru-RU"/>
        </w:rPr>
        <w:t>) рубл</w:t>
      </w:r>
      <w:r>
        <w:rPr>
          <w:rFonts w:ascii="Times New Roman" w:hAnsi="Times New Roman"/>
          <w:sz w:val="28"/>
          <w:szCs w:val="28"/>
          <w:lang w:val="ru-RU" w:eastAsia="ru-RU"/>
        </w:rPr>
        <w:t>ей</w:t>
      </w:r>
      <w:r w:rsidRPr="00A36828">
        <w:rPr>
          <w:rFonts w:ascii="Times New Roman" w:hAnsi="Times New Roman"/>
          <w:sz w:val="28"/>
          <w:szCs w:val="28"/>
          <w:lang w:val="ru-RU" w:eastAsia="ru-RU"/>
        </w:rPr>
        <w:t xml:space="preserve"> </w:t>
      </w:r>
      <w:r>
        <w:rPr>
          <w:rFonts w:ascii="Times New Roman" w:hAnsi="Times New Roman"/>
          <w:sz w:val="28"/>
          <w:szCs w:val="28"/>
          <w:lang w:val="ru-RU" w:eastAsia="ru-RU"/>
        </w:rPr>
        <w:t>0</w:t>
      </w:r>
      <w:r w:rsidRPr="00A36828">
        <w:rPr>
          <w:rFonts w:ascii="Times New Roman" w:hAnsi="Times New Roman"/>
          <w:sz w:val="28"/>
          <w:szCs w:val="28"/>
          <w:lang w:val="ru-RU" w:eastAsia="ru-RU"/>
        </w:rPr>
        <w:t>0 копеек, без учета НДС.</w:t>
      </w:r>
    </w:p>
    <w:p w:rsidR="002C18B2" w:rsidRPr="00592814" w:rsidRDefault="002C18B2" w:rsidP="002C18B2">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2C18B2" w:rsidRPr="00592814" w:rsidRDefault="002C18B2" w:rsidP="002C18B2">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2C18B2" w:rsidRPr="000F482D" w:rsidRDefault="002C18B2" w:rsidP="002C18B2">
      <w:pPr>
        <w:tabs>
          <w:tab w:val="left" w:pos="1134"/>
        </w:tabs>
        <w:ind w:firstLine="709"/>
        <w:contextualSpacing/>
        <w:jc w:val="both"/>
        <w:rPr>
          <w:sz w:val="28"/>
          <w:szCs w:val="28"/>
          <w:lang w:eastAsia="en-US"/>
        </w:rPr>
      </w:pPr>
    </w:p>
    <w:p w:rsidR="002C18B2" w:rsidRPr="00592814" w:rsidRDefault="002C18B2" w:rsidP="002C18B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2C18B2" w:rsidRPr="00592814" w:rsidRDefault="002C18B2" w:rsidP="002C18B2">
      <w:pPr>
        <w:tabs>
          <w:tab w:val="left" w:pos="1134"/>
        </w:tabs>
        <w:ind w:firstLine="709"/>
        <w:contextualSpacing/>
        <w:jc w:val="both"/>
        <w:rPr>
          <w:sz w:val="28"/>
          <w:szCs w:val="28"/>
          <w:lang w:eastAsia="en-US"/>
        </w:rPr>
      </w:pPr>
      <w:bookmarkStart w:id="3"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w:t>
      </w:r>
      <w:r w:rsidRPr="00592814">
        <w:rPr>
          <w:sz w:val="28"/>
          <w:szCs w:val="28"/>
          <w:lang w:eastAsia="en-US"/>
        </w:rPr>
        <w:lastRenderedPageBreak/>
        <w:t>заявки на участие в закупке. Ответственность за достоверность перевода на русский язык несет участник закупки.</w:t>
      </w:r>
    </w:p>
    <w:p w:rsidR="002C18B2" w:rsidRDefault="002C18B2" w:rsidP="002C18B2">
      <w:pPr>
        <w:tabs>
          <w:tab w:val="left" w:pos="1134"/>
        </w:tabs>
        <w:ind w:firstLine="709"/>
        <w:contextualSpacing/>
        <w:jc w:val="both"/>
        <w:rPr>
          <w:b/>
          <w:i/>
        </w:rPr>
      </w:pPr>
    </w:p>
    <w:p w:rsidR="002C18B2" w:rsidRPr="00592814" w:rsidRDefault="002C18B2" w:rsidP="002C18B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2C18B2" w:rsidRPr="00592814" w:rsidRDefault="002C18B2" w:rsidP="002C18B2">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C18B2" w:rsidRDefault="002C18B2" w:rsidP="002C18B2">
      <w:pPr>
        <w:tabs>
          <w:tab w:val="left" w:pos="1134"/>
        </w:tabs>
        <w:ind w:firstLine="709"/>
        <w:contextualSpacing/>
        <w:jc w:val="both"/>
        <w:rPr>
          <w:b/>
          <w:i/>
        </w:rPr>
      </w:pPr>
    </w:p>
    <w:p w:rsidR="002C18B2" w:rsidRPr="005C0EFF" w:rsidRDefault="002C18B2" w:rsidP="002C18B2">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sidRPr="0075752F">
        <w:rPr>
          <w:spacing w:val="-6"/>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w:t>
      </w:r>
      <w:hyperlink w:anchor="_БАНКОВСКАЯ_ГАРАНТИЯ_ОБЕСПЕЧЕНИЯ" w:history="1">
        <w:r w:rsidRPr="000E5628">
          <w:rPr>
            <w:rStyle w:val="a5"/>
            <w:rFonts w:ascii="Times New Roman" w:hAnsi="Times New Roman"/>
            <w:spacing w:val="-6"/>
            <w:sz w:val="28"/>
            <w:szCs w:val="28"/>
          </w:rPr>
          <w:t>форме 8</w:t>
        </w:r>
      </w:hyperlink>
      <w:r>
        <w:rPr>
          <w:rFonts w:ascii="Times New Roman" w:hAnsi="Times New Roman"/>
          <w:spacing w:val="-6"/>
          <w:sz w:val="28"/>
          <w:szCs w:val="28"/>
        </w:rPr>
        <w:t xml:space="preserve">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2C18B2" w:rsidRPr="00A36828" w:rsidRDefault="002C18B2" w:rsidP="002C18B2">
      <w:pPr>
        <w:pStyle w:val="ListParagraph"/>
        <w:numPr>
          <w:ilvl w:val="0"/>
          <w:numId w:val="4"/>
        </w:numPr>
        <w:tabs>
          <w:tab w:val="left" w:pos="1134"/>
        </w:tabs>
        <w:spacing w:after="0" w:line="240" w:lineRule="auto"/>
        <w:ind w:left="709" w:firstLine="0"/>
        <w:contextualSpacing w:val="0"/>
        <w:jc w:val="both"/>
        <w:rPr>
          <w:rFonts w:ascii="Times New Roman" w:hAnsi="Times New Roman"/>
          <w:b/>
          <w:spacing w:val="-6"/>
          <w:sz w:val="28"/>
          <w:szCs w:val="28"/>
        </w:rPr>
      </w:pPr>
      <w:r>
        <w:rPr>
          <w:rFonts w:ascii="Times New Roman" w:hAnsi="Times New Roman"/>
          <w:b/>
          <w:spacing w:val="-6"/>
          <w:sz w:val="28"/>
          <w:szCs w:val="28"/>
          <w:lang w:val="ru-RU"/>
        </w:rPr>
        <w:t>1 956 000</w:t>
      </w:r>
      <w:r w:rsidRPr="00A36828">
        <w:rPr>
          <w:rFonts w:ascii="Times New Roman" w:hAnsi="Times New Roman"/>
          <w:b/>
          <w:spacing w:val="-6"/>
          <w:sz w:val="28"/>
          <w:szCs w:val="28"/>
        </w:rPr>
        <w:t>,00 (</w:t>
      </w:r>
      <w:r w:rsidRPr="009C2504">
        <w:rPr>
          <w:rFonts w:ascii="Times New Roman" w:hAnsi="Times New Roman"/>
          <w:b/>
          <w:spacing w:val="-6"/>
          <w:sz w:val="28"/>
          <w:szCs w:val="28"/>
        </w:rPr>
        <w:t>Один миллион девятьсот пятьдесят шесть тысяч</w:t>
      </w:r>
      <w:r w:rsidRPr="00A36828">
        <w:rPr>
          <w:rFonts w:ascii="Times New Roman" w:hAnsi="Times New Roman"/>
          <w:b/>
          <w:spacing w:val="-6"/>
          <w:sz w:val="28"/>
          <w:szCs w:val="28"/>
        </w:rPr>
        <w:t>) рублей 00 копеек.</w:t>
      </w:r>
    </w:p>
    <w:p w:rsidR="002C18B2" w:rsidRPr="004A6A89" w:rsidRDefault="002C18B2" w:rsidP="002C18B2">
      <w:pPr>
        <w:pStyle w:val="ListParagraph"/>
        <w:numPr>
          <w:ilvl w:val="0"/>
          <w:numId w:val="4"/>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2C18B2" w:rsidRPr="005F0B6B" w:rsidRDefault="002C18B2" w:rsidP="002C18B2">
      <w:pPr>
        <w:tabs>
          <w:tab w:val="left" w:pos="1134"/>
        </w:tabs>
        <w:ind w:firstLine="709"/>
        <w:contextualSpacing/>
        <w:jc w:val="both"/>
        <w:rPr>
          <w:spacing w:val="-6"/>
          <w:sz w:val="28"/>
          <w:szCs w:val="28"/>
          <w:lang w:eastAsia="en-US"/>
        </w:rPr>
      </w:pPr>
      <w:r w:rsidRPr="005F0B6B">
        <w:rPr>
          <w:spacing w:val="-6"/>
          <w:sz w:val="28"/>
          <w:szCs w:val="28"/>
          <w:lang w:eastAsia="en-US"/>
        </w:rPr>
        <w:t>Получатель: АО «НИАЭП»</w:t>
      </w:r>
    </w:p>
    <w:p w:rsidR="002C18B2" w:rsidRPr="005F0B6B" w:rsidRDefault="002C18B2" w:rsidP="002C18B2">
      <w:pPr>
        <w:pStyle w:val="a3"/>
        <w:spacing w:before="0" w:beforeAutospacing="0" w:after="0" w:afterAutospacing="0"/>
        <w:ind w:left="720"/>
        <w:rPr>
          <w:spacing w:val="-6"/>
          <w:sz w:val="28"/>
          <w:szCs w:val="28"/>
          <w:lang w:eastAsia="en-US"/>
        </w:rPr>
      </w:pPr>
      <w:r w:rsidRPr="005F0B6B">
        <w:rPr>
          <w:spacing w:val="-6"/>
          <w:sz w:val="28"/>
          <w:szCs w:val="28"/>
          <w:lang w:eastAsia="en-US"/>
        </w:rPr>
        <w:t xml:space="preserve">Банковские реквизиты: </w:t>
      </w:r>
      <w:proofErr w:type="gramStart"/>
      <w:r w:rsidRPr="005F0B6B">
        <w:rPr>
          <w:spacing w:val="-6"/>
          <w:sz w:val="28"/>
          <w:szCs w:val="28"/>
          <w:lang w:eastAsia="en-US"/>
        </w:rPr>
        <w:t>Р</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40702810110010000214 в </w:t>
      </w:r>
      <w:r w:rsidRPr="00694D07">
        <w:rPr>
          <w:spacing w:val="-6"/>
          <w:sz w:val="28"/>
          <w:szCs w:val="28"/>
          <w:lang w:eastAsia="en-US"/>
        </w:rPr>
        <w:t>ПАО</w:t>
      </w:r>
      <w:r>
        <w:rPr>
          <w:spacing w:val="-6"/>
          <w:sz w:val="28"/>
          <w:szCs w:val="28"/>
          <w:lang w:eastAsia="en-US"/>
        </w:rPr>
        <w:t> </w:t>
      </w:r>
      <w:r w:rsidRPr="00694D07">
        <w:rPr>
          <w:spacing w:val="-6"/>
          <w:sz w:val="28"/>
          <w:szCs w:val="28"/>
          <w:lang w:eastAsia="en-US"/>
        </w:rPr>
        <w:t>«САРОВБИЗНЕСБАНК»</w:t>
      </w:r>
      <w:r w:rsidRPr="005F0B6B">
        <w:rPr>
          <w:spacing w:val="-6"/>
          <w:sz w:val="28"/>
          <w:szCs w:val="28"/>
          <w:lang w:eastAsia="en-US"/>
        </w:rPr>
        <w:t xml:space="preserve"> г. Саров</w:t>
      </w:r>
    </w:p>
    <w:p w:rsidR="002C18B2" w:rsidRPr="005F0B6B" w:rsidRDefault="002C18B2" w:rsidP="002C18B2">
      <w:pPr>
        <w:pStyle w:val="a3"/>
        <w:spacing w:before="0" w:beforeAutospacing="0" w:after="0" w:afterAutospacing="0"/>
        <w:ind w:left="720"/>
        <w:rPr>
          <w:spacing w:val="-6"/>
          <w:sz w:val="28"/>
          <w:szCs w:val="28"/>
          <w:lang w:eastAsia="en-US"/>
        </w:rPr>
      </w:pPr>
      <w:r w:rsidRPr="005F0B6B">
        <w:rPr>
          <w:spacing w:val="-6"/>
          <w:sz w:val="28"/>
          <w:szCs w:val="28"/>
          <w:lang w:eastAsia="en-US"/>
        </w:rPr>
        <w:t>БИК 042204721</w:t>
      </w:r>
      <w:proofErr w:type="gramStart"/>
      <w:r w:rsidRPr="005F0B6B">
        <w:rPr>
          <w:spacing w:val="-6"/>
          <w:sz w:val="28"/>
          <w:szCs w:val="28"/>
          <w:lang w:eastAsia="en-US"/>
        </w:rPr>
        <w:t xml:space="preserve">     К</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30101810200000000721</w:t>
      </w:r>
    </w:p>
    <w:p w:rsidR="002C18B2" w:rsidRPr="005F0B6B" w:rsidRDefault="002C18B2" w:rsidP="002C18B2">
      <w:pPr>
        <w:pStyle w:val="a3"/>
        <w:spacing w:before="0" w:beforeAutospacing="0" w:after="0" w:afterAutospacing="0"/>
        <w:ind w:left="720"/>
        <w:rPr>
          <w:spacing w:val="-6"/>
          <w:sz w:val="28"/>
          <w:szCs w:val="28"/>
          <w:lang w:eastAsia="en-US"/>
        </w:rPr>
      </w:pPr>
      <w:r w:rsidRPr="005F0B6B">
        <w:rPr>
          <w:spacing w:val="-6"/>
          <w:sz w:val="28"/>
          <w:szCs w:val="28"/>
          <w:lang w:eastAsia="en-US"/>
        </w:rPr>
        <w:t>ИНН 5260214123, КПП 525350001</w:t>
      </w:r>
    </w:p>
    <w:p w:rsidR="002C18B2" w:rsidRPr="005F0B6B" w:rsidRDefault="002C18B2" w:rsidP="002C18B2">
      <w:pPr>
        <w:pStyle w:val="a3"/>
        <w:spacing w:before="0" w:beforeAutospacing="0" w:after="0" w:afterAutospacing="0"/>
        <w:ind w:left="720"/>
        <w:rPr>
          <w:spacing w:val="-6"/>
          <w:sz w:val="28"/>
          <w:szCs w:val="28"/>
          <w:lang w:eastAsia="en-US"/>
        </w:rPr>
      </w:pPr>
      <w:r w:rsidRPr="005F0B6B">
        <w:rPr>
          <w:spacing w:val="-6"/>
          <w:sz w:val="28"/>
          <w:szCs w:val="28"/>
          <w:lang w:eastAsia="en-US"/>
        </w:rPr>
        <w:t>ОКПО  08841271    ОКВЭД 74.20.1</w:t>
      </w:r>
    </w:p>
    <w:p w:rsidR="002C18B2" w:rsidRPr="005F0B6B" w:rsidRDefault="002C18B2" w:rsidP="002C18B2">
      <w:pPr>
        <w:jc w:val="both"/>
        <w:rPr>
          <w:spacing w:val="-6"/>
          <w:sz w:val="28"/>
          <w:szCs w:val="28"/>
          <w:lang w:eastAsia="en-US"/>
        </w:rPr>
      </w:pPr>
      <w:r w:rsidRPr="005F0B6B">
        <w:rPr>
          <w:spacing w:val="-6"/>
          <w:sz w:val="28"/>
          <w:szCs w:val="28"/>
          <w:lang w:eastAsia="en-US"/>
        </w:rPr>
        <w:t>Назначение платежа: Обеспечение заявки на участие в закупке</w:t>
      </w:r>
      <w:r w:rsidRPr="00152E31">
        <w:rPr>
          <w:spacing w:val="-6"/>
          <w:sz w:val="28"/>
          <w:szCs w:val="28"/>
          <w:lang w:eastAsia="en-US"/>
        </w:rPr>
        <w:t xml:space="preserve"> ___________________ </w:t>
      </w:r>
      <w:r w:rsidRPr="005F0B6B">
        <w:rPr>
          <w:spacing w:val="-6"/>
          <w:sz w:val="28"/>
          <w:szCs w:val="28"/>
          <w:lang w:eastAsia="en-US"/>
        </w:rPr>
        <w:t>(указывается наименование участника закупки, наименование закупки, номер процедуры на официальном сайте)</w:t>
      </w:r>
      <w:r w:rsidRPr="00152E31">
        <w:rPr>
          <w:spacing w:val="-6"/>
          <w:sz w:val="28"/>
          <w:szCs w:val="28"/>
          <w:lang w:eastAsia="en-US"/>
        </w:rPr>
        <w:t xml:space="preserve">, </w:t>
      </w:r>
      <w:r w:rsidRPr="005F0B6B">
        <w:rPr>
          <w:spacing w:val="-6"/>
          <w:sz w:val="28"/>
          <w:szCs w:val="28"/>
          <w:lang w:eastAsia="en-US"/>
        </w:rPr>
        <w:t>НДС не облагается.</w:t>
      </w:r>
    </w:p>
    <w:p w:rsidR="002C18B2" w:rsidRPr="00152E31" w:rsidRDefault="002C18B2" w:rsidP="002C18B2">
      <w:pPr>
        <w:pStyle w:val="ListParagraph"/>
        <w:tabs>
          <w:tab w:val="left" w:pos="0"/>
          <w:tab w:val="left" w:pos="1134"/>
        </w:tabs>
        <w:spacing w:after="0" w:line="240" w:lineRule="auto"/>
        <w:ind w:left="709"/>
        <w:jc w:val="both"/>
        <w:rPr>
          <w:rFonts w:ascii="Times New Roman" w:hAnsi="Times New Roman"/>
          <w:b/>
          <w:i/>
        </w:rPr>
      </w:pPr>
    </w:p>
    <w:p w:rsidR="002C18B2" w:rsidRPr="00592814" w:rsidRDefault="002C18B2" w:rsidP="002C18B2">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2C18B2" w:rsidRPr="00170CC7" w:rsidRDefault="002C18B2" w:rsidP="002C18B2">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7"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2C18B2" w:rsidRPr="005C0EFF" w:rsidRDefault="002C18B2" w:rsidP="002C18B2">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C18B2" w:rsidRDefault="002C18B2" w:rsidP="002C18B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2C18B2" w:rsidRPr="005C0EFF" w:rsidRDefault="002C18B2" w:rsidP="002C18B2">
      <w:pPr>
        <w:tabs>
          <w:tab w:val="left" w:pos="1134"/>
        </w:tabs>
        <w:ind w:firstLine="709"/>
        <w:contextualSpacing/>
        <w:jc w:val="both"/>
        <w:rPr>
          <w:sz w:val="28"/>
          <w:szCs w:val="28"/>
        </w:rPr>
      </w:pPr>
    </w:p>
    <w:p w:rsidR="002C18B2" w:rsidRDefault="002C18B2" w:rsidP="002C18B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2C18B2" w:rsidRDefault="002C18B2" w:rsidP="002C18B2">
      <w:pPr>
        <w:tabs>
          <w:tab w:val="left" w:pos="1134"/>
        </w:tabs>
        <w:ind w:firstLine="709"/>
        <w:contextualSpacing/>
        <w:jc w:val="both"/>
        <w:rPr>
          <w:b/>
          <w:i/>
        </w:rPr>
      </w:pPr>
      <w:r>
        <w:rPr>
          <w:sz w:val="28"/>
          <w:szCs w:val="28"/>
        </w:rPr>
        <w:lastRenderedPageBreak/>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C18B2" w:rsidRPr="005C0EFF" w:rsidRDefault="002C18B2" w:rsidP="002C18B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5"/>
            <w:sz w:val="28"/>
            <w:szCs w:val="28"/>
            <w:lang w:eastAsia="en-US"/>
          </w:rPr>
          <w:t>http://www.zakupki.gov.ru</w:t>
        </w:r>
      </w:hyperlink>
      <w:r w:rsidRPr="005C0EFF">
        <w:rPr>
          <w:sz w:val="28"/>
          <w:szCs w:val="28"/>
        </w:rPr>
        <w:t>),</w:t>
      </w:r>
      <w:bookmarkEnd w:id="4"/>
      <w:r w:rsidRPr="005C0EFF">
        <w:rPr>
          <w:sz w:val="28"/>
          <w:szCs w:val="28"/>
        </w:rPr>
        <w:t xml:space="preserve"> </w:t>
      </w:r>
    </w:p>
    <w:p w:rsidR="002C18B2" w:rsidRPr="005C0EFF" w:rsidRDefault="002C18B2" w:rsidP="002C18B2">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C18B2" w:rsidRPr="005C0EFF" w:rsidRDefault="002C18B2" w:rsidP="002C18B2">
      <w:pPr>
        <w:pStyle w:val="ListParagraph"/>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2C18B2" w:rsidRPr="00592814" w:rsidRDefault="002C18B2" w:rsidP="002C18B2">
      <w:pPr>
        <w:pStyle w:val="ListParagraph"/>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5"/>
            <w:rFonts w:ascii="Times New Roman" w:hAnsi="Times New Roman"/>
            <w:sz w:val="28"/>
            <w:szCs w:val="28"/>
          </w:rPr>
          <w:t>www.a-k-d.ru</w:t>
        </w:r>
      </w:hyperlink>
    </w:p>
    <w:p w:rsidR="002C18B2" w:rsidRPr="005C0EFF" w:rsidRDefault="002C18B2" w:rsidP="002C18B2">
      <w:pPr>
        <w:tabs>
          <w:tab w:val="left" w:pos="386"/>
        </w:tabs>
        <w:contextualSpacing/>
        <w:jc w:val="both"/>
        <w:rPr>
          <w:spacing w:val="-6"/>
        </w:rPr>
      </w:pPr>
    </w:p>
    <w:p w:rsidR="002C18B2" w:rsidRPr="00592814" w:rsidRDefault="002C18B2" w:rsidP="002C18B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2C18B2" w:rsidRPr="00592814" w:rsidRDefault="002C18B2" w:rsidP="002C18B2">
      <w:pPr>
        <w:tabs>
          <w:tab w:val="left" w:pos="1134"/>
        </w:tabs>
        <w:ind w:firstLine="709"/>
        <w:contextualSpacing/>
        <w:jc w:val="both"/>
        <w:rPr>
          <w:sz w:val="28"/>
          <w:szCs w:val="28"/>
          <w:lang w:eastAsia="en-US"/>
        </w:rPr>
      </w:pPr>
    </w:p>
    <w:p w:rsidR="002C18B2" w:rsidRPr="00825011" w:rsidRDefault="002C18B2" w:rsidP="002C18B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2C18B2" w:rsidRPr="00174FE4" w:rsidRDefault="002C18B2" w:rsidP="002C18B2">
      <w:pPr>
        <w:pStyle w:val="Times12"/>
        <w:tabs>
          <w:tab w:val="left" w:pos="70"/>
        </w:tabs>
        <w:ind w:right="153" w:firstLine="0"/>
        <w:jc w:val="left"/>
        <w:rPr>
          <w:b/>
          <w:bCs w:val="0"/>
          <w:i/>
          <w:szCs w:val="24"/>
          <w:lang w:eastAsia="en-US"/>
        </w:rPr>
      </w:pPr>
    </w:p>
    <w:p w:rsidR="002C18B2" w:rsidRPr="00825011" w:rsidRDefault="002C18B2" w:rsidP="002C18B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2C18B2" w:rsidRPr="005C0EFF" w:rsidRDefault="002C18B2" w:rsidP="002C18B2">
      <w:pPr>
        <w:tabs>
          <w:tab w:val="left" w:pos="1134"/>
        </w:tabs>
        <w:ind w:firstLine="709"/>
        <w:contextualSpacing/>
        <w:jc w:val="both"/>
        <w:rPr>
          <w:spacing w:val="-6"/>
          <w:sz w:val="28"/>
          <w:szCs w:val="28"/>
        </w:rPr>
      </w:pPr>
    </w:p>
    <w:p w:rsidR="002C18B2" w:rsidRDefault="002C18B2" w:rsidP="002C18B2">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sidRPr="002F7DEF">
        <w:rPr>
          <w:rFonts w:ascii="Times New Roman" w:hAnsi="Times New Roman"/>
          <w:b/>
          <w:spacing w:val="-6"/>
          <w:sz w:val="28"/>
          <w:szCs w:val="28"/>
          <w:lang w:val="ru-RU"/>
        </w:rPr>
        <w:t>29</w:t>
      </w:r>
      <w:r w:rsidRPr="00637D3E">
        <w:rPr>
          <w:rFonts w:ascii="Times New Roman" w:hAnsi="Times New Roman"/>
          <w:b/>
          <w:spacing w:val="-6"/>
          <w:sz w:val="28"/>
          <w:szCs w:val="28"/>
        </w:rPr>
        <w:t xml:space="preserve">» </w:t>
      </w:r>
      <w:r>
        <w:rPr>
          <w:rFonts w:ascii="Times New Roman" w:hAnsi="Times New Roman"/>
          <w:b/>
          <w:spacing w:val="-6"/>
          <w:sz w:val="28"/>
          <w:szCs w:val="28"/>
          <w:lang w:val="ru-RU"/>
        </w:rPr>
        <w:t>декабря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2C18B2" w:rsidRPr="005C0EFF" w:rsidRDefault="002C18B2" w:rsidP="002C18B2">
      <w:pPr>
        <w:tabs>
          <w:tab w:val="left" w:pos="1134"/>
        </w:tabs>
        <w:ind w:left="709"/>
        <w:contextualSpacing/>
        <w:jc w:val="both"/>
        <w:rPr>
          <w:spacing w:val="-6"/>
          <w:sz w:val="28"/>
          <w:szCs w:val="28"/>
        </w:rPr>
      </w:pPr>
    </w:p>
    <w:p w:rsidR="002C18B2" w:rsidRPr="00637D3E" w:rsidRDefault="002C18B2" w:rsidP="002C18B2">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2C18B2" w:rsidRPr="00637D3E" w:rsidRDefault="002C18B2" w:rsidP="002C18B2">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w:t>
      </w:r>
      <w:r w:rsidRPr="00637D3E">
        <w:rPr>
          <w:sz w:val="28"/>
          <w:szCs w:val="28"/>
          <w:lang w:eastAsia="en-US"/>
        </w:rPr>
        <w:t xml:space="preserve">Нижний Новгород, </w:t>
      </w:r>
      <w:proofErr w:type="spellStart"/>
      <w:r w:rsidRPr="00637D3E">
        <w:rPr>
          <w:sz w:val="28"/>
          <w:szCs w:val="28"/>
          <w:lang w:eastAsia="en-US"/>
        </w:rPr>
        <w:t>пл</w:t>
      </w:r>
      <w:proofErr w:type="gramStart"/>
      <w:r w:rsidRPr="00637D3E">
        <w:rPr>
          <w:sz w:val="28"/>
          <w:szCs w:val="28"/>
          <w:lang w:eastAsia="en-US"/>
        </w:rPr>
        <w:t>.С</w:t>
      </w:r>
      <w:proofErr w:type="gramEnd"/>
      <w:r w:rsidRPr="00637D3E">
        <w:rPr>
          <w:sz w:val="28"/>
          <w:szCs w:val="28"/>
          <w:lang w:eastAsia="en-US"/>
        </w:rPr>
        <w:t>вободы</w:t>
      </w:r>
      <w:proofErr w:type="spellEnd"/>
      <w:r w:rsidRPr="00637D3E">
        <w:rPr>
          <w:sz w:val="28"/>
          <w:szCs w:val="28"/>
          <w:lang w:eastAsia="en-US"/>
        </w:rPr>
        <w:t>, д.3,</w:t>
      </w:r>
      <w:r>
        <w:rPr>
          <w:sz w:val="28"/>
          <w:szCs w:val="28"/>
          <w:lang w:eastAsia="en-US"/>
        </w:rPr>
        <w:t xml:space="preserve"> не позднее </w:t>
      </w:r>
      <w:r>
        <w:rPr>
          <w:b/>
          <w:sz w:val="28"/>
          <w:szCs w:val="28"/>
          <w:lang w:eastAsia="en-US"/>
        </w:rPr>
        <w:t>«</w:t>
      </w:r>
      <w:r w:rsidRPr="002F7DEF">
        <w:rPr>
          <w:b/>
          <w:sz w:val="28"/>
          <w:szCs w:val="28"/>
          <w:lang w:eastAsia="en-US"/>
        </w:rPr>
        <w:t>05</w:t>
      </w:r>
      <w:r w:rsidRPr="00637D3E">
        <w:rPr>
          <w:b/>
          <w:sz w:val="28"/>
          <w:szCs w:val="28"/>
          <w:lang w:eastAsia="en-US"/>
        </w:rPr>
        <w:t xml:space="preserve">» </w:t>
      </w:r>
      <w:r>
        <w:rPr>
          <w:b/>
          <w:sz w:val="28"/>
          <w:szCs w:val="28"/>
          <w:lang w:eastAsia="en-US"/>
        </w:rPr>
        <w:t>февраля</w:t>
      </w:r>
      <w:r w:rsidRPr="00637D3E">
        <w:rPr>
          <w:b/>
          <w:sz w:val="28"/>
          <w:szCs w:val="28"/>
          <w:lang w:eastAsia="en-US"/>
        </w:rPr>
        <w:t xml:space="preserve"> 201</w:t>
      </w:r>
      <w:r>
        <w:rPr>
          <w:b/>
          <w:sz w:val="28"/>
          <w:szCs w:val="28"/>
          <w:lang w:eastAsia="en-US"/>
        </w:rPr>
        <w:t>6</w:t>
      </w:r>
      <w:r w:rsidRPr="00637D3E">
        <w:rPr>
          <w:b/>
          <w:sz w:val="28"/>
          <w:szCs w:val="28"/>
          <w:lang w:eastAsia="en-US"/>
        </w:rPr>
        <w:t xml:space="preserve"> года.</w:t>
      </w:r>
      <w:r w:rsidRPr="00637D3E">
        <w:rPr>
          <w:sz w:val="28"/>
          <w:szCs w:val="28"/>
          <w:lang w:eastAsia="en-US"/>
        </w:rPr>
        <w:t xml:space="preserve"> </w:t>
      </w:r>
    </w:p>
    <w:p w:rsidR="002C18B2" w:rsidRPr="00637D3E" w:rsidRDefault="002C18B2" w:rsidP="002C18B2">
      <w:pPr>
        <w:tabs>
          <w:tab w:val="left" w:pos="1134"/>
        </w:tabs>
        <w:ind w:firstLine="709"/>
        <w:contextualSpacing/>
        <w:jc w:val="both"/>
        <w:rPr>
          <w:sz w:val="28"/>
          <w:szCs w:val="28"/>
          <w:lang w:eastAsia="en-US"/>
        </w:rPr>
      </w:pPr>
      <w:r w:rsidRPr="00637D3E">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w:t>
      </w:r>
      <w:r>
        <w:rPr>
          <w:sz w:val="28"/>
          <w:szCs w:val="28"/>
          <w:lang w:eastAsia="en-US"/>
        </w:rPr>
        <w:t> </w:t>
      </w:r>
      <w:r w:rsidRPr="00637D3E">
        <w:rPr>
          <w:sz w:val="28"/>
          <w:szCs w:val="28"/>
          <w:lang w:eastAsia="en-US"/>
        </w:rPr>
        <w:t>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«12» февраля </w:t>
      </w:r>
      <w:r w:rsidRPr="00637D3E">
        <w:rPr>
          <w:b/>
          <w:sz w:val="28"/>
          <w:szCs w:val="28"/>
          <w:lang w:eastAsia="en-US"/>
        </w:rPr>
        <w:t>201</w:t>
      </w:r>
      <w:r>
        <w:rPr>
          <w:b/>
          <w:sz w:val="28"/>
          <w:szCs w:val="28"/>
          <w:lang w:eastAsia="en-US"/>
        </w:rPr>
        <w:t>6 </w:t>
      </w:r>
      <w:r w:rsidRPr="00637D3E">
        <w:rPr>
          <w:b/>
          <w:sz w:val="28"/>
          <w:szCs w:val="28"/>
          <w:lang w:eastAsia="en-US"/>
        </w:rPr>
        <w:t>года.</w:t>
      </w:r>
      <w:r w:rsidRPr="00637D3E">
        <w:rPr>
          <w:sz w:val="28"/>
          <w:szCs w:val="28"/>
          <w:lang w:eastAsia="en-US"/>
        </w:rPr>
        <w:t xml:space="preserve"> </w:t>
      </w:r>
    </w:p>
    <w:p w:rsidR="002C18B2" w:rsidRPr="00637D3E" w:rsidRDefault="002C18B2" w:rsidP="002C18B2">
      <w:pPr>
        <w:tabs>
          <w:tab w:val="left" w:pos="1134"/>
        </w:tabs>
        <w:ind w:firstLine="709"/>
        <w:contextualSpacing/>
        <w:jc w:val="both"/>
        <w:rPr>
          <w:sz w:val="28"/>
          <w:szCs w:val="28"/>
          <w:lang w:eastAsia="en-US"/>
        </w:rPr>
      </w:pPr>
    </w:p>
    <w:p w:rsidR="002C18B2" w:rsidRPr="005852C9" w:rsidRDefault="002C18B2" w:rsidP="002C18B2">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в течение </w:t>
      </w:r>
      <w:r>
        <w:rPr>
          <w:rFonts w:ascii="Times New Roman" w:hAnsi="Times New Roman"/>
          <w:sz w:val="28"/>
          <w:lang w:val="ru-RU"/>
        </w:rPr>
        <w:t>20</w:t>
      </w:r>
      <w:r w:rsidRPr="005852C9">
        <w:rPr>
          <w:rFonts w:ascii="Times New Roman" w:hAnsi="Times New Roman"/>
          <w:sz w:val="28"/>
        </w:rPr>
        <w:t> (</w:t>
      </w:r>
      <w:r>
        <w:rPr>
          <w:rFonts w:ascii="Times New Roman" w:hAnsi="Times New Roman"/>
          <w:sz w:val="28"/>
          <w:lang w:val="ru-RU"/>
        </w:rPr>
        <w:t>двадцати</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lang w:val="ru-RU"/>
        </w:rPr>
        <w:t>20</w:t>
      </w:r>
      <w:r w:rsidRPr="005852C9">
        <w:rPr>
          <w:rFonts w:ascii="Times New Roman" w:hAnsi="Times New Roman"/>
          <w:sz w:val="28"/>
        </w:rPr>
        <w:t> (</w:t>
      </w:r>
      <w:r>
        <w:rPr>
          <w:rFonts w:ascii="Times New Roman" w:hAnsi="Times New Roman"/>
          <w:sz w:val="28"/>
          <w:lang w:val="ru-RU"/>
        </w:rPr>
        <w:t>двадцати</w:t>
      </w:r>
      <w:r w:rsidRPr="005852C9">
        <w:rPr>
          <w:rFonts w:ascii="Times New Roman" w:hAnsi="Times New Roman"/>
          <w:sz w:val="28"/>
        </w:rPr>
        <w:t xml:space="preserve">)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C18B2" w:rsidRDefault="002C18B2" w:rsidP="002C18B2">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C18B2" w:rsidRDefault="002C18B2" w:rsidP="002C18B2">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C18B2" w:rsidRDefault="002C18B2" w:rsidP="002C18B2">
      <w:pPr>
        <w:tabs>
          <w:tab w:val="left" w:pos="1134"/>
        </w:tabs>
        <w:ind w:firstLine="709"/>
        <w:contextualSpacing/>
        <w:jc w:val="both"/>
        <w:rPr>
          <w:sz w:val="28"/>
        </w:rPr>
      </w:pPr>
      <w:r>
        <w:rPr>
          <w:sz w:val="28"/>
          <w:szCs w:val="28"/>
        </w:rPr>
        <w:t>в) е</w:t>
      </w:r>
      <w:r w:rsidRPr="00DE5685">
        <w:rPr>
          <w:sz w:val="28"/>
          <w:szCs w:val="28"/>
        </w:rPr>
        <w:t xml:space="preserve">сли в соответствии с законодательством Российской Федерации, нормативными правовыми актами и поручениями федеральных органов </w:t>
      </w:r>
      <w:r w:rsidRPr="00DE5685">
        <w:rPr>
          <w:sz w:val="28"/>
          <w:szCs w:val="28"/>
        </w:rPr>
        <w:lastRenderedPageBreak/>
        <w:t>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C18B2" w:rsidRDefault="002C18B2" w:rsidP="002C18B2">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2C18B2" w:rsidRDefault="002C18B2" w:rsidP="002C18B2">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2C18B2" w:rsidRPr="001F0A4E" w:rsidRDefault="002C18B2" w:rsidP="002C18B2">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2C18B2" w:rsidRDefault="002C18B2" w:rsidP="002C18B2">
      <w:pPr>
        <w:tabs>
          <w:tab w:val="left" w:pos="1134"/>
        </w:tabs>
        <w:ind w:left="709"/>
        <w:contextualSpacing/>
        <w:jc w:val="both"/>
        <w:rPr>
          <w:spacing w:val="-6"/>
          <w:sz w:val="32"/>
          <w:szCs w:val="28"/>
        </w:rPr>
      </w:pPr>
    </w:p>
    <w:p w:rsidR="002C18B2" w:rsidRPr="00170CC7" w:rsidRDefault="002C18B2" w:rsidP="002C18B2">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2C18B2" w:rsidRPr="003651B9" w:rsidRDefault="002C18B2" w:rsidP="002C18B2">
      <w:pPr>
        <w:tabs>
          <w:tab w:val="left" w:pos="1134"/>
        </w:tabs>
        <w:ind w:left="709"/>
        <w:contextualSpacing/>
        <w:jc w:val="both"/>
        <w:rPr>
          <w:spacing w:val="-6"/>
          <w:sz w:val="28"/>
          <w:szCs w:val="28"/>
          <w:lang w:eastAsia="en-US"/>
        </w:rPr>
      </w:pPr>
    </w:p>
    <w:p w:rsidR="002C18B2" w:rsidRDefault="002C18B2" w:rsidP="002C18B2">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2C18B2" w:rsidRPr="004A7987" w:rsidRDefault="002C18B2" w:rsidP="002C18B2">
      <w:pPr>
        <w:tabs>
          <w:tab w:val="left" w:pos="0"/>
          <w:tab w:val="left" w:pos="1134"/>
        </w:tabs>
        <w:ind w:left="709"/>
        <w:contextualSpacing/>
        <w:jc w:val="both"/>
        <w:rPr>
          <w:sz w:val="28"/>
          <w:szCs w:val="28"/>
        </w:rPr>
      </w:pPr>
    </w:p>
    <w:p w:rsidR="002C18B2" w:rsidRPr="00CD65D9" w:rsidRDefault="002C18B2" w:rsidP="002C18B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2C18B2" w:rsidRPr="005C0EFF" w:rsidRDefault="002C18B2" w:rsidP="002C18B2">
      <w:pPr>
        <w:pStyle w:val="a6"/>
        <w:numPr>
          <w:ilvl w:val="0"/>
          <w:numId w:val="5"/>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C18B2" w:rsidRPr="005C0EFF" w:rsidRDefault="002C18B2" w:rsidP="002C18B2">
      <w:pPr>
        <w:pStyle w:val="a6"/>
        <w:numPr>
          <w:ilvl w:val="0"/>
          <w:numId w:val="5"/>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C18B2" w:rsidRPr="005C0EFF" w:rsidRDefault="002C18B2" w:rsidP="002C18B2">
      <w:pPr>
        <w:pStyle w:val="a6"/>
        <w:numPr>
          <w:ilvl w:val="0"/>
          <w:numId w:val="5"/>
        </w:numPr>
        <w:spacing w:after="0"/>
        <w:ind w:left="0" w:firstLine="774"/>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2C18B2" w:rsidRDefault="002C18B2" w:rsidP="002C18B2">
      <w:pPr>
        <w:pStyle w:val="a6"/>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2C18B2" w:rsidRDefault="002C18B2" w:rsidP="002C18B2">
      <w:pPr>
        <w:tabs>
          <w:tab w:val="left" w:pos="1134"/>
        </w:tabs>
        <w:ind w:left="142" w:firstLine="567"/>
        <w:contextualSpacing/>
        <w:jc w:val="both"/>
        <w:rPr>
          <w:sz w:val="28"/>
          <w:szCs w:val="28"/>
        </w:rPr>
      </w:pPr>
    </w:p>
    <w:p w:rsidR="002C18B2" w:rsidRDefault="002C18B2" w:rsidP="002C18B2">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2C18B2" w:rsidRDefault="002C18B2" w:rsidP="002C18B2">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4D0409" w:rsidRPr="002C18B2" w:rsidRDefault="004D0409" w:rsidP="002C18B2">
      <w:pPr>
        <w:rPr>
          <w:lang w:val="x-none"/>
        </w:rPr>
      </w:pPr>
      <w:bookmarkStart w:id="5" w:name="_GoBack"/>
      <w:bookmarkEnd w:id="5"/>
    </w:p>
    <w:sectPr w:rsidR="004D0409" w:rsidRPr="002C18B2" w:rsidSect="00EB5BB9">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4"/>
  </w:num>
  <w:num w:numId="10">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2"/>
  </w:compat>
  <w:rsids>
    <w:rsidRoot w:val="00EB5BB9"/>
    <w:rsid w:val="002C18B2"/>
    <w:rsid w:val="003C6616"/>
    <w:rsid w:val="004D0409"/>
    <w:rsid w:val="005B166F"/>
    <w:rsid w:val="00EB5B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5BB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EB5BB9"/>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EB5BB9"/>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EB5BB9"/>
    <w:pPr>
      <w:spacing w:before="100" w:beforeAutospacing="1" w:after="100" w:afterAutospacing="1"/>
    </w:pPr>
    <w:rPr>
      <w:szCs w:val="20"/>
    </w:rPr>
  </w:style>
  <w:style w:type="character" w:styleId="a5">
    <w:name w:val="Hyperlink"/>
    <w:rsid w:val="00EB5BB9"/>
    <w:rPr>
      <w:rFonts w:cs="Times New Roman"/>
      <w:color w:val="0000FF"/>
      <w:u w:val="single"/>
    </w:rPr>
  </w:style>
  <w:style w:type="paragraph" w:customStyle="1" w:styleId="Times12">
    <w:name w:val="Times 12"/>
    <w:basedOn w:val="a"/>
    <w:rsid w:val="00EB5BB9"/>
    <w:pPr>
      <w:overflowPunct w:val="0"/>
      <w:autoSpaceDE w:val="0"/>
      <w:autoSpaceDN w:val="0"/>
      <w:adjustRightInd w:val="0"/>
      <w:ind w:firstLine="567"/>
      <w:jc w:val="both"/>
    </w:pPr>
    <w:rPr>
      <w:bCs/>
      <w:szCs w:val="22"/>
    </w:rPr>
  </w:style>
  <w:style w:type="paragraph" w:styleId="a6">
    <w:name w:val="List Continue"/>
    <w:basedOn w:val="a"/>
    <w:rsid w:val="00EB5BB9"/>
    <w:pPr>
      <w:spacing w:after="120"/>
      <w:ind w:left="283"/>
    </w:pPr>
  </w:style>
  <w:style w:type="paragraph" w:customStyle="1" w:styleId="11">
    <w:name w:val="Абзац списка1"/>
    <w:basedOn w:val="a"/>
    <w:link w:val="ListParagraphChar1"/>
    <w:rsid w:val="00EB5BB9"/>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Обычный (веб) Знак Знак Знак,Обычный (Web) Знак Знак Знак Знак,Обычный (Web) Знак1,Обычный (веб) Знак Знак Знак1"/>
    <w:link w:val="a3"/>
    <w:locked/>
    <w:rsid w:val="00EB5BB9"/>
    <w:rPr>
      <w:rFonts w:ascii="Times New Roman" w:eastAsia="Times New Roman" w:hAnsi="Times New Roman" w:cs="Times New Roman"/>
      <w:sz w:val="24"/>
      <w:szCs w:val="20"/>
    </w:rPr>
  </w:style>
  <w:style w:type="character" w:customStyle="1" w:styleId="ListParagraphChar1">
    <w:name w:val="List Paragraph Char1"/>
    <w:link w:val="11"/>
    <w:locked/>
    <w:rsid w:val="00EB5BB9"/>
    <w:rPr>
      <w:rFonts w:ascii="Calibri" w:eastAsia="Times New Roman" w:hAnsi="Calibri" w:cs="Times New Roman"/>
      <w:szCs w:val="20"/>
    </w:rPr>
  </w:style>
  <w:style w:type="paragraph" w:customStyle="1" w:styleId="ListParagraph1">
    <w:name w:val="List Paragraph1"/>
    <w:basedOn w:val="a"/>
    <w:link w:val="ListParagraphChar"/>
    <w:rsid w:val="00EB5BB9"/>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EB5BB9"/>
    <w:rPr>
      <w:rFonts w:ascii="Calibri" w:eastAsia="Times New Roman" w:hAnsi="Calibri" w:cs="Times New Roman"/>
      <w:szCs w:val="20"/>
    </w:rPr>
  </w:style>
  <w:style w:type="paragraph" w:customStyle="1" w:styleId="2">
    <w:name w:val="Абзац списка2"/>
    <w:basedOn w:val="a"/>
    <w:rsid w:val="005B166F"/>
    <w:pPr>
      <w:spacing w:after="200" w:line="276" w:lineRule="auto"/>
      <w:ind w:left="720"/>
      <w:contextualSpacing/>
    </w:pPr>
    <w:rPr>
      <w:rFonts w:ascii="Calibri" w:eastAsiaTheme="minorHAnsi" w:hAnsi="Calibri" w:cstheme="minorBidi"/>
      <w:sz w:val="22"/>
      <w:szCs w:val="22"/>
      <w:lang w:val="x-none" w:eastAsia="en-US"/>
    </w:rPr>
  </w:style>
  <w:style w:type="paragraph" w:customStyle="1" w:styleId="ListParagraph">
    <w:name w:val="List Paragraph"/>
    <w:basedOn w:val="a"/>
    <w:rsid w:val="002C18B2"/>
    <w:pPr>
      <w:spacing w:after="200" w:line="276" w:lineRule="auto"/>
      <w:ind w:left="720"/>
      <w:contextualSpacing/>
    </w:pPr>
    <w:rPr>
      <w:rFonts w:ascii="Calibri" w:hAnsi="Calibri"/>
      <w:sz w:val="22"/>
      <w:szCs w:val="20"/>
      <w:lang w:val="x-non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8553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1909</Words>
  <Characters>10884</Characters>
  <Application>Microsoft Office Word</Application>
  <DocSecurity>0</DocSecurity>
  <Lines>90</Lines>
  <Paragraphs>25</Paragraphs>
  <ScaleCrop>false</ScaleCrop>
  <Company>NIAEP</Company>
  <LinksUpToDate>false</LinksUpToDate>
  <CharactersWithSpaces>12768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Кульмаева Татьяна Александровна</cp:lastModifiedBy>
  <cp:revision>5</cp:revision>
  <dcterms:created xsi:type="dcterms:W3CDTF">2015-11-02T07:33:00Z</dcterms:created>
  <dcterms:modified xsi:type="dcterms:W3CDTF">2015-12-16T12:29:00Z</dcterms:modified>
</cp:coreProperties>
</file>