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B6337D">
        <w:rPr>
          <w:sz w:val="28"/>
          <w:szCs w:val="28"/>
        </w:rPr>
        <w:t>3</w:t>
      </w:r>
      <w:r w:rsidR="002B0E97">
        <w:rPr>
          <w:sz w:val="28"/>
          <w:szCs w:val="28"/>
        </w:rPr>
        <w:t>20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B6337D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B6337D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B6337D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2B0E97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E978F3">
        <w:rPr>
          <w:rFonts w:eastAsia="Calibri"/>
          <w:lang w:eastAsia="en-US"/>
        </w:rPr>
        <w:t xml:space="preserve">На Заказчика </w:t>
      </w:r>
      <w:r w:rsidR="00E978F3" w:rsidRPr="00E978F3">
        <w:rPr>
          <w:rFonts w:eastAsia="Calibri"/>
          <w:b/>
          <w:i/>
          <w:lang w:eastAsia="en-US"/>
        </w:rPr>
        <w:t>распространяется</w:t>
      </w:r>
      <w:r w:rsidR="00E978F3"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B6337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B0E97">
        <w:rPr>
          <w:rFonts w:ascii="Times New Roman" w:hAnsi="Times New Roman"/>
          <w:b/>
          <w:spacing w:val="-6"/>
          <w:sz w:val="24"/>
          <w:szCs w:val="24"/>
        </w:rPr>
        <w:t>бакалейной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 xml:space="preserve"> продукци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и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2B0E97">
        <w:rPr>
          <w:b/>
        </w:rPr>
        <w:t xml:space="preserve">Срок </w:t>
      </w:r>
      <w:r w:rsidR="002B0E97" w:rsidRPr="002B0E97">
        <w:rPr>
          <w:b/>
        </w:rPr>
        <w:t>поставки</w:t>
      </w:r>
      <w:r w:rsidR="00E978F3" w:rsidRPr="00C32A76">
        <w:t xml:space="preserve">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B6337D">
        <w:t>1</w:t>
      </w:r>
      <w:r w:rsidR="00FD5FF1">
        <w:t xml:space="preserve"> квартала 201</w:t>
      </w:r>
      <w:r w:rsidR="00B6337D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 xml:space="preserve">Место </w:t>
      </w:r>
      <w:r w:rsidR="002B0E97">
        <w:rPr>
          <w:rFonts w:ascii="Times New Roman" w:hAnsi="Times New Roman"/>
          <w:sz w:val="24"/>
          <w:szCs w:val="24"/>
        </w:rPr>
        <w:t>поставки</w:t>
      </w:r>
      <w:r w:rsidR="00E978F3" w:rsidRPr="004842A9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E978F3" w:rsidRPr="004842A9">
        <w:rPr>
          <w:rFonts w:ascii="Times New Roman" w:hAnsi="Times New Roman"/>
          <w:sz w:val="24"/>
          <w:szCs w:val="24"/>
        </w:rPr>
        <w:t xml:space="preserve">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2B0E97" w:rsidP="00C32A76">
      <w:pPr>
        <w:tabs>
          <w:tab w:val="left" w:pos="567"/>
        </w:tabs>
        <w:contextualSpacing/>
        <w:jc w:val="both"/>
      </w:pPr>
      <w:r>
        <w:tab/>
      </w:r>
      <w:r w:rsidR="00E978F3" w:rsidRPr="002B0E97">
        <w:rPr>
          <w:b/>
        </w:rPr>
        <w:t>Состав и объем поставок</w:t>
      </w:r>
      <w:r w:rsidR="00E978F3" w:rsidRPr="00E978F3">
        <w:t xml:space="preserve">: все необходимые сведения приведены </w:t>
      </w:r>
      <w:r w:rsidR="00E978F3" w:rsidRPr="002B0E97">
        <w:rPr>
          <w:b/>
        </w:rPr>
        <w:t>в Томе 2</w:t>
      </w:r>
      <w:r w:rsidR="00E978F3" w:rsidRPr="00E978F3">
        <w:t xml:space="preserve">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2B0E97">
        <w:rPr>
          <w:b/>
        </w:rPr>
        <w:t>Условия оплаты</w:t>
      </w:r>
      <w:r w:rsidR="00E978F3" w:rsidRPr="00E978F3">
        <w:t xml:space="preserve">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="00B67C0F">
        <w:t>0 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2B0E97" w:rsidP="00C32A76">
      <w:pPr>
        <w:tabs>
          <w:tab w:val="left" w:pos="567"/>
        </w:tabs>
        <w:ind w:right="153"/>
        <w:jc w:val="both"/>
      </w:pPr>
      <w:r>
        <w:tab/>
      </w:r>
      <w:r w:rsidR="00E978F3"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2B0E97" w:rsidRPr="002B0E97">
        <w:rPr>
          <w:rFonts w:ascii="Times New Roman" w:hAnsi="Times New Roman"/>
          <w:b/>
          <w:sz w:val="24"/>
          <w:szCs w:val="24"/>
        </w:rPr>
        <w:t>2 537 921,49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2B0E97">
        <w:rPr>
          <w:rFonts w:ascii="Times New Roman" w:hAnsi="Times New Roman"/>
          <w:sz w:val="24"/>
          <w:szCs w:val="24"/>
        </w:rPr>
        <w:t>Два</w:t>
      </w:r>
      <w:r w:rsidR="00B6337D">
        <w:rPr>
          <w:rFonts w:ascii="Times New Roman" w:hAnsi="Times New Roman"/>
          <w:sz w:val="24"/>
          <w:szCs w:val="24"/>
        </w:rPr>
        <w:t xml:space="preserve"> миллиона </w:t>
      </w:r>
      <w:r w:rsidR="002B0E97">
        <w:rPr>
          <w:rFonts w:ascii="Times New Roman" w:hAnsi="Times New Roman"/>
          <w:sz w:val="24"/>
          <w:szCs w:val="24"/>
        </w:rPr>
        <w:t>пятьсот тридцать</w:t>
      </w:r>
      <w:r w:rsidR="00B6337D">
        <w:rPr>
          <w:rFonts w:ascii="Times New Roman" w:hAnsi="Times New Roman"/>
          <w:sz w:val="24"/>
          <w:szCs w:val="24"/>
        </w:rPr>
        <w:t xml:space="preserve"> семь тысяч </w:t>
      </w:r>
      <w:r w:rsidR="002B0E97">
        <w:rPr>
          <w:rFonts w:ascii="Times New Roman" w:hAnsi="Times New Roman"/>
          <w:sz w:val="24"/>
          <w:szCs w:val="24"/>
        </w:rPr>
        <w:t>девятьсот двадцать</w:t>
      </w:r>
      <w:r w:rsidR="00B6337D">
        <w:rPr>
          <w:rFonts w:ascii="Times New Roman" w:hAnsi="Times New Roman"/>
          <w:sz w:val="24"/>
          <w:szCs w:val="24"/>
        </w:rPr>
        <w:t xml:space="preserve"> один рубль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B6337D">
        <w:rPr>
          <w:rFonts w:ascii="Times New Roman" w:hAnsi="Times New Roman"/>
          <w:sz w:val="24"/>
          <w:szCs w:val="24"/>
        </w:rPr>
        <w:t>4</w:t>
      </w:r>
      <w:r w:rsidR="002B0E97">
        <w:rPr>
          <w:rFonts w:ascii="Times New Roman" w:hAnsi="Times New Roman"/>
          <w:sz w:val="24"/>
          <w:szCs w:val="24"/>
        </w:rPr>
        <w:t>9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2B0E97">
        <w:rPr>
          <w:rFonts w:ascii="Times New Roman" w:hAnsi="Times New Roman"/>
          <w:sz w:val="24"/>
          <w:szCs w:val="24"/>
        </w:rPr>
        <w:t>.</w:t>
      </w:r>
      <w:r w:rsidR="00FD5FF1">
        <w:rPr>
          <w:rFonts w:ascii="Times New Roman" w:hAnsi="Times New Roman"/>
          <w:sz w:val="24"/>
          <w:szCs w:val="24"/>
        </w:rPr>
        <w:t xml:space="preserve"> 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D420D5" w:rsidP="00C32A76">
      <w:pPr>
        <w:tabs>
          <w:tab w:val="left" w:pos="567"/>
        </w:tabs>
        <w:contextualSpacing/>
        <w:jc w:val="both"/>
      </w:pPr>
      <w:r>
        <w:lastRenderedPageBreak/>
        <w:tab/>
      </w:r>
      <w:r w:rsidR="00E978F3"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E978F3">
          <w:rPr>
            <w:rStyle w:val="a4"/>
            <w:color w:val="000000"/>
          </w:rPr>
          <w:t>www.</w:t>
        </w:r>
        <w:r w:rsidR="00E978F3" w:rsidRPr="00E978F3">
          <w:rPr>
            <w:rStyle w:val="a4"/>
            <w:color w:val="000000"/>
            <w:lang w:val="en-US"/>
          </w:rPr>
          <w:t>a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k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d</w:t>
        </w:r>
        <w:r w:rsidR="00E978F3" w:rsidRPr="00E978F3">
          <w:rPr>
            <w:rStyle w:val="a4"/>
            <w:color w:val="000000"/>
          </w:rPr>
          <w:t>.</w:t>
        </w:r>
        <w:proofErr w:type="spellStart"/>
        <w:r w:rsidR="00E978F3" w:rsidRPr="00E978F3">
          <w:rPr>
            <w:rStyle w:val="a4"/>
            <w:color w:val="000000"/>
          </w:rPr>
          <w:t>ru</w:t>
        </w:r>
        <w:proofErr w:type="spellEnd"/>
      </w:hyperlink>
      <w:r w:rsidR="00E978F3"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D420D5" w:rsidP="003F1650">
      <w:pPr>
        <w:tabs>
          <w:tab w:val="left" w:pos="567"/>
        </w:tabs>
        <w:contextualSpacing/>
        <w:jc w:val="both"/>
      </w:pPr>
      <w:r>
        <w:tab/>
      </w:r>
      <w:r w:rsidR="003F1650" w:rsidRPr="00E978F3">
        <w:t xml:space="preserve">Для участия в процедуре закупки участник должен </w:t>
      </w:r>
      <w:r w:rsidR="003F1650">
        <w:t>пройти процедуру регистрации</w:t>
      </w:r>
      <w:r w:rsidR="003F1650"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D420D5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D420D5" w:rsidP="00C32A76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="00E978F3"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="00E978F3" w:rsidRPr="00E978F3">
        <w:t>с даты</w:t>
      </w:r>
      <w:proofErr w:type="gramEnd"/>
      <w:r w:rsidR="00E978F3" w:rsidRPr="00E978F3">
        <w:t xml:space="preserve"> официальной публикации.</w:t>
      </w:r>
      <w:r w:rsidR="00E978F3"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D420D5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Официальная публикация документов по данной закупке: </w:t>
      </w:r>
      <w:bookmarkStart w:id="3" w:name="_Ref320025392"/>
      <w:r w:rsidR="00E978F3" w:rsidRPr="00E978F3">
        <w:t>Официальный</w:t>
      </w:r>
      <w:r w:rsidR="00E978F3" w:rsidRPr="00E978F3">
        <w:rPr>
          <w:spacing w:val="-6"/>
        </w:rPr>
        <w:t xml:space="preserve"> государственный сайт </w:t>
      </w:r>
      <w:r w:rsidR="00E978F3" w:rsidRPr="00E978F3">
        <w:t>(</w:t>
      </w:r>
      <w:hyperlink r:id="rId6" w:history="1">
        <w:r w:rsidR="00E978F3"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E978F3">
        <w:t>),</w:t>
      </w:r>
      <w:bookmarkEnd w:id="3"/>
      <w:r w:rsidR="00E978F3"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D420D5">
        <w:rPr>
          <w:rFonts w:ascii="Times New Roman" w:hAnsi="Times New Roman"/>
          <w:b/>
          <w:spacing w:val="-6"/>
          <w:sz w:val="24"/>
          <w:szCs w:val="24"/>
        </w:rPr>
        <w:t>17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B6337D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B6337D">
        <w:rPr>
          <w:b/>
          <w:i/>
        </w:rPr>
        <w:t>2</w:t>
      </w:r>
      <w:r w:rsidR="00D420D5">
        <w:rPr>
          <w:b/>
          <w:i/>
        </w:rPr>
        <w:t>9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B6337D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D420D5">
      <w:pPr>
        <w:pStyle w:val="11"/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  <w:r w:rsidR="008264B3" w:rsidRPr="00E978F3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D420D5">
        <w:rPr>
          <w:rFonts w:ascii="Times New Roman" w:hAnsi="Times New Roman" w:cs="Times New Roman"/>
          <w:sz w:val="24"/>
          <w:szCs w:val="24"/>
        </w:rPr>
        <w:t>Процедура</w:t>
      </w:r>
      <w:r w:rsidR="00E978F3" w:rsidRPr="00D420D5">
        <w:rPr>
          <w:rFonts w:ascii="Times New Roman" w:hAnsi="Times New Roman" w:cs="Times New Roman"/>
          <w:b/>
          <w:i/>
          <w:sz w:val="24"/>
          <w:szCs w:val="24"/>
        </w:rPr>
        <w:t xml:space="preserve"> запроса цен </w:t>
      </w:r>
      <w:r w:rsidR="00E978F3" w:rsidRPr="00D420D5">
        <w:rPr>
          <w:rFonts w:ascii="Times New Roman" w:hAnsi="Times New Roman" w:cs="Times New Roman"/>
          <w:sz w:val="24"/>
          <w:szCs w:val="24"/>
        </w:rPr>
        <w:t>не является торгами по законодательству Российской Федерации</w:t>
      </w:r>
      <w:r w:rsidR="00E978F3" w:rsidRPr="00E978F3">
        <w:t>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B0E97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4D5120"/>
    <w:rsid w:val="0053282F"/>
    <w:rsid w:val="00537BFB"/>
    <w:rsid w:val="00582B11"/>
    <w:rsid w:val="005921B2"/>
    <w:rsid w:val="005931C6"/>
    <w:rsid w:val="00595591"/>
    <w:rsid w:val="005B63E2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26178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6337D"/>
    <w:rsid w:val="00B67C0F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6521"/>
    <w:rsid w:val="00C9773C"/>
    <w:rsid w:val="00CD390C"/>
    <w:rsid w:val="00D420D5"/>
    <w:rsid w:val="00D52BE2"/>
    <w:rsid w:val="00D8045D"/>
    <w:rsid w:val="00D85BA4"/>
    <w:rsid w:val="00DA3917"/>
    <w:rsid w:val="00DA50F5"/>
    <w:rsid w:val="00DA535E"/>
    <w:rsid w:val="00DE0FA5"/>
    <w:rsid w:val="00DF7085"/>
    <w:rsid w:val="00E533D1"/>
    <w:rsid w:val="00E8512A"/>
    <w:rsid w:val="00E978F3"/>
    <w:rsid w:val="00EC0C32"/>
    <w:rsid w:val="00EE0378"/>
    <w:rsid w:val="00F05D97"/>
    <w:rsid w:val="00F5683A"/>
    <w:rsid w:val="00F71E74"/>
    <w:rsid w:val="00F7388B"/>
    <w:rsid w:val="00F81C70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54</cp:revision>
  <cp:lastPrinted>2015-09-08T09:28:00Z</cp:lastPrinted>
  <dcterms:created xsi:type="dcterms:W3CDTF">2015-05-22T08:30:00Z</dcterms:created>
  <dcterms:modified xsi:type="dcterms:W3CDTF">2015-12-04T11:40:00Z</dcterms:modified>
</cp:coreProperties>
</file>