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5A2DF5" w:rsidP="0016778B">
            <w:pPr>
              <w:jc w:val="center"/>
              <w:rPr>
                <w:b/>
                <w:sz w:val="28"/>
                <w:szCs w:val="28"/>
                <w:u w:val="single"/>
              </w:rPr>
            </w:pPr>
            <w:r w:rsidRPr="00A01CC5">
              <w:rPr>
                <w:b/>
                <w:sz w:val="28"/>
              </w:rPr>
              <w:t xml:space="preserve">На </w:t>
            </w:r>
            <w:r>
              <w:rPr>
                <w:b/>
                <w:sz w:val="28"/>
              </w:rPr>
              <w:t>р</w:t>
            </w:r>
            <w:r w:rsidRPr="00487AE6">
              <w:rPr>
                <w:b/>
                <w:sz w:val="28"/>
              </w:rPr>
              <w:t>азработк</w:t>
            </w:r>
            <w:r>
              <w:rPr>
                <w:b/>
                <w:sz w:val="28"/>
              </w:rPr>
              <w:t>у</w:t>
            </w:r>
            <w:r w:rsidRPr="00487AE6">
              <w:rPr>
                <w:b/>
                <w:sz w:val="28"/>
              </w:rPr>
              <w:t xml:space="preserve"> временной методики расчета нормативов предельно допустимых выбросов радиоактивных веществ в атмосферный воздух и выполнение примеров расчетов по условиям характерным  для ОАО "СХК"</w:t>
            </w:r>
            <w:r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5A2DF5" w:rsidRPr="00E75F7D" w:rsidRDefault="005A2DF5" w:rsidP="005A2DF5">
            <w:pPr>
              <w:suppressAutoHyphens/>
              <w:jc w:val="center"/>
              <w:rPr>
                <w:b/>
                <w:u w:val="single"/>
              </w:rPr>
            </w:pPr>
            <w:r w:rsidRPr="00E75F7D">
              <w:rPr>
                <w:b/>
                <w:u w:val="single"/>
              </w:rPr>
              <w:t>№98/</w:t>
            </w:r>
            <w:r>
              <w:rPr>
                <w:b/>
                <w:u w:val="single"/>
              </w:rPr>
              <w:t>4167</w:t>
            </w:r>
            <w:r w:rsidRPr="00E75F7D">
              <w:rPr>
                <w:b/>
                <w:u w:val="single"/>
              </w:rPr>
              <w:t xml:space="preserve">  от «</w:t>
            </w:r>
            <w:r>
              <w:rPr>
                <w:b/>
                <w:u w:val="single"/>
              </w:rPr>
              <w:t>29</w:t>
            </w:r>
            <w:r w:rsidRPr="00E75F7D">
              <w:rPr>
                <w:b/>
                <w:u w:val="single"/>
              </w:rPr>
              <w:t xml:space="preserve">»   </w:t>
            </w:r>
            <w:r>
              <w:rPr>
                <w:b/>
                <w:u w:val="single"/>
              </w:rPr>
              <w:t xml:space="preserve">мая  </w:t>
            </w:r>
            <w:r w:rsidRPr="00E75F7D">
              <w:rPr>
                <w:b/>
                <w:u w:val="single"/>
              </w:rPr>
              <w:t>201</w:t>
            </w:r>
            <w:r>
              <w:rPr>
                <w:b/>
                <w:u w:val="single"/>
              </w:rPr>
              <w:t>4</w:t>
            </w:r>
            <w:r w:rsidRPr="00E75F7D">
              <w:rPr>
                <w:b/>
                <w:u w:val="single"/>
              </w:rPr>
              <w:t xml:space="preserve"> года   </w:t>
            </w:r>
          </w:p>
          <w:p w:rsidR="005A2DF5" w:rsidRDefault="005A2DF5" w:rsidP="005A2DF5">
            <w:pPr>
              <w:suppressAutoHyphens/>
              <w:jc w:val="center"/>
              <w:rPr>
                <w:b/>
                <w:lang w:val="en-US"/>
              </w:rPr>
            </w:pPr>
            <w:r w:rsidRPr="00E75F7D">
              <w:rPr>
                <w:b/>
              </w:rPr>
              <w:t>901-SH-</w:t>
            </w:r>
            <w:r>
              <w:rPr>
                <w:b/>
              </w:rPr>
              <w:t>7288</w:t>
            </w:r>
          </w:p>
          <w:p w:rsidR="00DE204E" w:rsidRPr="00A265E4" w:rsidRDefault="005A2DF5" w:rsidP="005A2DF5">
            <w:pPr>
              <w:suppressAutoHyphens/>
              <w:jc w:val="center"/>
              <w:rPr>
                <w:b/>
                <w:u w:val="single"/>
              </w:rPr>
            </w:pPr>
            <w:r>
              <w:rPr>
                <w:b/>
              </w:rPr>
              <w:t>5890</w:t>
            </w:r>
            <w:r>
              <w:rPr>
                <w:b/>
                <w:lang w:val="en-US"/>
              </w:rPr>
              <w:t>/</w:t>
            </w:r>
            <w:r>
              <w:rPr>
                <w:b/>
              </w:rPr>
              <w:t>813</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414C43">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414C43">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w:t>
        </w:r>
        <w:r w:rsidR="00631FF4" w:rsidRPr="0063790A">
          <w:rPr>
            <w:rStyle w:val="afb"/>
            <w:b/>
          </w:rPr>
          <w:t>О</w:t>
        </w:r>
        <w:r w:rsidR="00631FF4" w:rsidRPr="0063790A">
          <w:rPr>
            <w:rStyle w:val="afb"/>
            <w:b/>
          </w:rPr>
          <w:t>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414C43">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414C43">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414C43">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414C43"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5A2DF5" w:rsidRPr="005A2DF5">
              <w:rPr>
                <w:b/>
              </w:rPr>
              <w:t>разработку временной методики расчета нормативов предельно допустимых выбросов радиоактивных веществ в атмосферный воздух и выполнение примеров расчетов по условиям характерным  для ОАО "СХК".</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BD6B2D" w:rsidRDefault="00BD6B2D" w:rsidP="00457C91">
            <w:pPr>
              <w:ind w:right="153"/>
            </w:pPr>
          </w:p>
          <w:p w:rsidR="00BD6B2D" w:rsidRDefault="00BD6B2D" w:rsidP="00457C91">
            <w:pPr>
              <w:ind w:right="153"/>
            </w:pPr>
          </w:p>
          <w:p w:rsidR="00BD6B2D" w:rsidRDefault="00BD6B2D" w:rsidP="00457C91">
            <w:pPr>
              <w:ind w:right="153"/>
            </w:pPr>
          </w:p>
          <w:p w:rsidR="00BD6B2D" w:rsidRDefault="00BD6B2D" w:rsidP="00457C91">
            <w:pPr>
              <w:ind w:right="153"/>
            </w:pPr>
          </w:p>
          <w:p w:rsidR="00BD6B2D" w:rsidRDefault="00BD6B2D" w:rsidP="00457C91">
            <w:pPr>
              <w:ind w:right="153"/>
            </w:pPr>
          </w:p>
          <w:p w:rsidR="00BD6B2D" w:rsidRDefault="00BD6B2D"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BD6B2D" w:rsidRPr="00B37FB4" w:rsidRDefault="00BD6B2D" w:rsidP="00BD6B2D">
            <w:pPr>
              <w:ind w:firstLine="567"/>
              <w:jc w:val="both"/>
              <w:rPr>
                <w:spacing w:val="-4"/>
              </w:rPr>
            </w:pPr>
            <w:r w:rsidRPr="00B37FB4">
              <w:rPr>
                <w:spacing w:val="-4"/>
              </w:rPr>
              <w:t xml:space="preserve">- начало – </w:t>
            </w:r>
            <w:r>
              <w:rPr>
                <w:spacing w:val="-4"/>
              </w:rPr>
              <w:t xml:space="preserve">не позднее 30 дней с </w:t>
            </w:r>
            <w:r w:rsidRPr="005F2DB6">
              <w:rPr>
                <w:spacing w:val="-4"/>
              </w:rPr>
              <w:t>дат</w:t>
            </w:r>
            <w:r>
              <w:rPr>
                <w:spacing w:val="-4"/>
              </w:rPr>
              <w:t>ы</w:t>
            </w:r>
            <w:r w:rsidRPr="005F2DB6">
              <w:rPr>
                <w:spacing w:val="-4"/>
              </w:rPr>
              <w:t xml:space="preserve"> подписания Договора и пред</w:t>
            </w:r>
            <w:r>
              <w:rPr>
                <w:spacing w:val="-4"/>
              </w:rPr>
              <w:t>о</w:t>
            </w:r>
            <w:r w:rsidRPr="005F2DB6">
              <w:rPr>
                <w:spacing w:val="-4"/>
              </w:rPr>
              <w:t>ставления исходных данных</w:t>
            </w:r>
            <w:r>
              <w:rPr>
                <w:spacing w:val="-4"/>
              </w:rPr>
              <w:t xml:space="preserve"> заказчиком</w:t>
            </w:r>
            <w:r w:rsidRPr="00B37FB4">
              <w:rPr>
                <w:spacing w:val="-4"/>
              </w:rPr>
              <w:t>;</w:t>
            </w:r>
          </w:p>
          <w:p w:rsidR="00BD6B2D" w:rsidRPr="00BD6B2D" w:rsidRDefault="00BD6B2D" w:rsidP="00BD6B2D">
            <w:pPr>
              <w:pStyle w:val="1b"/>
              <w:spacing w:before="0"/>
              <w:ind w:left="0" w:firstLine="567"/>
              <w:rPr>
                <w:b w:val="0"/>
                <w:spacing w:val="-4"/>
              </w:rPr>
            </w:pPr>
            <w:r w:rsidRPr="00B37FB4">
              <w:rPr>
                <w:b w:val="0"/>
                <w:spacing w:val="-4"/>
              </w:rPr>
              <w:t xml:space="preserve">- окончание – </w:t>
            </w:r>
            <w:r w:rsidRPr="00534FA1">
              <w:rPr>
                <w:b w:val="0"/>
                <w:spacing w:val="-4"/>
              </w:rPr>
              <w:t>шесть месяцев с начала оказания услуг</w:t>
            </w:r>
            <w:r w:rsidRPr="00B37FB4">
              <w:rPr>
                <w:b w:val="0"/>
                <w:spacing w:val="-4"/>
              </w:rPr>
              <w:t>.</w:t>
            </w:r>
          </w:p>
          <w:p w:rsidR="00BD6B2D" w:rsidRDefault="00BD6B2D" w:rsidP="00BD6B2D">
            <w:pPr>
              <w:pStyle w:val="1b"/>
              <w:spacing w:before="0"/>
              <w:rPr>
                <w:b w:val="0"/>
                <w:spacing w:val="-4"/>
              </w:rPr>
            </w:pPr>
            <w:r>
              <w:rPr>
                <w:b w:val="0"/>
                <w:spacing w:val="-4"/>
              </w:rPr>
              <w:t>Услуги выполняются в два этапа:</w:t>
            </w:r>
          </w:p>
          <w:p w:rsidR="00BD6B2D" w:rsidRDefault="00BD6B2D" w:rsidP="00BD6B2D">
            <w:pPr>
              <w:pStyle w:val="1b"/>
              <w:spacing w:before="0"/>
              <w:ind w:left="0"/>
              <w:rPr>
                <w:b w:val="0"/>
                <w:spacing w:val="-4"/>
              </w:rPr>
            </w:pPr>
            <w:r>
              <w:rPr>
                <w:b w:val="0"/>
                <w:spacing w:val="-4"/>
                <w:lang w:val="en-US"/>
              </w:rPr>
              <w:t>I</w:t>
            </w:r>
            <w:r>
              <w:rPr>
                <w:b w:val="0"/>
                <w:spacing w:val="-4"/>
              </w:rPr>
              <w:t xml:space="preserve"> Этап (</w:t>
            </w:r>
            <w:r w:rsidRPr="00494591">
              <w:rPr>
                <w:b w:val="0"/>
                <w:spacing w:val="-4"/>
              </w:rPr>
              <w:t>Разработка временной методики расчета</w:t>
            </w:r>
            <w:r>
              <w:rPr>
                <w:b w:val="0"/>
                <w:spacing w:val="-4"/>
              </w:rPr>
              <w:t>) – в течение двух</w:t>
            </w:r>
            <w:r w:rsidRPr="00494591">
              <w:rPr>
                <w:b w:val="0"/>
                <w:spacing w:val="-4"/>
              </w:rPr>
              <w:t xml:space="preserve"> месяц</w:t>
            </w:r>
            <w:r>
              <w:rPr>
                <w:b w:val="0"/>
                <w:spacing w:val="-4"/>
              </w:rPr>
              <w:t>ев</w:t>
            </w:r>
            <w:r w:rsidRPr="00494591">
              <w:rPr>
                <w:b w:val="0"/>
                <w:spacing w:val="-4"/>
              </w:rPr>
              <w:t xml:space="preserve"> с начала оказания услуг</w:t>
            </w:r>
            <w:r>
              <w:rPr>
                <w:b w:val="0"/>
                <w:spacing w:val="-4"/>
              </w:rPr>
              <w:t>.</w:t>
            </w:r>
          </w:p>
          <w:p w:rsidR="00AE227A" w:rsidRPr="00BD6B2D" w:rsidRDefault="00BD6B2D" w:rsidP="00BD6B2D">
            <w:pPr>
              <w:ind w:right="-3"/>
            </w:pPr>
            <w:r w:rsidRPr="00BD6B2D">
              <w:rPr>
                <w:spacing w:val="-4"/>
              </w:rPr>
              <w:t>II Этап (Выполнение примеров расчётов) – в течение четырех месяцев с момента окончания первого этапа.</w:t>
            </w:r>
          </w:p>
          <w:p w:rsidR="00AE227A" w:rsidRDefault="00AE227A" w:rsidP="00457C91">
            <w:pPr>
              <w:ind w:right="153"/>
              <w:jc w:val="both"/>
              <w:rPr>
                <w:b/>
                <w:i/>
              </w:rPr>
            </w:pPr>
          </w:p>
          <w:p w:rsidR="00550DF1" w:rsidRPr="003E3119" w:rsidRDefault="00550DF1" w:rsidP="00457C91">
            <w:pPr>
              <w:ind w:right="153"/>
              <w:jc w:val="both"/>
              <w:rPr>
                <w:b/>
                <w:i/>
              </w:rPr>
            </w:pPr>
            <w:r w:rsidRPr="003E3119">
              <w:t>Место  оказания услуг:</w:t>
            </w:r>
          </w:p>
          <w:p w:rsidR="00550DF1" w:rsidRDefault="003E3119" w:rsidP="00457C91">
            <w:pPr>
              <w:ind w:right="153"/>
              <w:jc w:val="both"/>
              <w:rPr>
                <w:bCs/>
              </w:rPr>
            </w:pPr>
            <w:r>
              <w:rPr>
                <w:bCs/>
              </w:rPr>
              <w:t>На территории исполнителя</w:t>
            </w:r>
          </w:p>
          <w:p w:rsidR="00550DF1" w:rsidRPr="00F3694B" w:rsidRDefault="00550DF1"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lastRenderedPageBreak/>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BD6B2D" w:rsidRDefault="00BD6B2D" w:rsidP="00BD6B2D">
            <w:pPr>
              <w:widowControl w:val="0"/>
              <w:tabs>
                <w:tab w:val="num" w:pos="720"/>
              </w:tabs>
              <w:ind w:firstLine="709"/>
              <w:jc w:val="both"/>
              <w:rPr>
                <w:color w:val="000000"/>
                <w:spacing w:val="-3"/>
              </w:rPr>
            </w:pPr>
            <w:r w:rsidRPr="00BC12D6">
              <w:rPr>
                <w:color w:val="000000"/>
                <w:spacing w:val="-3"/>
              </w:rPr>
              <w:t xml:space="preserve">Оплата </w:t>
            </w:r>
            <w:r>
              <w:rPr>
                <w:color w:val="000000"/>
                <w:spacing w:val="-3"/>
              </w:rPr>
              <w:t>выполненных услуг</w:t>
            </w:r>
            <w:r w:rsidRPr="00BC12D6">
              <w:rPr>
                <w:color w:val="000000"/>
                <w:spacing w:val="-3"/>
              </w:rPr>
              <w:t xml:space="preserve"> </w:t>
            </w:r>
            <w:r>
              <w:rPr>
                <w:color w:val="000000"/>
                <w:spacing w:val="-3"/>
              </w:rPr>
              <w:t xml:space="preserve">в соответствии с календарным планом </w:t>
            </w:r>
            <w:r w:rsidRPr="00BC12D6">
              <w:rPr>
                <w:color w:val="000000"/>
                <w:spacing w:val="-3"/>
              </w:rPr>
              <w:t xml:space="preserve">производится Заказчиком </w:t>
            </w:r>
            <w:r>
              <w:rPr>
                <w:color w:val="000000"/>
                <w:spacing w:val="-3"/>
              </w:rPr>
              <w:t xml:space="preserve">путем перечисления указанной в договоре и акте сдачи приемки оказанных услуг денежной суммы платежным поручением на расчетный счет Исполнителя. Оплата производится </w:t>
            </w:r>
            <w:r w:rsidRPr="00BC12D6">
              <w:rPr>
                <w:color w:val="000000"/>
                <w:spacing w:val="-3"/>
              </w:rPr>
              <w:t xml:space="preserve">в течение </w:t>
            </w:r>
            <w:r>
              <w:rPr>
                <w:color w:val="000000"/>
                <w:spacing w:val="-3"/>
              </w:rPr>
              <w:br/>
              <w:t>30</w:t>
            </w:r>
            <w:r w:rsidRPr="00BC12D6">
              <w:rPr>
                <w:color w:val="000000"/>
                <w:spacing w:val="-3"/>
              </w:rPr>
              <w:t xml:space="preserve"> </w:t>
            </w:r>
            <w:r>
              <w:rPr>
                <w:color w:val="000000"/>
                <w:spacing w:val="-3"/>
              </w:rPr>
              <w:t xml:space="preserve">календарных </w:t>
            </w:r>
            <w:r w:rsidRPr="00BC12D6">
              <w:rPr>
                <w:color w:val="000000"/>
                <w:spacing w:val="-3"/>
              </w:rPr>
              <w:t xml:space="preserve">дней </w:t>
            </w:r>
            <w:r>
              <w:rPr>
                <w:color w:val="000000"/>
                <w:spacing w:val="-3"/>
              </w:rPr>
              <w:t xml:space="preserve">с момента </w:t>
            </w:r>
            <w:r w:rsidRPr="00BC12D6">
              <w:rPr>
                <w:color w:val="000000"/>
                <w:spacing w:val="-3"/>
              </w:rPr>
              <w:t xml:space="preserve">подписания сторонами акта </w:t>
            </w:r>
            <w:r>
              <w:rPr>
                <w:color w:val="000000"/>
                <w:spacing w:val="-3"/>
              </w:rPr>
              <w:t>сдачи-приемки по</w:t>
            </w:r>
            <w:r w:rsidRPr="00BC12D6">
              <w:rPr>
                <w:color w:val="000000"/>
                <w:spacing w:val="-3"/>
              </w:rPr>
              <w:t xml:space="preserve"> счет</w:t>
            </w:r>
            <w:r>
              <w:rPr>
                <w:color w:val="000000"/>
                <w:spacing w:val="-3"/>
              </w:rPr>
              <w:t>у</w:t>
            </w:r>
            <w:r w:rsidRPr="00BC12D6">
              <w:rPr>
                <w:color w:val="000000"/>
                <w:spacing w:val="-3"/>
              </w:rPr>
              <w:t xml:space="preserve"> и счет</w:t>
            </w:r>
            <w:r>
              <w:rPr>
                <w:color w:val="000000"/>
                <w:spacing w:val="-3"/>
              </w:rPr>
              <w:t>у-фактуре Исполнителя, составленной в соответствии с требованиями Налогового кодекса РФ</w:t>
            </w:r>
            <w:r w:rsidRPr="00BC12D6">
              <w:rPr>
                <w:color w:val="000000"/>
                <w:spacing w:val="-3"/>
              </w:rPr>
              <w:t>.</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BD6B2D" w:rsidRDefault="00BD6B2D" w:rsidP="003C3EBB">
            <w:pPr>
              <w:ind w:right="153"/>
              <w:jc w:val="both"/>
            </w:pPr>
            <w:r w:rsidRPr="00BD6B2D">
              <w:t xml:space="preserve">Голубева Юлия Анатольевна, специалист по работе с договорами </w:t>
            </w:r>
          </w:p>
          <w:p w:rsidR="00837884" w:rsidRPr="00AF6819" w:rsidRDefault="00BD6B2D" w:rsidP="003C3EBB">
            <w:pPr>
              <w:ind w:right="153"/>
              <w:jc w:val="both"/>
            </w:pPr>
            <w:r w:rsidRPr="00BD6B2D">
              <w:t>(8-3823) 52-93-17</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BD6B2D" w:rsidP="00457C91">
            <w:pPr>
              <w:pStyle w:val="38"/>
              <w:tabs>
                <w:tab w:val="clear" w:pos="1307"/>
              </w:tabs>
              <w:ind w:left="0" w:right="153"/>
              <w:rPr>
                <w:b/>
                <w:i/>
                <w:szCs w:val="24"/>
              </w:rPr>
            </w:pPr>
            <w:r w:rsidRPr="00BD6B2D">
              <w:rPr>
                <w:b/>
                <w:bCs/>
                <w:color w:val="000000"/>
                <w:szCs w:val="24"/>
              </w:rPr>
              <w:t>3 540 000,00 (три миллиона пятьсот сорок тысяч</w:t>
            </w:r>
            <w:r w:rsidR="003C3EBB" w:rsidRPr="003C3EBB">
              <w:rPr>
                <w:b/>
                <w:bCs/>
                <w:color w:val="000000"/>
                <w:szCs w:val="24"/>
              </w:rPr>
              <w:t xml:space="preserve">) рублей </w:t>
            </w:r>
            <w:r>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F36C88" w:rsidRPr="00BD6B2D"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lastRenderedPageBreak/>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E34BB">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r w:rsidRPr="00BF01B4">
              <w:rPr>
                <w:i/>
              </w:rPr>
              <w:t>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привлекаемым поставщикам/ </w:t>
            </w:r>
            <w:r w:rsidRPr="00AF6819">
              <w:rPr>
                <w:b/>
                <w:i/>
                <w:szCs w:val="24"/>
              </w:rPr>
              <w:lastRenderedPageBreak/>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lastRenderedPageBreak/>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1"/>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2"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2"/>
            <w:r w:rsidRPr="00AF6819">
              <w:t>:</w:t>
            </w:r>
          </w:p>
          <w:p w:rsidR="00AE227A" w:rsidRPr="00AF6819" w:rsidRDefault="00AE227A" w:rsidP="005E34BB">
            <w:pPr>
              <w:numPr>
                <w:ilvl w:val="0"/>
                <w:numId w:val="53"/>
              </w:numPr>
              <w:tabs>
                <w:tab w:val="left" w:pos="0"/>
              </w:tabs>
              <w:ind w:left="0" w:right="153" w:firstLine="669"/>
              <w:jc w:val="both"/>
            </w:pPr>
            <w:bookmarkStart w:id="313" w:name="_Ref319493337"/>
            <w:bookmarkStart w:id="314" w:name="_Ref319493636"/>
            <w:r w:rsidRPr="00AF6819">
              <w:t xml:space="preserve">документы, подтверждающие сведения о цепочке собственников, включая </w:t>
            </w:r>
            <w:r w:rsidRPr="00AF6819">
              <w:lastRenderedPageBreak/>
              <w:t>бенефициаров (в том числе конечных)</w:t>
            </w:r>
            <w:bookmarkEnd w:id="313"/>
            <w:r w:rsidRPr="00AF6819">
              <w:t xml:space="preserve"> в соответствии с формой, приложенной к Документации;</w:t>
            </w:r>
            <w:bookmarkEnd w:id="314"/>
          </w:p>
          <w:p w:rsidR="00AE227A" w:rsidRDefault="00AE227A" w:rsidP="005E34BB">
            <w:pPr>
              <w:numPr>
                <w:ilvl w:val="0"/>
                <w:numId w:val="53"/>
              </w:numPr>
              <w:tabs>
                <w:tab w:val="left" w:pos="0"/>
              </w:tabs>
              <w:ind w:left="0" w:right="153" w:firstLine="669"/>
              <w:jc w:val="both"/>
            </w:pPr>
            <w:r>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t xml:space="preserve"> </w:t>
            </w:r>
          </w:p>
          <w:p w:rsidR="00AE227A" w:rsidRPr="00AF6819" w:rsidRDefault="00AE227A" w:rsidP="00457C91">
            <w:pPr>
              <w:tabs>
                <w:tab w:val="left" w:pos="0"/>
              </w:tabs>
              <w:ind w:right="153"/>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Документацией.</w:t>
            </w:r>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5" w:name="_Ref317252608"/>
          </w:p>
        </w:tc>
        <w:bookmarkEnd w:id="315"/>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6"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6"/>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w:t>
            </w:r>
            <w:r w:rsidRPr="00AF6819">
              <w:rPr>
                <w:szCs w:val="24"/>
              </w:rPr>
              <w:lastRenderedPageBreak/>
              <w:t>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743B14" w:rsidRPr="00743B14">
              <w:rPr>
                <w:szCs w:val="24"/>
              </w:rPr>
              <w:t>завершенны</w:t>
            </w:r>
            <w:r w:rsidR="00743B14">
              <w:rPr>
                <w:szCs w:val="24"/>
              </w:rPr>
              <w:t>х</w:t>
            </w:r>
            <w:r w:rsidR="00743B14" w:rsidRPr="00743B14">
              <w:rPr>
                <w:szCs w:val="24"/>
              </w:rPr>
              <w:t xml:space="preserve"> </w:t>
            </w:r>
            <w:r w:rsidRPr="00E8005A">
              <w:rPr>
                <w:szCs w:val="24"/>
              </w:rPr>
              <w:t>договоров за последние  3   года</w:t>
            </w:r>
            <w:r w:rsidR="00036B5D" w:rsidRPr="00036B5D">
              <w:rPr>
                <w:szCs w:val="24"/>
              </w:rPr>
              <w:t xml:space="preserve">, сопоставимого  характера    и    объема    </w:t>
            </w:r>
            <w:r w:rsidR="00036B5D" w:rsidRPr="00036B5D">
              <w:rPr>
                <w:b/>
                <w:i/>
                <w:iCs/>
                <w:szCs w:val="24"/>
              </w:rPr>
              <w:t xml:space="preserve">[Разработка временной методики расчета нормативов предельно допустимых выбросов радиоактивных веществ в атмосферный воздух и выполнение примеров расчетов]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7" w:name="_Ref317252128"/>
          </w:p>
        </w:tc>
        <w:bookmarkEnd w:id="317"/>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8" w:name="_Ref317254826"/>
          </w:p>
        </w:tc>
        <w:bookmarkEnd w:id="318"/>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 xml:space="preserve">Условия договора, по которым возможно </w:t>
            </w:r>
            <w:r w:rsidRPr="00AF6819">
              <w:rPr>
                <w:spacing w:val="-6"/>
                <w:szCs w:val="24"/>
              </w:rPr>
              <w:lastRenderedPageBreak/>
              <w:t>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lastRenderedPageBreak/>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0778"/>
          </w:p>
        </w:tc>
        <w:bookmarkEnd w:id="319"/>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036B5D">
              <w:rPr>
                <w:b/>
                <w:i/>
                <w:sz w:val="28"/>
                <w:szCs w:val="24"/>
              </w:rPr>
              <w:t>16</w:t>
            </w:r>
            <w:r w:rsidRPr="00FC3C5F">
              <w:rPr>
                <w:b/>
                <w:i/>
                <w:sz w:val="28"/>
                <w:szCs w:val="24"/>
              </w:rPr>
              <w:t xml:space="preserve">» </w:t>
            </w:r>
            <w:r w:rsidR="00036B5D">
              <w:rPr>
                <w:b/>
                <w:i/>
                <w:szCs w:val="24"/>
              </w:rPr>
              <w:t>июня</w:t>
            </w:r>
            <w:r w:rsidR="00036B5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036B5D">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036B5D">
              <w:rPr>
                <w:b/>
                <w:i/>
                <w:sz w:val="28"/>
                <w:szCs w:val="24"/>
              </w:rPr>
              <w:t>16</w:t>
            </w:r>
            <w:r w:rsidRPr="00FC3C5F">
              <w:rPr>
                <w:b/>
                <w:i/>
                <w:sz w:val="28"/>
                <w:szCs w:val="24"/>
              </w:rPr>
              <w:t xml:space="preserve">» </w:t>
            </w:r>
            <w:r w:rsidR="00036B5D">
              <w:rPr>
                <w:b/>
                <w:i/>
                <w:szCs w:val="24"/>
              </w:rPr>
              <w:t>июня</w:t>
            </w:r>
            <w:r w:rsidR="00036B5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4136"/>
          </w:p>
        </w:tc>
        <w:bookmarkEnd w:id="320"/>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036B5D">
              <w:rPr>
                <w:b/>
                <w:i/>
                <w:szCs w:val="24"/>
              </w:rPr>
              <w:t>26</w:t>
            </w:r>
            <w:r w:rsidRPr="00E25B1F">
              <w:rPr>
                <w:szCs w:val="24"/>
              </w:rPr>
              <w:t xml:space="preserve">» </w:t>
            </w:r>
            <w:r w:rsidR="005F3565">
              <w:rPr>
                <w:b/>
                <w:i/>
                <w:szCs w:val="24"/>
              </w:rPr>
              <w:t>июня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036B5D">
            <w:pPr>
              <w:pStyle w:val="Times12"/>
              <w:ind w:firstLine="0"/>
              <w:rPr>
                <w:szCs w:val="24"/>
              </w:rPr>
            </w:pPr>
            <w:r w:rsidRPr="00E25B1F">
              <w:rPr>
                <w:szCs w:val="24"/>
              </w:rPr>
              <w:t>не позднее «</w:t>
            </w:r>
            <w:r w:rsidR="00036B5D">
              <w:rPr>
                <w:b/>
                <w:i/>
                <w:szCs w:val="24"/>
              </w:rPr>
              <w:t>17</w:t>
            </w:r>
            <w:r w:rsidRPr="00E25B1F">
              <w:rPr>
                <w:szCs w:val="24"/>
              </w:rPr>
              <w:t xml:space="preserve">» </w:t>
            </w:r>
            <w:r w:rsidR="005F3565">
              <w:rPr>
                <w:b/>
                <w:i/>
                <w:szCs w:val="24"/>
              </w:rPr>
              <w:t>ию</w:t>
            </w:r>
            <w:r w:rsidR="00036B5D">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5007"/>
          </w:p>
        </w:tc>
        <w:bookmarkEnd w:id="321"/>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 xml:space="preserve">оценки заявок на участие в Запросе </w:t>
                        </w:r>
                        <w:r w:rsidRPr="00AF6819">
                          <w:lastRenderedPageBreak/>
                          <w:t>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t>9</w:t>
                        </w:r>
                        <w:r w:rsidR="005F3565">
                          <w:rPr>
                            <w:b/>
                          </w:rPr>
                          <w:t>5</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vertAlign w:val="subscript"/>
                          </w:rPr>
                          <w:t xml:space="preserve"> </w:t>
                        </w:r>
                        <w:r w:rsidR="003E3119" w:rsidRPr="003E3119">
                          <w:t>начальная (максимальная) цена договора</w:t>
                        </w:r>
                        <w:r w:rsidRPr="00856336">
                          <w:rPr>
                            <w:rStyle w:val="FontStyle36"/>
                          </w:rPr>
                          <w:t xml:space="preserve">, </w:t>
                        </w:r>
                        <w:r w:rsidRPr="00856336">
                          <w:rPr>
                            <w:rStyle w:val="FontStyle36"/>
                          </w:rPr>
                          <w:lastRenderedPageBreak/>
                          <w:t>руб.с НДС;</w:t>
                        </w:r>
                      </w:p>
                      <w:p w:rsidR="00AE227A" w:rsidRPr="003E3119" w:rsidRDefault="00AE227A" w:rsidP="003E3119">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lastRenderedPageBreak/>
                          <w:t>5</w:t>
                        </w:r>
                        <w:r>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2" w:name="_Ref317255017"/>
          </w:p>
        </w:tc>
        <w:bookmarkEnd w:id="322"/>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3" w:name="_Ref317254659"/>
          </w:p>
        </w:tc>
        <w:bookmarkEnd w:id="323"/>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036B5D">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4" w:name="_Ref342307609"/>
            <w:r w:rsidRPr="009E58BB">
              <w:rPr>
                <w:sz w:val="24"/>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9E58BB">
              <w:rPr>
                <w:sz w:val="24"/>
              </w:rPr>
              <w:lastRenderedPageBreak/>
              <w:t>управления заказчика, договор заключается только после такого одобрения.</w:t>
            </w:r>
            <w:bookmarkEnd w:id="324"/>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17256138"/>
          </w:p>
        </w:tc>
        <w:bookmarkEnd w:id="325"/>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21836398"/>
          </w:p>
        </w:tc>
        <w:bookmarkEnd w:id="326"/>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7" w:name="_Toc326685628"/>
      <w:bookmarkStart w:id="328"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7"/>
      <w:bookmarkEnd w:id="328"/>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9" w:name="форма1"/>
      <w:bookmarkStart w:id="330" w:name="_Toc98251753"/>
      <w:r w:rsidRPr="00AF6819">
        <w:rPr>
          <w:bCs w:val="0"/>
          <w:szCs w:val="24"/>
        </w:rPr>
        <w:t>Форма 1.</w:t>
      </w:r>
      <w:bookmarkEnd w:id="329"/>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1" w:name="_Письмо_о_подаче"/>
      <w:bookmarkStart w:id="332" w:name="_Toc255987071"/>
      <w:bookmarkStart w:id="333" w:name="_Toc272505461"/>
      <w:bookmarkStart w:id="334" w:name="_Toc326685629"/>
      <w:bookmarkStart w:id="335" w:name="_Toc388603274"/>
      <w:bookmarkEnd w:id="331"/>
      <w:r w:rsidRPr="00AF6819">
        <w:rPr>
          <w:rFonts w:ascii="Times New Roman" w:hAnsi="Times New Roman" w:cs="Times New Roman"/>
          <w:b w:val="0"/>
          <w:bCs w:val="0"/>
          <w:i w:val="0"/>
          <w:sz w:val="24"/>
          <w:szCs w:val="24"/>
        </w:rPr>
        <w:t>ЗАЯВКА НА УЧАСТИЕ В ЗАПРОСЕ ПРЕДЛОЖЕНИЙ (Форма 1)</w:t>
      </w:r>
      <w:bookmarkEnd w:id="332"/>
      <w:bookmarkEnd w:id="333"/>
      <w:bookmarkEnd w:id="334"/>
      <w:bookmarkEnd w:id="335"/>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6" w:name="_Hlt440565644"/>
      <w:bookmarkEnd w:id="336"/>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0"/>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7" w:name="_Ref55335821"/>
      <w:bookmarkStart w:id="338" w:name="_Ref55336345"/>
      <w:bookmarkStart w:id="339" w:name="_Toc57314674"/>
      <w:bookmarkStart w:id="340" w:name="_Toc69728988"/>
      <w:bookmarkStart w:id="341" w:name="_Toc98251754"/>
      <w:r w:rsidRPr="00AF6819">
        <w:br w:type="page"/>
      </w:r>
      <w:bookmarkEnd w:id="337"/>
      <w:bookmarkEnd w:id="338"/>
      <w:bookmarkEnd w:id="339"/>
      <w:bookmarkEnd w:id="340"/>
      <w:bookmarkEnd w:id="341"/>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2" w:name="_Анкета_Претендента_на"/>
      <w:bookmarkStart w:id="343" w:name="_Анкета_Участника_процедуры"/>
      <w:bookmarkStart w:id="344" w:name="_Toc255987077"/>
      <w:bookmarkStart w:id="345" w:name="_Toc326685630"/>
      <w:bookmarkStart w:id="346" w:name="_Toc388603275"/>
      <w:bookmarkEnd w:id="342"/>
      <w:bookmarkEnd w:id="343"/>
      <w:r w:rsidRPr="00AF6819">
        <w:rPr>
          <w:rFonts w:ascii="Times New Roman" w:hAnsi="Times New Roman" w:cs="Times New Roman"/>
          <w:b w:val="0"/>
          <w:i w:val="0"/>
          <w:sz w:val="24"/>
          <w:szCs w:val="24"/>
        </w:rPr>
        <w:t>АНКЕТА УЧАСТНИКА ЗАПРОСА ПРЕДЛОЖЕНИЙ (Форма 2)</w:t>
      </w:r>
      <w:bookmarkEnd w:id="344"/>
      <w:bookmarkEnd w:id="345"/>
      <w:bookmarkEnd w:id="346"/>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7"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7"/>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8" w:name="_Техническое_предложение_(Форма"/>
      <w:bookmarkStart w:id="349" w:name="_Toc235439567"/>
      <w:bookmarkStart w:id="350" w:name="_Toc326685631"/>
      <w:bookmarkStart w:id="351" w:name="_Toc388603276"/>
      <w:bookmarkEnd w:id="348"/>
      <w:r w:rsidRPr="00AF6819">
        <w:rPr>
          <w:rFonts w:ascii="Times New Roman" w:hAnsi="Times New Roman" w:cs="Times New Roman"/>
          <w:b w:val="0"/>
          <w:i w:val="0"/>
          <w:sz w:val="24"/>
          <w:szCs w:val="24"/>
        </w:rPr>
        <w:t>ТЕХНИЧЕСКОЕ ПРЕДЛОЖЕНИЕ (Форма __)</w:t>
      </w:r>
      <w:bookmarkEnd w:id="349"/>
      <w:bookmarkEnd w:id="350"/>
      <w:bookmarkEnd w:id="351"/>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2" w:name="_Сводная_таблица_стоимости"/>
      <w:bookmarkEnd w:id="352"/>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3" w:name="_Ref55335818"/>
      <w:bookmarkStart w:id="354" w:name="_Ref55336334"/>
      <w:bookmarkStart w:id="355" w:name="_Toc57314673"/>
      <w:bookmarkStart w:id="356" w:name="_Toc69728987"/>
      <w:bookmarkStart w:id="357"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8" w:name="_График_выполнения_поставок,"/>
      <w:bookmarkStart w:id="359" w:name="_Toc235439568"/>
      <w:bookmarkStart w:id="360" w:name="_Toc326685638"/>
      <w:bookmarkStart w:id="361" w:name="_Toc388603277"/>
      <w:bookmarkEnd w:id="358"/>
      <w:r w:rsidRPr="00AF6819">
        <w:rPr>
          <w:rFonts w:ascii="Times New Roman" w:hAnsi="Times New Roman" w:cs="Times New Roman"/>
          <w:b w:val="0"/>
          <w:i w:val="0"/>
          <w:sz w:val="24"/>
          <w:szCs w:val="24"/>
        </w:rPr>
        <w:t>ГРАФИК ПОСТАВКИ ТОВАРА (Форма __)</w:t>
      </w:r>
      <w:bookmarkEnd w:id="359"/>
      <w:bookmarkEnd w:id="360"/>
      <w:bookmarkEnd w:id="361"/>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3"/>
    <w:bookmarkEnd w:id="354"/>
    <w:bookmarkEnd w:id="355"/>
    <w:bookmarkEnd w:id="356"/>
    <w:bookmarkEnd w:id="357"/>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2" w:name="_Toc326685639"/>
      <w:bookmarkStart w:id="363"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2"/>
      <w:bookmarkEnd w:id="363"/>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4" w:name="_Toc326685640"/>
      <w:bookmarkStart w:id="365"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4"/>
      <w:bookmarkEnd w:id="365"/>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6" w:name="_Toc90385114"/>
      <w:bookmarkStart w:id="367" w:name="_Toc98251759"/>
      <w:r w:rsidRPr="00AF6819">
        <w:rPr>
          <w:bCs/>
          <w:iCs/>
        </w:rPr>
        <w:t>ИНСТРУКЦИИ ПО ЗАПОЛНЕНИЮ</w:t>
      </w:r>
      <w:bookmarkEnd w:id="366"/>
      <w:bookmarkEnd w:id="367"/>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8" w:name="_График_оплаты_выполняемых"/>
      <w:bookmarkStart w:id="369" w:name="_Toc326685641"/>
      <w:bookmarkStart w:id="370" w:name="_Toc388603280"/>
      <w:bookmarkStart w:id="371" w:name="_Toc255987075"/>
      <w:bookmarkEnd w:id="368"/>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9"/>
      <w:bookmarkEnd w:id="370"/>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1"/>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2" w:name="_Toc356806831"/>
      <w:bookmarkStart w:id="373" w:name="_Toc388603281"/>
      <w:r w:rsidRPr="00C12007">
        <w:rPr>
          <w:rFonts w:ascii="Times New Roman" w:hAnsi="Times New Roman" w:cs="Times New Roman"/>
          <w:b w:val="0"/>
          <w:i w:val="0"/>
        </w:rPr>
        <w:t>СПРАВКА ОБ ОПЫТЕ ВЫПОЛНЕНИЯ ДОГОВОРОВ (Форма __)</w:t>
      </w:r>
      <w:bookmarkEnd w:id="372"/>
      <w:bookmarkEnd w:id="373"/>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14C43">
        <w:rPr>
          <w:szCs w:val="24"/>
        </w:rPr>
        <w:fldChar w:fldCharType="begin"/>
      </w:r>
      <w:r>
        <w:rPr>
          <w:szCs w:val="24"/>
        </w:rPr>
        <w:instrText xml:space="preserve"> REF _Ref349544856 \r \h </w:instrText>
      </w:r>
      <w:r w:rsidR="00414C43">
        <w:rPr>
          <w:szCs w:val="24"/>
        </w:rPr>
      </w:r>
      <w:r w:rsidR="00414C43">
        <w:rPr>
          <w:szCs w:val="24"/>
        </w:rPr>
        <w:fldChar w:fldCharType="separate"/>
      </w:r>
      <w:r>
        <w:rPr>
          <w:szCs w:val="24"/>
        </w:rPr>
        <w:t>14.3.2</w:t>
      </w:r>
      <w:r w:rsidR="00414C43">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4" w:name="_Toc356806832"/>
      <w:bookmarkStart w:id="375" w:name="_Toc388603282"/>
      <w:r w:rsidRPr="00C12007">
        <w:rPr>
          <w:rFonts w:ascii="Times New Roman" w:hAnsi="Times New Roman" w:cs="Times New Roman"/>
          <w:b w:val="0"/>
          <w:i w:val="0"/>
        </w:rPr>
        <w:t>СПРАВКА ОБ ОПЫТЕ ВЫПОЛНЕНИЯ ДОГОВОРОВ (Форма __)</w:t>
      </w:r>
      <w:bookmarkEnd w:id="374"/>
      <w:bookmarkEnd w:id="375"/>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6" w:name="_Toc356806833"/>
      <w:bookmarkStart w:id="377" w:name="_Toc388603283"/>
      <w:r w:rsidRPr="00C12007">
        <w:rPr>
          <w:rFonts w:ascii="Times New Roman" w:hAnsi="Times New Roman" w:cs="Times New Roman"/>
          <w:b w:val="0"/>
          <w:i w:val="0"/>
        </w:rPr>
        <w:t>СПРАВКА ОБ ОПЫТЕ ВЫПОЛНЕНИЯ ДОГОВОРОВ (Форма __)</w:t>
      </w:r>
      <w:bookmarkEnd w:id="376"/>
      <w:bookmarkEnd w:id="377"/>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8" w:name="_Справка_о_перечне"/>
      <w:bookmarkEnd w:id="378"/>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9" w:name="_Справка_о_материально-технических_р"/>
      <w:bookmarkStart w:id="380" w:name="_Справка_о_материально-технических"/>
      <w:bookmarkStart w:id="381" w:name="_Toc255987080"/>
      <w:bookmarkStart w:id="382" w:name="_Toc326685644"/>
      <w:bookmarkStart w:id="383" w:name="_Toc388603284"/>
      <w:bookmarkEnd w:id="379"/>
      <w:bookmarkEnd w:id="380"/>
      <w:r w:rsidRPr="00AF6819">
        <w:rPr>
          <w:rFonts w:ascii="Times New Roman" w:hAnsi="Times New Roman" w:cs="Times New Roman"/>
          <w:b w:val="0"/>
          <w:i w:val="0"/>
          <w:sz w:val="24"/>
          <w:szCs w:val="24"/>
        </w:rPr>
        <w:t>СПРАВКА О МАТЕРИАЛЬНО-ТЕХНИЧЕСКИХ РЕСУРСАХ (Форма __)</w:t>
      </w:r>
      <w:bookmarkEnd w:id="381"/>
      <w:bookmarkEnd w:id="382"/>
      <w:bookmarkEnd w:id="38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4" w:name="_Ref55336398"/>
      <w:bookmarkStart w:id="385" w:name="_Toc57314678"/>
      <w:bookmarkStart w:id="386" w:name="_Toc69728992"/>
      <w:bookmarkStart w:id="387"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8" w:name="_Toc326685645"/>
      <w:bookmarkStart w:id="389"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8"/>
      <w:bookmarkEnd w:id="389"/>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4"/>
          <w:bookmarkEnd w:id="385"/>
          <w:bookmarkEnd w:id="386"/>
          <w:bookmarkEnd w:id="387"/>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0" w:name="_Справка_о_кадровых_ресурсах_(Форма_"/>
      <w:bookmarkStart w:id="391" w:name="_Справка_о_кадровых"/>
      <w:bookmarkStart w:id="392" w:name="_Toc255987081"/>
      <w:bookmarkStart w:id="393" w:name="_Toc326685646"/>
      <w:bookmarkStart w:id="394" w:name="_Toc388603286"/>
      <w:bookmarkEnd w:id="390"/>
      <w:bookmarkEnd w:id="391"/>
      <w:r w:rsidRPr="00AF6819">
        <w:rPr>
          <w:rFonts w:ascii="Times New Roman" w:hAnsi="Times New Roman" w:cs="Times New Roman"/>
          <w:b w:val="0"/>
          <w:i w:val="0"/>
          <w:sz w:val="24"/>
          <w:szCs w:val="24"/>
        </w:rPr>
        <w:t>СПРАВКА О КАДРОВЫХ РЕСУРСАХ (Форма ___)</w:t>
      </w:r>
      <w:bookmarkEnd w:id="392"/>
      <w:bookmarkEnd w:id="393"/>
      <w:bookmarkEnd w:id="39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5" w:name="_Toc326685647"/>
      <w:bookmarkStart w:id="396" w:name="_Toc388603287"/>
      <w:r w:rsidRPr="00AF6819">
        <w:rPr>
          <w:rFonts w:ascii="Times New Roman" w:hAnsi="Times New Roman" w:cs="Times New Roman"/>
          <w:b w:val="0"/>
          <w:i w:val="0"/>
          <w:sz w:val="24"/>
          <w:szCs w:val="24"/>
        </w:rPr>
        <w:t>СПРАВКА О КАДРОВЫХ РЕСУРСАХ (Форма ___)</w:t>
      </w:r>
      <w:bookmarkEnd w:id="395"/>
      <w:bookmarkEnd w:id="396"/>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7" w:name="_Справка_по_системе_управления_охран"/>
      <w:bookmarkStart w:id="398" w:name="_Справка_по_системе"/>
      <w:bookmarkStart w:id="399" w:name="форма15"/>
      <w:bookmarkEnd w:id="397"/>
      <w:bookmarkEnd w:id="398"/>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0" w:name="_План_распределения_выполнения"/>
      <w:bookmarkStart w:id="401" w:name="_План_распределения_выполнения_объем"/>
      <w:bookmarkStart w:id="402" w:name="_Toc255987085"/>
      <w:bookmarkStart w:id="403" w:name="_Toc326685649"/>
      <w:bookmarkStart w:id="404" w:name="_Toc388603288"/>
      <w:bookmarkEnd w:id="400"/>
      <w:bookmarkEnd w:id="40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2"/>
      <w:bookmarkEnd w:id="403"/>
      <w:bookmarkEnd w:id="404"/>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5" w:name="_План_распределения_объемов_выполнен"/>
      <w:bookmarkEnd w:id="399"/>
      <w:bookmarkEnd w:id="405"/>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6" w:name="_Свидетельство_производителя_оборудо"/>
      <w:bookmarkStart w:id="407" w:name="_Свидетельство_изготовителя_оборудов"/>
      <w:bookmarkStart w:id="408" w:name="_Toc356806840"/>
      <w:bookmarkStart w:id="409" w:name="_Toc388603289"/>
      <w:bookmarkStart w:id="410" w:name="_Ref121214513"/>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26685650"/>
      <w:bookmarkEnd w:id="406"/>
      <w:bookmarkEnd w:id="40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8"/>
      <w:bookmarkEnd w:id="409"/>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0"/>
    <w:bookmarkEnd w:id="411"/>
    <w:bookmarkEnd w:id="412"/>
    <w:bookmarkEnd w:id="413"/>
    <w:bookmarkEnd w:id="414"/>
    <w:bookmarkEnd w:id="415"/>
    <w:bookmarkEnd w:id="416"/>
    <w:bookmarkEnd w:id="417"/>
    <w:bookmarkEnd w:id="418"/>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9" w:name="_Ref321475870"/>
      <w:bookmarkStart w:id="420" w:name="_Toc326685652"/>
      <w:bookmarkStart w:id="421" w:name="_Toc388603290"/>
      <w:r>
        <w:t>М</w:t>
      </w:r>
      <w:r w:rsidRPr="00AF6819">
        <w:t>ЕТОДИКА ОЦЕНКИ ЗАЯВОК НА УЧАСТИЕ В ЗАПРОСЕ ПРЕДЛОЖЕНИЙ</w:t>
      </w:r>
      <w:bookmarkEnd w:id="419"/>
      <w:bookmarkEnd w:id="420"/>
      <w:bookmarkEnd w:id="421"/>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2" w:name="_Toc326685653"/>
      <w:bookmarkStart w:id="423" w:name="_Toc388603291"/>
      <w:r w:rsidRPr="00AF6819">
        <w:rPr>
          <w:b/>
        </w:rPr>
        <w:lastRenderedPageBreak/>
        <w:t>ЧАСТЬ 2 «ПРОЕКТ ДОГОВОРА»</w:t>
      </w:r>
      <w:bookmarkEnd w:id="422"/>
      <w:bookmarkEnd w:id="423"/>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A35643">
      <w:pPr>
        <w:pStyle w:val="31"/>
        <w:numPr>
          <w:ilvl w:val="0"/>
          <w:numId w:val="0"/>
        </w:numPr>
        <w:jc w:val="center"/>
        <w:rPr>
          <w:rStyle w:val="1a"/>
          <w:b/>
          <w:lang w:eastAsia="en-US"/>
        </w:rPr>
      </w:pPr>
      <w:bookmarkStart w:id="424"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4"/>
    </w:p>
    <w:p w:rsidR="000F2076" w:rsidRPr="004958AE" w:rsidRDefault="000F2076" w:rsidP="000F2076">
      <w:pPr>
        <w:jc w:val="center"/>
        <w:rPr>
          <w:color w:val="000000"/>
          <w:sz w:val="32"/>
          <w:szCs w:val="32"/>
        </w:rPr>
      </w:pPr>
    </w:p>
    <w:p w:rsidR="00A35643" w:rsidRPr="005D3B33" w:rsidRDefault="00A35643" w:rsidP="00A35643">
      <w:pPr>
        <w:jc w:val="center"/>
        <w:rPr>
          <w:sz w:val="32"/>
          <w:szCs w:val="32"/>
        </w:rPr>
      </w:pPr>
      <w:r w:rsidRPr="005D3B33">
        <w:rPr>
          <w:sz w:val="32"/>
          <w:szCs w:val="32"/>
        </w:rPr>
        <w:t xml:space="preserve"> Техническое задание</w:t>
      </w:r>
    </w:p>
    <w:p w:rsidR="00A35643" w:rsidRPr="005F2DB6" w:rsidRDefault="00A35643" w:rsidP="00A35643">
      <w:pPr>
        <w:tabs>
          <w:tab w:val="num" w:pos="900"/>
        </w:tabs>
        <w:jc w:val="center"/>
        <w:rPr>
          <w:sz w:val="26"/>
          <w:szCs w:val="26"/>
        </w:rPr>
      </w:pPr>
      <w:r w:rsidRPr="005F2DB6">
        <w:rPr>
          <w:sz w:val="26"/>
          <w:szCs w:val="26"/>
        </w:rPr>
        <w:t>на оказание услуг по теме:</w:t>
      </w:r>
    </w:p>
    <w:p w:rsidR="00A35643" w:rsidRPr="005F2DB6" w:rsidRDefault="00A35643" w:rsidP="00A35643">
      <w:pPr>
        <w:ind w:firstLine="709"/>
        <w:jc w:val="center"/>
        <w:rPr>
          <w:sz w:val="26"/>
          <w:szCs w:val="26"/>
        </w:rPr>
      </w:pPr>
      <w:r w:rsidRPr="005F2DB6">
        <w:rPr>
          <w:sz w:val="26"/>
          <w:szCs w:val="26"/>
        </w:rPr>
        <w:t>«Разработка временной методики расчета нормативов предельно допустимых выбросов радиоактивных веществ в атмосферный воздух и выполнение примеров расчётов по условиям характерным для ОАО «СХК»</w:t>
      </w:r>
    </w:p>
    <w:p w:rsidR="00A35643" w:rsidRPr="005D3B33" w:rsidRDefault="00A35643" w:rsidP="00A35643">
      <w:pPr>
        <w:jc w:val="center"/>
        <w:rPr>
          <w:sz w:val="32"/>
          <w:szCs w:val="32"/>
        </w:rPr>
      </w:pPr>
    </w:p>
    <w:p w:rsidR="00A35643" w:rsidRPr="001F6931" w:rsidRDefault="00A35643" w:rsidP="00A35643">
      <w:pPr>
        <w:jc w:val="center"/>
        <w:rPr>
          <w:b/>
          <w:i/>
          <w:color w:val="000000"/>
        </w:rPr>
      </w:pPr>
      <w:bookmarkStart w:id="425" w:name="_Toc341885285"/>
      <w:r w:rsidRPr="00826696">
        <w:rPr>
          <w:i/>
          <w:color w:val="000000"/>
        </w:rPr>
        <w:t>Код</w:t>
      </w:r>
      <w:r w:rsidRPr="001F6931">
        <w:rPr>
          <w:b/>
          <w:i/>
          <w:color w:val="000000"/>
        </w:rPr>
        <w:t xml:space="preserve"> ОКДП,</w:t>
      </w:r>
    </w:p>
    <w:p w:rsidR="00A35643" w:rsidRPr="001F6931" w:rsidRDefault="00A35643" w:rsidP="00A35643">
      <w:pPr>
        <w:jc w:val="center"/>
        <w:rPr>
          <w:b/>
          <w:i/>
          <w:color w:val="000000"/>
        </w:rPr>
      </w:pPr>
      <w:r w:rsidRPr="001F6931">
        <w:rPr>
          <w:b/>
          <w:i/>
          <w:color w:val="000000"/>
        </w:rPr>
        <w:t>для закупки котор</w:t>
      </w:r>
      <w:r>
        <w:rPr>
          <w:b/>
          <w:i/>
          <w:color w:val="000000"/>
        </w:rPr>
        <w:t xml:space="preserve">ого </w:t>
      </w:r>
      <w:r w:rsidRPr="001F6931">
        <w:rPr>
          <w:b/>
          <w:i/>
          <w:color w:val="000000"/>
        </w:rPr>
        <w:t xml:space="preserve"> применяется </w:t>
      </w:r>
      <w:r>
        <w:rPr>
          <w:b/>
          <w:i/>
          <w:color w:val="000000"/>
        </w:rPr>
        <w:t>настоящее</w:t>
      </w:r>
      <w:r w:rsidRPr="001F6931">
        <w:rPr>
          <w:b/>
          <w:i/>
          <w:color w:val="000000"/>
        </w:rPr>
        <w:t xml:space="preserve"> техническое задание</w:t>
      </w:r>
    </w:p>
    <w:p w:rsidR="00A35643" w:rsidRPr="001F6931" w:rsidRDefault="00A35643" w:rsidP="00A35643">
      <w:pPr>
        <w:jc w:val="center"/>
        <w:rPr>
          <w:i/>
          <w:color w:val="000000"/>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0"/>
        <w:gridCol w:w="8647"/>
      </w:tblGrid>
      <w:tr w:rsidR="00A35643" w:rsidRPr="001F6931" w:rsidTr="003E3119">
        <w:tc>
          <w:tcPr>
            <w:tcW w:w="1560" w:type="dxa"/>
            <w:shd w:val="clear" w:color="auto" w:fill="auto"/>
          </w:tcPr>
          <w:p w:rsidR="00A35643" w:rsidRPr="001F6931" w:rsidRDefault="00A35643" w:rsidP="00F44B81">
            <w:pPr>
              <w:jc w:val="center"/>
              <w:rPr>
                <w:b/>
                <w:i/>
                <w:color w:val="000000"/>
              </w:rPr>
            </w:pPr>
            <w:r w:rsidRPr="001F6931">
              <w:rPr>
                <w:b/>
                <w:i/>
                <w:color w:val="000000"/>
              </w:rPr>
              <w:t>Код</w:t>
            </w:r>
          </w:p>
        </w:tc>
        <w:tc>
          <w:tcPr>
            <w:tcW w:w="8647" w:type="dxa"/>
            <w:shd w:val="clear" w:color="auto" w:fill="auto"/>
          </w:tcPr>
          <w:p w:rsidR="00A35643" w:rsidRPr="001F6931" w:rsidRDefault="00A35643" w:rsidP="00F44B81">
            <w:pPr>
              <w:jc w:val="center"/>
              <w:rPr>
                <w:b/>
                <w:i/>
                <w:color w:val="000000"/>
              </w:rPr>
            </w:pPr>
            <w:r w:rsidRPr="001F6931">
              <w:rPr>
                <w:b/>
                <w:i/>
                <w:color w:val="000000"/>
              </w:rPr>
              <w:t>Вид услуги</w:t>
            </w:r>
          </w:p>
        </w:tc>
      </w:tr>
      <w:tr w:rsidR="00A35643" w:rsidRPr="001F6931" w:rsidTr="003E3119">
        <w:tc>
          <w:tcPr>
            <w:tcW w:w="1560" w:type="dxa"/>
            <w:shd w:val="clear" w:color="auto" w:fill="auto"/>
          </w:tcPr>
          <w:p w:rsidR="00A35643" w:rsidRPr="00274E9A" w:rsidRDefault="00A35643" w:rsidP="00F44B81">
            <w:pPr>
              <w:jc w:val="center"/>
              <w:rPr>
                <w:color w:val="000000"/>
                <w:lang w:val="en-US"/>
              </w:rPr>
            </w:pPr>
            <w:r>
              <w:rPr>
                <w:color w:val="000000"/>
                <w:lang w:val="en-US"/>
              </w:rPr>
              <w:t>7425010</w:t>
            </w:r>
          </w:p>
        </w:tc>
        <w:tc>
          <w:tcPr>
            <w:tcW w:w="8647" w:type="dxa"/>
            <w:shd w:val="clear" w:color="auto" w:fill="auto"/>
          </w:tcPr>
          <w:p w:rsidR="00A35643" w:rsidRPr="008A4561" w:rsidRDefault="00A35643" w:rsidP="00F44B81">
            <w:r w:rsidRPr="00322FD2">
              <w:t>Услуги в области разработки нормативно-технических документов</w:t>
            </w:r>
          </w:p>
        </w:tc>
      </w:tr>
    </w:tbl>
    <w:p w:rsidR="00A35643" w:rsidRPr="00322FD2" w:rsidRDefault="00A35643" w:rsidP="00A35643">
      <w:pPr>
        <w:jc w:val="center"/>
        <w:rPr>
          <w:color w:val="000000"/>
        </w:rPr>
      </w:pPr>
      <w:bookmarkStart w:id="426" w:name="_Toc341885286"/>
      <w:bookmarkEnd w:id="425"/>
    </w:p>
    <w:p w:rsidR="00A35643" w:rsidRPr="001F6931" w:rsidRDefault="00A35643" w:rsidP="00A35643">
      <w:pPr>
        <w:jc w:val="center"/>
        <w:rPr>
          <w:color w:val="000000"/>
        </w:rPr>
      </w:pPr>
      <w:r w:rsidRPr="001F6931">
        <w:rPr>
          <w:color w:val="000000"/>
        </w:rPr>
        <w:t>РАЗДЕЛ 1. НАИМЕНОВАНИЕ УСЛУГИ</w:t>
      </w:r>
    </w:p>
    <w:p w:rsidR="00A35643" w:rsidRPr="00111943" w:rsidRDefault="00A35643" w:rsidP="00A35643">
      <w:pPr>
        <w:rPr>
          <w:i/>
          <w:color w:val="000000"/>
          <w:sz w:val="16"/>
          <w:szCs w:val="16"/>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A35643" w:rsidRPr="001F6931" w:rsidTr="003E3119">
        <w:trPr>
          <w:trHeight w:val="319"/>
        </w:trPr>
        <w:tc>
          <w:tcPr>
            <w:tcW w:w="10207" w:type="dxa"/>
            <w:tcBorders>
              <w:top w:val="single" w:sz="4" w:space="0" w:color="auto"/>
              <w:left w:val="single" w:sz="4" w:space="0" w:color="auto"/>
              <w:right w:val="single" w:sz="4" w:space="0" w:color="auto"/>
            </w:tcBorders>
          </w:tcPr>
          <w:bookmarkEnd w:id="426"/>
          <w:p w:rsidR="00A35643" w:rsidRPr="008D6BFD" w:rsidRDefault="00A35643" w:rsidP="00F44B81">
            <w:pPr>
              <w:spacing w:line="235" w:lineRule="auto"/>
              <w:ind w:firstLine="567"/>
              <w:jc w:val="both"/>
              <w:rPr>
                <w:i/>
                <w:color w:val="000000"/>
              </w:rPr>
            </w:pPr>
            <w:r w:rsidRPr="005F2DB6">
              <w:rPr>
                <w:sz w:val="26"/>
                <w:szCs w:val="26"/>
              </w:rPr>
              <w:t>Разработка временной методики расчета нормативов предельно допустимых выбросов радиоактивных веществ в атмосферный воздух и выполнение примеров расчётов по условиям характерным для ОАО «СХК»</w:t>
            </w:r>
          </w:p>
        </w:tc>
      </w:tr>
    </w:tbl>
    <w:p w:rsidR="00A35643" w:rsidRPr="00111943" w:rsidRDefault="00A35643" w:rsidP="00A35643">
      <w:pPr>
        <w:jc w:val="center"/>
        <w:rPr>
          <w:color w:val="000000"/>
          <w:sz w:val="16"/>
          <w:szCs w:val="16"/>
        </w:rPr>
      </w:pPr>
    </w:p>
    <w:p w:rsidR="00A35643" w:rsidRPr="001F6931" w:rsidRDefault="00A35643" w:rsidP="00A35643">
      <w:pPr>
        <w:jc w:val="center"/>
        <w:rPr>
          <w:color w:val="000000"/>
        </w:rPr>
      </w:pPr>
      <w:r w:rsidRPr="001F6931">
        <w:rPr>
          <w:color w:val="000000"/>
        </w:rPr>
        <w:t>РАЗДЕЛ 2. ОПИСАНИЕ УСЛУГИ</w:t>
      </w:r>
    </w:p>
    <w:p w:rsidR="00A35643" w:rsidRPr="00111943" w:rsidRDefault="00A35643" w:rsidP="00A35643">
      <w:pPr>
        <w:jc w:val="center"/>
        <w:rPr>
          <w:color w:val="000000"/>
          <w:sz w:val="16"/>
          <w:szCs w:val="16"/>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A35643" w:rsidRPr="001F6931" w:rsidTr="003E3119">
        <w:trPr>
          <w:trHeight w:val="396"/>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 xml:space="preserve">Подраздел 2.1 Состав (перечень) оказываемых услуг </w:t>
            </w:r>
          </w:p>
        </w:tc>
      </w:tr>
      <w:tr w:rsidR="00A35643" w:rsidRPr="001F6931" w:rsidTr="003E3119">
        <w:trPr>
          <w:trHeight w:val="420"/>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ind w:firstLine="601"/>
              <w:jc w:val="both"/>
              <w:rPr>
                <w:color w:val="000000"/>
              </w:rPr>
            </w:pPr>
          </w:p>
        </w:tc>
      </w:tr>
      <w:tr w:rsidR="00A35643" w:rsidRPr="001F6931" w:rsidTr="003E3119">
        <w:trPr>
          <w:trHeight w:val="337"/>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Подраздел 2.2 Описание оказываемых услуг</w:t>
            </w:r>
          </w:p>
        </w:tc>
      </w:tr>
      <w:tr w:rsidR="00A35643" w:rsidRPr="001F6931" w:rsidTr="003E3119">
        <w:trPr>
          <w:trHeight w:val="425"/>
        </w:trPr>
        <w:tc>
          <w:tcPr>
            <w:tcW w:w="10207" w:type="dxa"/>
            <w:tcBorders>
              <w:top w:val="single" w:sz="4" w:space="0" w:color="auto"/>
              <w:left w:val="single" w:sz="4" w:space="0" w:color="auto"/>
              <w:bottom w:val="single" w:sz="4" w:space="0" w:color="auto"/>
              <w:right w:val="single" w:sz="4" w:space="0" w:color="auto"/>
            </w:tcBorders>
          </w:tcPr>
          <w:p w:rsidR="00A35643" w:rsidRPr="005F2DB6" w:rsidRDefault="00A35643" w:rsidP="00F44B81">
            <w:pPr>
              <w:spacing w:line="235" w:lineRule="auto"/>
              <w:ind w:firstLine="567"/>
              <w:jc w:val="both"/>
              <w:rPr>
                <w:spacing w:val="-4"/>
              </w:rPr>
            </w:pPr>
            <w:r>
              <w:rPr>
                <w:color w:val="000000"/>
                <w:spacing w:val="-4"/>
              </w:rPr>
              <w:t xml:space="preserve">2.2.1  </w:t>
            </w:r>
            <w:r w:rsidRPr="005F2DB6">
              <w:rPr>
                <w:spacing w:val="-4"/>
              </w:rPr>
              <w:t xml:space="preserve">Срок оказания услуг: </w:t>
            </w:r>
          </w:p>
          <w:p w:rsidR="00A35643" w:rsidRPr="005F2DB6" w:rsidRDefault="00A35643" w:rsidP="00F44B81">
            <w:pPr>
              <w:spacing w:line="235" w:lineRule="auto"/>
              <w:ind w:firstLine="567"/>
              <w:jc w:val="both"/>
              <w:rPr>
                <w:spacing w:val="-4"/>
              </w:rPr>
            </w:pPr>
            <w:r w:rsidRPr="005F2DB6">
              <w:rPr>
                <w:spacing w:val="-4"/>
              </w:rPr>
              <w:t xml:space="preserve">- начало – </w:t>
            </w:r>
            <w:r>
              <w:rPr>
                <w:spacing w:val="-4"/>
              </w:rPr>
              <w:t xml:space="preserve">не позднее 30 дней с </w:t>
            </w:r>
            <w:r w:rsidRPr="005F2DB6">
              <w:rPr>
                <w:spacing w:val="-4"/>
              </w:rPr>
              <w:t>дат</w:t>
            </w:r>
            <w:r>
              <w:rPr>
                <w:spacing w:val="-4"/>
              </w:rPr>
              <w:t>ы</w:t>
            </w:r>
            <w:r w:rsidRPr="005F2DB6">
              <w:rPr>
                <w:spacing w:val="-4"/>
              </w:rPr>
              <w:t xml:space="preserve"> подписания Договора и пред</w:t>
            </w:r>
            <w:r>
              <w:rPr>
                <w:spacing w:val="-4"/>
              </w:rPr>
              <w:t>о</w:t>
            </w:r>
            <w:r w:rsidRPr="005F2DB6">
              <w:rPr>
                <w:spacing w:val="-4"/>
              </w:rPr>
              <w:t>ставления исходных данных, указанных в подразделе 2.2 настоящего технического задания;</w:t>
            </w:r>
          </w:p>
          <w:p w:rsidR="00A35643" w:rsidRPr="005F2DB6" w:rsidRDefault="00A35643" w:rsidP="00F44B81">
            <w:pPr>
              <w:spacing w:line="235" w:lineRule="auto"/>
              <w:ind w:firstLine="567"/>
              <w:jc w:val="both"/>
              <w:rPr>
                <w:color w:val="000000"/>
                <w:spacing w:val="-4"/>
                <w:sz w:val="22"/>
              </w:rPr>
            </w:pPr>
            <w:r w:rsidRPr="005F2DB6">
              <w:rPr>
                <w:spacing w:val="-4"/>
              </w:rPr>
              <w:t xml:space="preserve">- окончание – шесть месяцев с </w:t>
            </w:r>
            <w:r>
              <w:rPr>
                <w:spacing w:val="-4"/>
              </w:rPr>
              <w:t>начала оказания услуг.</w:t>
            </w:r>
          </w:p>
          <w:p w:rsidR="00A35643" w:rsidRDefault="00A35643" w:rsidP="00F44B81">
            <w:pPr>
              <w:spacing w:line="235" w:lineRule="auto"/>
              <w:ind w:firstLine="567"/>
              <w:jc w:val="both"/>
              <w:rPr>
                <w:color w:val="000000"/>
                <w:spacing w:val="-4"/>
              </w:rPr>
            </w:pPr>
            <w:r>
              <w:rPr>
                <w:color w:val="000000"/>
                <w:spacing w:val="-4"/>
              </w:rPr>
              <w:t>2.2.2  Исходные данные</w:t>
            </w:r>
          </w:p>
          <w:p w:rsidR="00A35643" w:rsidRPr="005F2DB6" w:rsidRDefault="00A35643" w:rsidP="00F44B81">
            <w:pPr>
              <w:spacing w:line="235" w:lineRule="auto"/>
              <w:ind w:firstLine="567"/>
              <w:jc w:val="both"/>
              <w:rPr>
                <w:color w:val="000000"/>
                <w:spacing w:val="-4"/>
              </w:rPr>
            </w:pPr>
            <w:r w:rsidRPr="005F2DB6">
              <w:rPr>
                <w:color w:val="000000"/>
                <w:spacing w:val="-4"/>
              </w:rPr>
              <w:t>Для разработки временной методики расчета нормативов предельно допустимых выбросов радиоактивных веществ в атмосферный воздух и выполнение примеров расчётов по условиям характерным для ОАО «СХК</w:t>
            </w:r>
            <w:r w:rsidRPr="005F2DB6">
              <w:rPr>
                <w:spacing w:val="-4"/>
              </w:rPr>
              <w:t>» Исполнителю</w:t>
            </w:r>
            <w:r w:rsidRPr="005F2DB6">
              <w:rPr>
                <w:color w:val="000000"/>
                <w:spacing w:val="-4"/>
              </w:rPr>
              <w:t xml:space="preserve"> предоставляются следующие исходные данные:</w:t>
            </w:r>
          </w:p>
          <w:p w:rsidR="00A35643" w:rsidRPr="005F2DB6" w:rsidRDefault="00A35643" w:rsidP="00F44B81">
            <w:pPr>
              <w:spacing w:line="235" w:lineRule="auto"/>
              <w:ind w:firstLine="567"/>
              <w:jc w:val="both"/>
              <w:rPr>
                <w:spacing w:val="-4"/>
              </w:rPr>
            </w:pPr>
            <w:r w:rsidRPr="005F2DB6">
              <w:rPr>
                <w:spacing w:val="-4"/>
              </w:rPr>
              <w:t>Климатологические данные:</w:t>
            </w:r>
          </w:p>
          <w:p w:rsidR="00A35643" w:rsidRPr="005F2DB6" w:rsidRDefault="00A35643" w:rsidP="00F44B81">
            <w:pPr>
              <w:spacing w:line="235" w:lineRule="auto"/>
              <w:ind w:firstLine="567"/>
              <w:jc w:val="both"/>
              <w:rPr>
                <w:spacing w:val="-4"/>
              </w:rPr>
            </w:pPr>
            <w:r w:rsidRPr="005F2DB6">
              <w:rPr>
                <w:spacing w:val="-4"/>
              </w:rPr>
              <w:t>-</w:t>
            </w:r>
            <w:r w:rsidRPr="005F2DB6">
              <w:rPr>
                <w:spacing w:val="-4"/>
              </w:rPr>
              <w:tab/>
              <w:t>о совместной повторяемости направлений ветра (для восьми или шестнадцати основных румбов), скоростей ветра и категорий устойчивости атмосферы;</w:t>
            </w:r>
          </w:p>
          <w:p w:rsidR="00A35643" w:rsidRPr="005F2DB6" w:rsidRDefault="00A35643" w:rsidP="00F44B81">
            <w:pPr>
              <w:spacing w:line="235" w:lineRule="auto"/>
              <w:ind w:firstLine="567"/>
              <w:jc w:val="both"/>
              <w:rPr>
                <w:spacing w:val="-4"/>
              </w:rPr>
            </w:pPr>
            <w:r w:rsidRPr="005F2DB6">
              <w:rPr>
                <w:spacing w:val="-4"/>
              </w:rPr>
              <w:t>-</w:t>
            </w:r>
            <w:r w:rsidRPr="005F2DB6">
              <w:rPr>
                <w:spacing w:val="-4"/>
              </w:rPr>
              <w:tab/>
              <w:t>о среднегодовых количествах осадков и частоте различных типов осадков (снег, дождь, снег с дождем).</w:t>
            </w:r>
          </w:p>
          <w:p w:rsidR="00A35643" w:rsidRPr="005F2DB6" w:rsidRDefault="00A35643" w:rsidP="00F44B81">
            <w:pPr>
              <w:spacing w:line="235" w:lineRule="auto"/>
              <w:ind w:firstLine="567"/>
              <w:jc w:val="both"/>
              <w:rPr>
                <w:spacing w:val="-4"/>
              </w:rPr>
            </w:pPr>
            <w:r w:rsidRPr="005F2DB6">
              <w:rPr>
                <w:spacing w:val="-4"/>
              </w:rPr>
              <w:t>Технологические данные:</w:t>
            </w:r>
          </w:p>
          <w:p w:rsidR="00A35643" w:rsidRPr="005F2DB6" w:rsidRDefault="00A35643" w:rsidP="00F44B81">
            <w:pPr>
              <w:spacing w:line="235" w:lineRule="auto"/>
              <w:ind w:firstLine="567"/>
              <w:jc w:val="both"/>
              <w:rPr>
                <w:spacing w:val="-4"/>
              </w:rPr>
            </w:pPr>
            <w:r w:rsidRPr="005F2DB6">
              <w:rPr>
                <w:spacing w:val="-4"/>
              </w:rPr>
              <w:t>-</w:t>
            </w:r>
            <w:r w:rsidRPr="005F2DB6">
              <w:rPr>
                <w:spacing w:val="-4"/>
              </w:rPr>
              <w:tab/>
              <w:t>об условиях выброса (геометрическая высота источников, диаметр устья, скорость истечения и температура выбрасываемой в атмосферу смеси) для всех источников;</w:t>
            </w:r>
          </w:p>
          <w:p w:rsidR="00A35643" w:rsidRPr="005F2DB6" w:rsidRDefault="00A35643" w:rsidP="00F44B81">
            <w:pPr>
              <w:spacing w:line="235" w:lineRule="auto"/>
              <w:ind w:firstLine="567"/>
              <w:jc w:val="both"/>
              <w:rPr>
                <w:spacing w:val="-4"/>
              </w:rPr>
            </w:pPr>
            <w:r w:rsidRPr="005F2DB6">
              <w:rPr>
                <w:spacing w:val="-4"/>
              </w:rPr>
              <w:t>-</w:t>
            </w:r>
            <w:r w:rsidRPr="005F2DB6">
              <w:rPr>
                <w:spacing w:val="-4"/>
              </w:rPr>
              <w:tab/>
              <w:t>о радионуклидном составе выброса из каждого источника;</w:t>
            </w:r>
          </w:p>
          <w:p w:rsidR="00A35643" w:rsidRPr="005F2DB6" w:rsidRDefault="00A35643" w:rsidP="00F44B81">
            <w:pPr>
              <w:spacing w:line="235" w:lineRule="auto"/>
              <w:ind w:firstLine="567"/>
              <w:jc w:val="both"/>
              <w:rPr>
                <w:spacing w:val="-4"/>
              </w:rPr>
            </w:pPr>
            <w:r w:rsidRPr="005F2DB6">
              <w:rPr>
                <w:spacing w:val="-4"/>
              </w:rPr>
              <w:t>-</w:t>
            </w:r>
            <w:r w:rsidRPr="005F2DB6">
              <w:rPr>
                <w:spacing w:val="-4"/>
              </w:rPr>
              <w:tab/>
              <w:t>о фактических выбросах из каждого источника за последние пять лет.</w:t>
            </w:r>
          </w:p>
          <w:p w:rsidR="00A35643" w:rsidRPr="005F2DB6" w:rsidRDefault="00A35643" w:rsidP="00F44B81">
            <w:pPr>
              <w:spacing w:line="235" w:lineRule="auto"/>
              <w:ind w:firstLine="567"/>
              <w:jc w:val="both"/>
              <w:rPr>
                <w:spacing w:val="-4"/>
              </w:rPr>
            </w:pPr>
            <w:r w:rsidRPr="005F2DB6">
              <w:rPr>
                <w:spacing w:val="-4"/>
              </w:rPr>
              <w:t>Топографические и планировочные данные:</w:t>
            </w:r>
          </w:p>
          <w:p w:rsidR="00A35643" w:rsidRPr="005F2DB6" w:rsidRDefault="00A35643" w:rsidP="00F44B81">
            <w:pPr>
              <w:spacing w:line="235" w:lineRule="auto"/>
              <w:ind w:firstLine="567"/>
              <w:jc w:val="both"/>
              <w:rPr>
                <w:spacing w:val="-4"/>
              </w:rPr>
            </w:pPr>
            <w:r w:rsidRPr="005F2DB6">
              <w:rPr>
                <w:spacing w:val="-4"/>
              </w:rPr>
              <w:t>-</w:t>
            </w:r>
            <w:r w:rsidRPr="005F2DB6">
              <w:rPr>
                <w:spacing w:val="-4"/>
              </w:rPr>
              <w:tab/>
              <w:t>о границах СЗЗ и ЗН;</w:t>
            </w:r>
          </w:p>
          <w:p w:rsidR="00A35643" w:rsidRPr="005F2DB6" w:rsidRDefault="00A35643" w:rsidP="00F44B81">
            <w:pPr>
              <w:spacing w:line="235" w:lineRule="auto"/>
              <w:ind w:firstLine="567"/>
              <w:jc w:val="both"/>
              <w:rPr>
                <w:spacing w:val="-4"/>
              </w:rPr>
            </w:pPr>
            <w:r w:rsidRPr="005F2DB6">
              <w:rPr>
                <w:spacing w:val="-4"/>
              </w:rPr>
              <w:t>-</w:t>
            </w:r>
            <w:r w:rsidRPr="005F2DB6">
              <w:rPr>
                <w:spacing w:val="-4"/>
              </w:rPr>
              <w:tab/>
              <w:t>о расположении источников выбросов (координаты x и y);</w:t>
            </w:r>
          </w:p>
          <w:p w:rsidR="00A35643" w:rsidRPr="008D6BFD" w:rsidRDefault="00A35643" w:rsidP="00F44B81">
            <w:pPr>
              <w:spacing w:line="235" w:lineRule="auto"/>
              <w:ind w:firstLine="567"/>
              <w:jc w:val="both"/>
            </w:pPr>
            <w:r w:rsidRPr="005F2DB6">
              <w:rPr>
                <w:spacing w:val="-4"/>
              </w:rPr>
              <w:t>-</w:t>
            </w:r>
            <w:r w:rsidRPr="005F2DB6">
              <w:rPr>
                <w:spacing w:val="-4"/>
              </w:rPr>
              <w:tab/>
              <w:t>о расположении сельскохозяйственных угодий, населенных пунктов, лесов, рек и водоемов.</w:t>
            </w:r>
          </w:p>
        </w:tc>
      </w:tr>
      <w:tr w:rsidR="00A35643" w:rsidRPr="001F6931" w:rsidTr="003E3119">
        <w:trPr>
          <w:trHeight w:val="425"/>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A35643" w:rsidRPr="005F2DB6" w:rsidTr="003E3119">
        <w:trPr>
          <w:trHeight w:val="283"/>
        </w:trPr>
        <w:tc>
          <w:tcPr>
            <w:tcW w:w="10207" w:type="dxa"/>
            <w:tcBorders>
              <w:top w:val="single" w:sz="4" w:space="0" w:color="auto"/>
              <w:left w:val="single" w:sz="4" w:space="0" w:color="auto"/>
              <w:right w:val="single" w:sz="4" w:space="0" w:color="auto"/>
            </w:tcBorders>
          </w:tcPr>
          <w:p w:rsidR="00A35643" w:rsidRPr="005F2DB6" w:rsidRDefault="00A35643" w:rsidP="00F44B81">
            <w:pPr>
              <w:spacing w:line="235" w:lineRule="auto"/>
              <w:ind w:firstLine="567"/>
              <w:jc w:val="both"/>
              <w:rPr>
                <w:color w:val="000000"/>
                <w:spacing w:val="-4"/>
              </w:rPr>
            </w:pPr>
            <w:r w:rsidRPr="005F2DB6">
              <w:rPr>
                <w:color w:val="000000"/>
                <w:spacing w:val="-4"/>
              </w:rPr>
              <w:t>Объем оказываемых услуг:</w:t>
            </w:r>
          </w:p>
          <w:p w:rsidR="00A35643" w:rsidRPr="005F2DB6" w:rsidRDefault="00A35643" w:rsidP="00F44B81">
            <w:pPr>
              <w:spacing w:line="235" w:lineRule="auto"/>
              <w:ind w:firstLine="567"/>
              <w:jc w:val="both"/>
              <w:rPr>
                <w:spacing w:val="-4"/>
              </w:rPr>
            </w:pPr>
            <w:r w:rsidRPr="005F2DB6">
              <w:rPr>
                <w:spacing w:val="-4"/>
              </w:rPr>
              <w:t xml:space="preserve">- разработка временной методики расчёта нормативов ПДВ РВ на основе «Методики </w:t>
            </w:r>
            <w:r w:rsidRPr="005F2DB6">
              <w:rPr>
                <w:spacing w:val="-4"/>
              </w:rPr>
              <w:lastRenderedPageBreak/>
              <w:t>разработки и установления нормативов ПДВ РВ в атмосферный воздух», утвержденной приказом Федеральной службой по экологическому, технологическому и атомному надзору от 07 ноября 2012 № 639 на основе исходных данных ОАО «СХК»;</w:t>
            </w:r>
          </w:p>
          <w:p w:rsidR="00A35643" w:rsidRPr="005F2DB6" w:rsidRDefault="00A35643" w:rsidP="00F44B81">
            <w:pPr>
              <w:spacing w:line="235" w:lineRule="auto"/>
              <w:ind w:firstLine="567"/>
              <w:jc w:val="both"/>
              <w:rPr>
                <w:spacing w:val="-4"/>
              </w:rPr>
            </w:pPr>
            <w:r w:rsidRPr="005F2DB6">
              <w:rPr>
                <w:spacing w:val="-4"/>
              </w:rPr>
              <w:t>- устранение, в случае наличия, замечаний по результатам рассмотрения временной методики;</w:t>
            </w:r>
          </w:p>
          <w:p w:rsidR="00A35643" w:rsidRPr="005F2DB6" w:rsidRDefault="00A35643" w:rsidP="00F44B81">
            <w:pPr>
              <w:spacing w:line="235" w:lineRule="auto"/>
              <w:ind w:firstLine="567"/>
              <w:jc w:val="both"/>
              <w:rPr>
                <w:color w:val="000000"/>
              </w:rPr>
            </w:pPr>
            <w:r w:rsidRPr="005F2DB6">
              <w:rPr>
                <w:spacing w:val="-4"/>
              </w:rPr>
              <w:t>- выполнение примеров расчётов ПДВ РВ по условиям характерным для ОАО «СХК», отдельно по каждой производственной площадке ОАО «СХК».</w:t>
            </w:r>
          </w:p>
        </w:tc>
      </w:tr>
    </w:tbl>
    <w:p w:rsidR="00A35643" w:rsidRDefault="00A35643" w:rsidP="00A35643">
      <w:pPr>
        <w:jc w:val="center"/>
        <w:rPr>
          <w:color w:val="000000"/>
        </w:rPr>
      </w:pPr>
    </w:p>
    <w:p w:rsidR="00A35643" w:rsidRPr="001F6931" w:rsidRDefault="00A35643" w:rsidP="00A35643">
      <w:pPr>
        <w:jc w:val="center"/>
        <w:rPr>
          <w:color w:val="000000"/>
        </w:rPr>
      </w:pPr>
      <w:r w:rsidRPr="001F6931">
        <w:rPr>
          <w:color w:val="000000"/>
        </w:rPr>
        <w:t>РАЗДЕЛ 3. ТРЕБОВАНИЯ К УСЛУГАМ</w:t>
      </w:r>
    </w:p>
    <w:p w:rsidR="00A35643" w:rsidRPr="001F6931" w:rsidRDefault="00A35643" w:rsidP="00A35643">
      <w:pPr>
        <w:jc w:val="center"/>
        <w:rPr>
          <w:color w:val="000000"/>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A35643" w:rsidRPr="001F6931" w:rsidTr="003E3119">
        <w:trPr>
          <w:trHeight w:val="207"/>
        </w:trPr>
        <w:tc>
          <w:tcPr>
            <w:tcW w:w="10207" w:type="dxa"/>
            <w:tcBorders>
              <w:top w:val="single" w:sz="4" w:space="0" w:color="auto"/>
              <w:left w:val="single" w:sz="4" w:space="0" w:color="auto"/>
              <w:right w:val="single" w:sz="4" w:space="0" w:color="auto"/>
            </w:tcBorders>
          </w:tcPr>
          <w:p w:rsidR="00A35643" w:rsidRPr="001F6931" w:rsidRDefault="00A35643" w:rsidP="00F44B81">
            <w:pPr>
              <w:jc w:val="center"/>
              <w:rPr>
                <w:color w:val="000000"/>
              </w:rPr>
            </w:pPr>
            <w:r w:rsidRPr="001F6931">
              <w:rPr>
                <w:color w:val="000000"/>
              </w:rPr>
              <w:t>Подраздел 3.1 Общие требования</w:t>
            </w:r>
          </w:p>
        </w:tc>
      </w:tr>
      <w:tr w:rsidR="00A35643" w:rsidRPr="001F6931" w:rsidTr="003E3119">
        <w:trPr>
          <w:trHeight w:val="385"/>
        </w:trPr>
        <w:tc>
          <w:tcPr>
            <w:tcW w:w="10207" w:type="dxa"/>
            <w:tcBorders>
              <w:top w:val="single" w:sz="4" w:space="0" w:color="auto"/>
              <w:left w:val="single" w:sz="4" w:space="0" w:color="auto"/>
              <w:right w:val="single" w:sz="4" w:space="0" w:color="auto"/>
            </w:tcBorders>
          </w:tcPr>
          <w:p w:rsidR="00A35643" w:rsidRPr="001F6931" w:rsidRDefault="00A35643" w:rsidP="00F44B81">
            <w:pPr>
              <w:ind w:firstLine="459"/>
              <w:jc w:val="both"/>
              <w:rPr>
                <w:i/>
                <w:color w:val="000000"/>
              </w:rPr>
            </w:pPr>
          </w:p>
        </w:tc>
      </w:tr>
      <w:tr w:rsidR="00A35643" w:rsidRPr="001F6931" w:rsidTr="003E3119">
        <w:trPr>
          <w:trHeight w:val="283"/>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Подраздел 3.2 Требования к качеству оказываемых услуг</w:t>
            </w:r>
          </w:p>
        </w:tc>
      </w:tr>
      <w:tr w:rsidR="00A35643" w:rsidRPr="001F6931" w:rsidTr="003E3119">
        <w:trPr>
          <w:trHeight w:val="385"/>
        </w:trPr>
        <w:tc>
          <w:tcPr>
            <w:tcW w:w="10207" w:type="dxa"/>
            <w:tcBorders>
              <w:top w:val="single" w:sz="4" w:space="0" w:color="auto"/>
              <w:left w:val="single" w:sz="4" w:space="0" w:color="auto"/>
              <w:bottom w:val="single" w:sz="4" w:space="0" w:color="auto"/>
              <w:right w:val="single" w:sz="4" w:space="0" w:color="auto"/>
            </w:tcBorders>
          </w:tcPr>
          <w:p w:rsidR="00A35643" w:rsidRPr="00B37FB4" w:rsidRDefault="00A35643" w:rsidP="00F44B81">
            <w:pPr>
              <w:pStyle w:val="1b"/>
              <w:spacing w:before="0" w:line="235" w:lineRule="auto"/>
              <w:ind w:left="0" w:firstLine="567"/>
              <w:rPr>
                <w:b w:val="0"/>
                <w:spacing w:val="-4"/>
              </w:rPr>
            </w:pPr>
            <w:r w:rsidRPr="00B37FB4">
              <w:rPr>
                <w:b w:val="0"/>
                <w:spacing w:val="-4"/>
              </w:rPr>
              <w:t>При разработке временной методики расчёта нормативов предельно допустимых выбросов радиоактивных веществ для ОАО «СХК» должны быть учтены требования следующих документов:</w:t>
            </w:r>
          </w:p>
          <w:p w:rsidR="00A35643" w:rsidRPr="00B37FB4" w:rsidRDefault="00A35643" w:rsidP="00A35643">
            <w:pPr>
              <w:pStyle w:val="1b"/>
              <w:numPr>
                <w:ilvl w:val="0"/>
                <w:numId w:val="74"/>
              </w:numPr>
              <w:spacing w:before="0" w:line="235" w:lineRule="auto"/>
              <w:ind w:left="0" w:firstLine="567"/>
              <w:rPr>
                <w:b w:val="0"/>
                <w:spacing w:val="-4"/>
              </w:rPr>
            </w:pPr>
            <w:r w:rsidRPr="00B37FB4">
              <w:rPr>
                <w:b w:val="0"/>
                <w:spacing w:val="-4"/>
              </w:rPr>
              <w:t>федерального закона от 10 января 2002 г. № 7-ФЗ «Об охране окружающей среды»;</w:t>
            </w:r>
          </w:p>
          <w:p w:rsidR="00A35643" w:rsidRPr="00B37FB4" w:rsidRDefault="00A35643" w:rsidP="00A35643">
            <w:pPr>
              <w:pStyle w:val="1b"/>
              <w:numPr>
                <w:ilvl w:val="0"/>
                <w:numId w:val="74"/>
              </w:numPr>
              <w:spacing w:before="0" w:line="235" w:lineRule="auto"/>
              <w:ind w:left="0" w:firstLine="567"/>
              <w:rPr>
                <w:b w:val="0"/>
                <w:spacing w:val="-4"/>
              </w:rPr>
            </w:pPr>
            <w:r w:rsidRPr="00B37FB4">
              <w:rPr>
                <w:b w:val="0"/>
                <w:spacing w:val="-4"/>
              </w:rPr>
              <w:t>постановление Правительства РФ от 2 марта 2000 г. № 183 «О нормативах выбросов вредных (загрязняющих) веществ в атмосферный воздух и вредных физических воздействий на него»;</w:t>
            </w:r>
          </w:p>
          <w:p w:rsidR="00A35643" w:rsidRPr="00B37FB4" w:rsidRDefault="00A35643" w:rsidP="00A35643">
            <w:pPr>
              <w:pStyle w:val="1b"/>
              <w:numPr>
                <w:ilvl w:val="0"/>
                <w:numId w:val="74"/>
              </w:numPr>
              <w:spacing w:before="0" w:line="235" w:lineRule="auto"/>
              <w:ind w:left="0" w:firstLine="567"/>
              <w:rPr>
                <w:b w:val="0"/>
                <w:spacing w:val="-4"/>
              </w:rPr>
            </w:pPr>
            <w:r w:rsidRPr="00B37FB4">
              <w:rPr>
                <w:b w:val="0"/>
                <w:spacing w:val="-4"/>
              </w:rPr>
              <w:t>методики разработки и установления нормативов предельно допустимых выбросов радиоактивных веществ в атмосферный воздух (утверждена приказом Федеральной службы по  экологическому, технологическому и атомному надзору от 07.11.2012 № 639, зарегистрированным в Минюсте России 18.01.2013, регистрационный № 26595);</w:t>
            </w:r>
          </w:p>
          <w:p w:rsidR="00A35643" w:rsidRPr="00B37FB4" w:rsidRDefault="00A35643" w:rsidP="00A35643">
            <w:pPr>
              <w:pStyle w:val="1b"/>
              <w:numPr>
                <w:ilvl w:val="0"/>
                <w:numId w:val="74"/>
              </w:numPr>
              <w:spacing w:before="0" w:line="235" w:lineRule="auto"/>
              <w:ind w:left="0" w:firstLine="567"/>
              <w:rPr>
                <w:b w:val="0"/>
                <w:spacing w:val="-4"/>
              </w:rPr>
            </w:pPr>
            <w:r w:rsidRPr="00B37FB4">
              <w:rPr>
                <w:b w:val="0"/>
                <w:spacing w:val="-4"/>
              </w:rPr>
              <w:t>норм радиационной безопасности (НРБ-99/2009). Санитарные правила и нормативы СанПин 2.6.1.2523-09;</w:t>
            </w:r>
          </w:p>
          <w:p w:rsidR="00A35643" w:rsidRPr="00B37FB4" w:rsidRDefault="00A35643" w:rsidP="00A35643">
            <w:pPr>
              <w:pStyle w:val="1b"/>
              <w:numPr>
                <w:ilvl w:val="0"/>
                <w:numId w:val="74"/>
              </w:numPr>
              <w:spacing w:before="0" w:line="235" w:lineRule="auto"/>
              <w:ind w:left="0" w:firstLine="567"/>
              <w:rPr>
                <w:b w:val="0"/>
                <w:spacing w:val="-4"/>
              </w:rPr>
            </w:pPr>
            <w:r w:rsidRPr="00B37FB4">
              <w:rPr>
                <w:b w:val="0"/>
                <w:spacing w:val="-4"/>
              </w:rPr>
              <w:t>руководства по безопасности при использовании атомной энергии «Рекомендации по содержанию документов, обосновывающих нормативы предельно допустимых выбросов радиоактивных веществ в атмосферный воздух и нормативы допустимых сбросов радиоактивных веществ в водные объекты» (утверждено приказом Федеральной службы по  экологическому, технологическому и атомному надзору от 19 августа 2013 года № 362).</w:t>
            </w:r>
          </w:p>
          <w:p w:rsidR="00A35643" w:rsidRPr="00F63B34" w:rsidRDefault="00A35643" w:rsidP="00F44B81">
            <w:pPr>
              <w:pStyle w:val="1b"/>
              <w:spacing w:before="0" w:line="235" w:lineRule="auto"/>
              <w:ind w:left="0" w:firstLine="567"/>
              <w:rPr>
                <w:color w:val="000000"/>
              </w:rPr>
            </w:pPr>
            <w:r w:rsidRPr="00B37FB4">
              <w:rPr>
                <w:b w:val="0"/>
                <w:spacing w:val="-4"/>
              </w:rPr>
              <w:t>Отчетная информация должна сопровождаться таблицами, графиками, рисунками, расчетными формулами. Все схемы, таблицы, пояснения должны содержать текст только на русском языке</w:t>
            </w:r>
          </w:p>
        </w:tc>
      </w:tr>
      <w:tr w:rsidR="00A35643" w:rsidRPr="001F6931" w:rsidTr="003E3119">
        <w:trPr>
          <w:trHeight w:val="285"/>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Подраздел 3.3 Требования к гарантийным обязательствам оказываемых услуг</w:t>
            </w:r>
          </w:p>
        </w:tc>
      </w:tr>
      <w:tr w:rsidR="00A35643" w:rsidRPr="001F6931" w:rsidTr="003E3119">
        <w:trPr>
          <w:trHeight w:val="385"/>
        </w:trPr>
        <w:tc>
          <w:tcPr>
            <w:tcW w:w="10207" w:type="dxa"/>
            <w:tcBorders>
              <w:top w:val="single" w:sz="4" w:space="0" w:color="auto"/>
              <w:left w:val="single" w:sz="4" w:space="0" w:color="auto"/>
              <w:bottom w:val="single" w:sz="4" w:space="0" w:color="auto"/>
              <w:right w:val="single" w:sz="4" w:space="0" w:color="auto"/>
            </w:tcBorders>
          </w:tcPr>
          <w:p w:rsidR="00A35643" w:rsidRPr="00026130" w:rsidRDefault="00A35643" w:rsidP="00F44B81">
            <w:pPr>
              <w:ind w:firstLine="601"/>
              <w:jc w:val="both"/>
              <w:rPr>
                <w:i/>
                <w:color w:val="000000"/>
              </w:rPr>
            </w:pPr>
            <w:r w:rsidRPr="00F63B34">
              <w:rPr>
                <w:color w:val="000000"/>
              </w:rPr>
              <w:t>Не предъявляются.</w:t>
            </w:r>
          </w:p>
        </w:tc>
      </w:tr>
      <w:tr w:rsidR="00A35643" w:rsidRPr="001F6931" w:rsidTr="003E3119">
        <w:trPr>
          <w:trHeight w:val="241"/>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 xml:space="preserve">Подраздел 3.4 Требования к конфиденциальности </w:t>
            </w:r>
          </w:p>
        </w:tc>
      </w:tr>
      <w:tr w:rsidR="00A35643" w:rsidRPr="001F6931" w:rsidTr="003E3119">
        <w:trPr>
          <w:trHeight w:val="301"/>
        </w:trPr>
        <w:tc>
          <w:tcPr>
            <w:tcW w:w="10207" w:type="dxa"/>
            <w:tcBorders>
              <w:top w:val="single" w:sz="4" w:space="0" w:color="auto"/>
              <w:left w:val="single" w:sz="4" w:space="0" w:color="auto"/>
              <w:bottom w:val="single" w:sz="4" w:space="0" w:color="auto"/>
              <w:right w:val="single" w:sz="4" w:space="0" w:color="auto"/>
            </w:tcBorders>
          </w:tcPr>
          <w:p w:rsidR="00A35643" w:rsidRPr="005F2DB6" w:rsidRDefault="00A35643" w:rsidP="00F44B81">
            <w:pPr>
              <w:spacing w:line="235" w:lineRule="auto"/>
              <w:ind w:firstLine="567"/>
              <w:jc w:val="both"/>
              <w:rPr>
                <w:spacing w:val="-4"/>
              </w:rPr>
            </w:pPr>
            <w:r w:rsidRPr="005F2DB6">
              <w:rPr>
                <w:spacing w:val="-4"/>
              </w:rPr>
              <w:t>Любая информация о финансовой, хозяйственной или иной деятельности одной из Сторон, предоставленная ею другой Стороне или ставшая известной в связи с исполнением настоящего Договора, считается конфиденциальной и не подлежит разглашению или передаче третьим лицам.</w:t>
            </w:r>
          </w:p>
          <w:p w:rsidR="00A35643" w:rsidRPr="00F63B34" w:rsidRDefault="00A35643" w:rsidP="00F44B81">
            <w:pPr>
              <w:pStyle w:val="1b"/>
              <w:spacing w:before="0" w:line="235" w:lineRule="auto"/>
              <w:ind w:left="0" w:firstLine="567"/>
              <w:rPr>
                <w:color w:val="000000"/>
              </w:rPr>
            </w:pPr>
            <w:r w:rsidRPr="005F2DB6">
              <w:rPr>
                <w:b w:val="0"/>
                <w:spacing w:val="-4"/>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tc>
      </w:tr>
      <w:tr w:rsidR="00A35643" w:rsidRPr="001F6931" w:rsidTr="003E3119">
        <w:trPr>
          <w:trHeight w:val="385"/>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 xml:space="preserve">Подраздел 3.5 Требования к безопасности оказания услуг и безопасности результата оказанных услуг </w:t>
            </w:r>
          </w:p>
        </w:tc>
      </w:tr>
      <w:tr w:rsidR="00A35643" w:rsidRPr="001F6931" w:rsidTr="003E3119">
        <w:trPr>
          <w:trHeight w:val="385"/>
        </w:trPr>
        <w:tc>
          <w:tcPr>
            <w:tcW w:w="10207" w:type="dxa"/>
            <w:tcBorders>
              <w:top w:val="single" w:sz="4" w:space="0" w:color="auto"/>
              <w:left w:val="single" w:sz="4" w:space="0" w:color="auto"/>
              <w:bottom w:val="single" w:sz="4" w:space="0" w:color="auto"/>
              <w:right w:val="single" w:sz="4" w:space="0" w:color="auto"/>
            </w:tcBorders>
          </w:tcPr>
          <w:p w:rsidR="00A35643" w:rsidRPr="00026130" w:rsidRDefault="00A35643" w:rsidP="00F44B81">
            <w:pPr>
              <w:ind w:firstLine="601"/>
              <w:jc w:val="both"/>
              <w:rPr>
                <w:i/>
                <w:color w:val="000000"/>
              </w:rPr>
            </w:pPr>
            <w:r w:rsidRPr="00F63B34">
              <w:rPr>
                <w:color w:val="000000"/>
              </w:rPr>
              <w:t>Не предъявляются.</w:t>
            </w:r>
          </w:p>
        </w:tc>
      </w:tr>
      <w:tr w:rsidR="00A35643" w:rsidRPr="001F6931" w:rsidTr="003E3119">
        <w:trPr>
          <w:trHeight w:val="351"/>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A35643" w:rsidRPr="001F6931" w:rsidTr="003E3119">
        <w:trPr>
          <w:trHeight w:val="229"/>
        </w:trPr>
        <w:tc>
          <w:tcPr>
            <w:tcW w:w="10207" w:type="dxa"/>
            <w:tcBorders>
              <w:top w:val="single" w:sz="4" w:space="0" w:color="auto"/>
              <w:left w:val="single" w:sz="4" w:space="0" w:color="auto"/>
              <w:bottom w:val="single" w:sz="4" w:space="0" w:color="auto"/>
              <w:right w:val="single" w:sz="4" w:space="0" w:color="auto"/>
            </w:tcBorders>
          </w:tcPr>
          <w:p w:rsidR="00A35643" w:rsidRPr="00F63B34" w:rsidRDefault="00A35643" w:rsidP="00F44B81">
            <w:pPr>
              <w:ind w:firstLine="601"/>
              <w:jc w:val="both"/>
              <w:rPr>
                <w:color w:val="000000"/>
              </w:rPr>
            </w:pPr>
            <w:r w:rsidRPr="00F63B34">
              <w:rPr>
                <w:color w:val="000000"/>
              </w:rPr>
              <w:t>Не предъявляются.</w:t>
            </w:r>
          </w:p>
        </w:tc>
      </w:tr>
      <w:tr w:rsidR="00A35643" w:rsidRPr="001F6931" w:rsidTr="003E3119">
        <w:trPr>
          <w:trHeight w:val="261"/>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A35643" w:rsidRPr="001F6931" w:rsidTr="003E3119">
        <w:trPr>
          <w:trHeight w:val="228"/>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ind w:firstLine="601"/>
              <w:jc w:val="both"/>
              <w:rPr>
                <w:i/>
                <w:color w:val="000000"/>
              </w:rPr>
            </w:pPr>
            <w:r w:rsidRPr="00F63B34">
              <w:rPr>
                <w:color w:val="000000"/>
              </w:rPr>
              <w:t>Не предъявляются.</w:t>
            </w:r>
          </w:p>
        </w:tc>
      </w:tr>
      <w:tr w:rsidR="00A35643" w:rsidRPr="001F6931" w:rsidTr="003E3119">
        <w:trPr>
          <w:trHeight w:val="339"/>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Подраздел 3.8 Специальные требования</w:t>
            </w:r>
          </w:p>
        </w:tc>
      </w:tr>
      <w:tr w:rsidR="00A35643" w:rsidRPr="001F6931" w:rsidTr="003E3119">
        <w:trPr>
          <w:trHeight w:val="385"/>
        </w:trPr>
        <w:tc>
          <w:tcPr>
            <w:tcW w:w="10207" w:type="dxa"/>
            <w:tcBorders>
              <w:top w:val="single" w:sz="4" w:space="0" w:color="auto"/>
              <w:left w:val="single" w:sz="4" w:space="0" w:color="auto"/>
              <w:bottom w:val="single" w:sz="4" w:space="0" w:color="auto"/>
              <w:right w:val="single" w:sz="4" w:space="0" w:color="auto"/>
            </w:tcBorders>
          </w:tcPr>
          <w:p w:rsidR="00A35643" w:rsidRPr="00026130" w:rsidRDefault="00A35643" w:rsidP="00F44B81">
            <w:pPr>
              <w:ind w:firstLine="709"/>
              <w:jc w:val="both"/>
            </w:pPr>
            <w:r w:rsidRPr="00026130">
              <w:t xml:space="preserve">Город Северск является закрытым административно-территориальным образованием (ЗАТО) системы Росатома, правовой статус которого установлен Федеральным законом от </w:t>
            </w:r>
            <w:r w:rsidRPr="00026130">
              <w:lastRenderedPageBreak/>
              <w:t>14.04.1992 № 3297-1 «О закрытом административно территориальном образовании».</w:t>
            </w:r>
          </w:p>
          <w:p w:rsidR="00A35643" w:rsidRPr="00026130" w:rsidRDefault="00A35643" w:rsidP="00F44B81">
            <w:pPr>
              <w:ind w:firstLine="709"/>
              <w:jc w:val="both"/>
            </w:pPr>
            <w:r w:rsidRPr="00026130">
              <w:t xml:space="preserve">Постановление Правительства РФ от 11.06.1996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(ред. от 30.12.2012 г.).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w:t>
            </w:r>
          </w:p>
          <w:p w:rsidR="00A35643" w:rsidRPr="001F6931" w:rsidRDefault="00A35643" w:rsidP="00F44B81">
            <w:pPr>
              <w:ind w:firstLine="601"/>
              <w:jc w:val="both"/>
              <w:rPr>
                <w:i/>
                <w:color w:val="000000"/>
              </w:rPr>
            </w:pPr>
            <w:r w:rsidRPr="00026130">
              <w:t xml:space="preserve">Для въезда в ЗАТО Северск необходимо наличие пропуска. Участники процедуры закупки обязаны своевременно (не менее чем за 30 суток) оформить документы на въезд в город в соответствии с </w:t>
            </w:r>
            <w:r>
              <w:t>«Положением о пропускном режиме и работе бюро пропусков ОАО СХК» П-16-317-2013.</w:t>
            </w:r>
          </w:p>
        </w:tc>
      </w:tr>
    </w:tbl>
    <w:p w:rsidR="00A35643" w:rsidRPr="0089490F" w:rsidRDefault="00A35643" w:rsidP="00A35643">
      <w:pPr>
        <w:jc w:val="center"/>
        <w:rPr>
          <w:color w:val="000000"/>
          <w:sz w:val="16"/>
          <w:szCs w:val="16"/>
        </w:rPr>
      </w:pPr>
    </w:p>
    <w:p w:rsidR="00A35643" w:rsidRPr="001F6931" w:rsidRDefault="00A35643" w:rsidP="00A35643">
      <w:pPr>
        <w:jc w:val="center"/>
        <w:rPr>
          <w:color w:val="000000"/>
        </w:rPr>
      </w:pPr>
      <w:r w:rsidRPr="001F6931">
        <w:rPr>
          <w:color w:val="000000"/>
        </w:rPr>
        <w:t>РАЗДЕЛ 4. РЕЗУЛЬТАТ ОКАЗАННЫХ УСЛУГ</w:t>
      </w:r>
    </w:p>
    <w:p w:rsidR="00A35643" w:rsidRPr="0089490F" w:rsidRDefault="00A35643" w:rsidP="00A35643">
      <w:pPr>
        <w:jc w:val="center"/>
        <w:rPr>
          <w:color w:val="000000"/>
          <w:sz w:val="16"/>
          <w:szCs w:val="16"/>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A35643" w:rsidRPr="001F6931" w:rsidTr="003E3119">
        <w:trPr>
          <w:trHeight w:val="329"/>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Подраздел 4.1 Описание конечного результата оказанных услуг</w:t>
            </w:r>
          </w:p>
        </w:tc>
      </w:tr>
      <w:tr w:rsidR="00A35643" w:rsidRPr="001F6931" w:rsidTr="003E3119">
        <w:trPr>
          <w:trHeight w:val="215"/>
        </w:trPr>
        <w:tc>
          <w:tcPr>
            <w:tcW w:w="10207" w:type="dxa"/>
            <w:tcBorders>
              <w:top w:val="single" w:sz="4" w:space="0" w:color="auto"/>
              <w:left w:val="single" w:sz="4" w:space="0" w:color="auto"/>
              <w:bottom w:val="single" w:sz="4" w:space="0" w:color="auto"/>
              <w:right w:val="single" w:sz="4" w:space="0" w:color="auto"/>
            </w:tcBorders>
          </w:tcPr>
          <w:p w:rsidR="00A35643" w:rsidRPr="005F2DB6" w:rsidRDefault="00A35643" w:rsidP="00F44B81">
            <w:pPr>
              <w:spacing w:line="235" w:lineRule="auto"/>
              <w:ind w:firstLine="567"/>
              <w:jc w:val="both"/>
              <w:rPr>
                <w:spacing w:val="-4"/>
              </w:rPr>
            </w:pPr>
            <w:r w:rsidRPr="005F2DB6">
              <w:rPr>
                <w:spacing w:val="-4"/>
              </w:rPr>
              <w:t>Конечным результатом является предоставление Заказчику на электронном и бумажном носителе в одном экземпляре:</w:t>
            </w:r>
          </w:p>
          <w:p w:rsidR="00A35643" w:rsidRPr="005F2DB6" w:rsidRDefault="00A35643" w:rsidP="00F44B81">
            <w:pPr>
              <w:spacing w:line="235" w:lineRule="auto"/>
              <w:ind w:firstLine="567"/>
              <w:jc w:val="both"/>
              <w:rPr>
                <w:spacing w:val="-4"/>
              </w:rPr>
            </w:pPr>
            <w:r w:rsidRPr="005F2DB6">
              <w:rPr>
                <w:spacing w:val="-4"/>
              </w:rPr>
              <w:t>- временной методики расчета нормативов предельно допустимых выбросов радиоактивных веществ в атмосферный воздух;</w:t>
            </w:r>
          </w:p>
          <w:p w:rsidR="00A35643" w:rsidRPr="00F63B34" w:rsidRDefault="00A35643" w:rsidP="00F44B81">
            <w:pPr>
              <w:tabs>
                <w:tab w:val="left" w:pos="0"/>
                <w:tab w:val="left" w:pos="1276"/>
              </w:tabs>
              <w:spacing w:line="235" w:lineRule="auto"/>
              <w:ind w:firstLine="567"/>
              <w:jc w:val="both"/>
              <w:rPr>
                <w:color w:val="000000"/>
              </w:rPr>
            </w:pPr>
            <w:r w:rsidRPr="005F2DB6">
              <w:rPr>
                <w:spacing w:val="-4"/>
              </w:rPr>
              <w:t>- примеров расчётов предельно допустимых выбросов радиоактивных веществ в атмосферный воздух по условиям характерным для ОАО «СХК», отдельно по каждой производственной площадке ОАО «СХК».</w:t>
            </w:r>
          </w:p>
        </w:tc>
      </w:tr>
      <w:tr w:rsidR="00A35643" w:rsidRPr="001F6931" w:rsidTr="003E3119">
        <w:trPr>
          <w:trHeight w:val="215"/>
        </w:trPr>
        <w:tc>
          <w:tcPr>
            <w:tcW w:w="10207"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sidRPr="001F6931">
              <w:rPr>
                <w:color w:val="000000"/>
              </w:rPr>
              <w:t>Подраздел 4.2 Требования по приемке услуг</w:t>
            </w:r>
          </w:p>
        </w:tc>
      </w:tr>
      <w:tr w:rsidR="00A35643" w:rsidRPr="001F6931" w:rsidTr="003E3119">
        <w:trPr>
          <w:trHeight w:val="385"/>
        </w:trPr>
        <w:tc>
          <w:tcPr>
            <w:tcW w:w="10207" w:type="dxa"/>
            <w:tcBorders>
              <w:top w:val="single" w:sz="4" w:space="0" w:color="auto"/>
              <w:left w:val="single" w:sz="4" w:space="0" w:color="auto"/>
              <w:bottom w:val="single" w:sz="4" w:space="0" w:color="auto"/>
              <w:right w:val="single" w:sz="4" w:space="0" w:color="auto"/>
            </w:tcBorders>
          </w:tcPr>
          <w:p w:rsidR="00A35643" w:rsidRPr="008D6BFD" w:rsidRDefault="00A35643" w:rsidP="00F44B81">
            <w:pPr>
              <w:ind w:firstLine="601"/>
              <w:jc w:val="both"/>
              <w:rPr>
                <w:color w:val="000000"/>
              </w:rPr>
            </w:pPr>
          </w:p>
        </w:tc>
      </w:tr>
      <w:tr w:rsidR="00A35643" w:rsidRPr="003E3119" w:rsidTr="003E3119">
        <w:trPr>
          <w:trHeight w:val="385"/>
        </w:trPr>
        <w:tc>
          <w:tcPr>
            <w:tcW w:w="10207" w:type="dxa"/>
            <w:tcBorders>
              <w:top w:val="single" w:sz="4" w:space="0" w:color="auto"/>
              <w:left w:val="single" w:sz="4" w:space="0" w:color="auto"/>
              <w:bottom w:val="single" w:sz="4" w:space="0" w:color="auto"/>
              <w:right w:val="single" w:sz="4" w:space="0" w:color="auto"/>
            </w:tcBorders>
          </w:tcPr>
          <w:p w:rsidR="00A35643" w:rsidRPr="003E3119" w:rsidRDefault="00A35643" w:rsidP="00F44B81">
            <w:pPr>
              <w:jc w:val="center"/>
              <w:rPr>
                <w:i/>
                <w:color w:val="000000"/>
              </w:rPr>
            </w:pPr>
            <w:r w:rsidRPr="003E3119">
              <w:rPr>
                <w:color w:val="000000"/>
              </w:rPr>
              <w:t>Подраздел 4.3 Требования по передаче Заказчику технических и иных документов (оформление результатов оказанных услуг)</w:t>
            </w:r>
          </w:p>
        </w:tc>
      </w:tr>
      <w:tr w:rsidR="00A35643" w:rsidRPr="001F6931" w:rsidTr="003E3119">
        <w:trPr>
          <w:trHeight w:val="385"/>
        </w:trPr>
        <w:tc>
          <w:tcPr>
            <w:tcW w:w="10207" w:type="dxa"/>
            <w:tcBorders>
              <w:top w:val="single" w:sz="4" w:space="0" w:color="auto"/>
              <w:left w:val="single" w:sz="4" w:space="0" w:color="auto"/>
              <w:right w:val="single" w:sz="4" w:space="0" w:color="auto"/>
            </w:tcBorders>
          </w:tcPr>
          <w:p w:rsidR="00A35643" w:rsidRPr="003E3119" w:rsidRDefault="00A35643" w:rsidP="00F44B81">
            <w:pPr>
              <w:ind w:firstLine="601"/>
              <w:jc w:val="both"/>
              <w:rPr>
                <w:color w:val="000000"/>
              </w:rPr>
            </w:pPr>
            <w:r w:rsidRPr="003E3119">
              <w:t xml:space="preserve">Исполнитель должен передать Заказчику акты выполненных работ </w:t>
            </w:r>
          </w:p>
        </w:tc>
      </w:tr>
    </w:tbl>
    <w:p w:rsidR="00A35643" w:rsidRPr="0089490F" w:rsidRDefault="00A35643" w:rsidP="00A35643">
      <w:pPr>
        <w:jc w:val="center"/>
        <w:rPr>
          <w:b/>
          <w:color w:val="000000"/>
          <w:sz w:val="16"/>
          <w:szCs w:val="16"/>
        </w:rPr>
      </w:pPr>
    </w:p>
    <w:p w:rsidR="00A35643" w:rsidRPr="001F6931" w:rsidRDefault="00A35643" w:rsidP="00A35643">
      <w:pPr>
        <w:jc w:val="center"/>
        <w:rPr>
          <w:b/>
          <w:color w:val="000000"/>
        </w:rPr>
      </w:pPr>
      <w:r w:rsidRPr="001F6931">
        <w:rPr>
          <w:color w:val="000000"/>
        </w:rPr>
        <w:t>РАЗДЕЛ 5. ТРЕБОВАНИЯ К ТЕХНИЧЕСКОМУ ОБУЧЕНИЮ ПЕРСОНАЛА ЗАКАЗЧИКА</w:t>
      </w:r>
    </w:p>
    <w:p w:rsidR="00A35643" w:rsidRPr="0089490F" w:rsidRDefault="00A35643" w:rsidP="00A35643">
      <w:pPr>
        <w:jc w:val="center"/>
        <w:rPr>
          <w:b/>
          <w:color w:val="000000"/>
          <w:sz w:val="16"/>
          <w:szCs w:val="16"/>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A35643" w:rsidRPr="001F6931" w:rsidTr="003E3119">
        <w:tc>
          <w:tcPr>
            <w:tcW w:w="10207" w:type="dxa"/>
            <w:tcBorders>
              <w:top w:val="single" w:sz="4" w:space="0" w:color="auto"/>
              <w:left w:val="single" w:sz="4" w:space="0" w:color="auto"/>
              <w:bottom w:val="single" w:sz="4" w:space="0" w:color="auto"/>
              <w:right w:val="single" w:sz="4" w:space="0" w:color="auto"/>
            </w:tcBorders>
          </w:tcPr>
          <w:p w:rsidR="00A35643" w:rsidRPr="00F63B34" w:rsidRDefault="00A35643" w:rsidP="00F44B81">
            <w:pPr>
              <w:jc w:val="both"/>
              <w:rPr>
                <w:color w:val="000000"/>
              </w:rPr>
            </w:pPr>
            <w:r w:rsidRPr="00F63B34">
              <w:rPr>
                <w:color w:val="000000"/>
              </w:rPr>
              <w:t>Не предъявляются.</w:t>
            </w:r>
          </w:p>
        </w:tc>
      </w:tr>
    </w:tbl>
    <w:p w:rsidR="00A35643" w:rsidRPr="0089490F" w:rsidRDefault="00A35643" w:rsidP="00A35643">
      <w:pPr>
        <w:jc w:val="center"/>
        <w:rPr>
          <w:color w:val="000000"/>
          <w:sz w:val="16"/>
          <w:szCs w:val="16"/>
        </w:rPr>
      </w:pPr>
    </w:p>
    <w:p w:rsidR="00A35643" w:rsidRPr="001F6931" w:rsidRDefault="00A35643" w:rsidP="00A35643">
      <w:pPr>
        <w:jc w:val="center"/>
        <w:rPr>
          <w:color w:val="000000"/>
        </w:rPr>
      </w:pPr>
      <w:r w:rsidRPr="001F6931">
        <w:rPr>
          <w:color w:val="000000"/>
        </w:rPr>
        <w:t>РАЗДЕЛ 6. ПЕРЕЧЕНЬ ПРИНЯТЫХ СОКРАЩЕНИЙ</w:t>
      </w:r>
    </w:p>
    <w:p w:rsidR="00A35643" w:rsidRPr="0089490F" w:rsidRDefault="00A35643" w:rsidP="00A35643">
      <w:pPr>
        <w:ind w:firstLine="567"/>
        <w:jc w:val="both"/>
        <w:rPr>
          <w:color w:val="000000"/>
          <w:sz w:val="16"/>
          <w:szCs w:val="16"/>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1985"/>
        <w:gridCol w:w="7371"/>
      </w:tblGrid>
      <w:tr w:rsidR="00A35643" w:rsidRPr="001F6931" w:rsidTr="003E3119">
        <w:trPr>
          <w:trHeight w:val="263"/>
        </w:trPr>
        <w:tc>
          <w:tcPr>
            <w:tcW w:w="851" w:type="dxa"/>
            <w:tcBorders>
              <w:top w:val="single" w:sz="4" w:space="0" w:color="auto"/>
              <w:left w:val="single" w:sz="4" w:space="0" w:color="auto"/>
              <w:bottom w:val="single" w:sz="4" w:space="0" w:color="auto"/>
              <w:right w:val="single" w:sz="4" w:space="0" w:color="auto"/>
            </w:tcBorders>
            <w:vAlign w:val="center"/>
          </w:tcPr>
          <w:p w:rsidR="00A35643" w:rsidRPr="00C17D41" w:rsidRDefault="00A35643" w:rsidP="00F44B81">
            <w:pPr>
              <w:jc w:val="center"/>
              <w:rPr>
                <w:color w:val="000000"/>
                <w:sz w:val="20"/>
                <w:szCs w:val="20"/>
              </w:rPr>
            </w:pPr>
            <w:r w:rsidRPr="00C17D41">
              <w:rPr>
                <w:color w:val="000000"/>
                <w:sz w:val="20"/>
                <w:szCs w:val="20"/>
              </w:rPr>
              <w:t>№ п/п</w:t>
            </w:r>
          </w:p>
        </w:tc>
        <w:tc>
          <w:tcPr>
            <w:tcW w:w="1985" w:type="dxa"/>
            <w:tcBorders>
              <w:top w:val="single" w:sz="4" w:space="0" w:color="auto"/>
              <w:left w:val="single" w:sz="4" w:space="0" w:color="auto"/>
              <w:bottom w:val="single" w:sz="4" w:space="0" w:color="auto"/>
              <w:right w:val="single" w:sz="4" w:space="0" w:color="auto"/>
            </w:tcBorders>
            <w:vAlign w:val="center"/>
          </w:tcPr>
          <w:p w:rsidR="00A35643" w:rsidRPr="001F6931" w:rsidRDefault="00A35643" w:rsidP="00F44B81">
            <w:pPr>
              <w:autoSpaceDE w:val="0"/>
              <w:autoSpaceDN w:val="0"/>
              <w:adjustRightInd w:val="0"/>
              <w:jc w:val="center"/>
              <w:rPr>
                <w:color w:val="000000"/>
              </w:rPr>
            </w:pPr>
            <w:r w:rsidRPr="001F6931">
              <w:rPr>
                <w:color w:val="000000"/>
              </w:rPr>
              <w:t>Сокращение</w:t>
            </w:r>
          </w:p>
        </w:tc>
        <w:tc>
          <w:tcPr>
            <w:tcW w:w="7371" w:type="dxa"/>
            <w:tcBorders>
              <w:top w:val="single" w:sz="4" w:space="0" w:color="auto"/>
              <w:left w:val="single" w:sz="4" w:space="0" w:color="auto"/>
              <w:bottom w:val="single" w:sz="4" w:space="0" w:color="auto"/>
              <w:right w:val="single" w:sz="4" w:space="0" w:color="auto"/>
            </w:tcBorders>
            <w:vAlign w:val="center"/>
          </w:tcPr>
          <w:p w:rsidR="00A35643" w:rsidRPr="001F6931" w:rsidRDefault="00A35643" w:rsidP="00F44B81">
            <w:pPr>
              <w:jc w:val="center"/>
              <w:rPr>
                <w:color w:val="000000"/>
              </w:rPr>
            </w:pPr>
            <w:r w:rsidRPr="001F6931">
              <w:rPr>
                <w:color w:val="000000"/>
              </w:rPr>
              <w:t>Расшифровка сокращения</w:t>
            </w:r>
          </w:p>
        </w:tc>
      </w:tr>
      <w:tr w:rsidR="00A35643" w:rsidRPr="001F6931" w:rsidTr="003E3119">
        <w:trPr>
          <w:trHeight w:val="50"/>
        </w:trPr>
        <w:tc>
          <w:tcPr>
            <w:tcW w:w="851"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center"/>
              <w:rPr>
                <w:color w:val="000000"/>
                <w:spacing w:val="-4"/>
              </w:rPr>
            </w:pPr>
            <w:r w:rsidRPr="00DB0D4A">
              <w:rPr>
                <w:color w:val="000000"/>
                <w:spacing w:val="-4"/>
              </w:rPr>
              <w:t>1</w:t>
            </w:r>
          </w:p>
        </w:tc>
        <w:tc>
          <w:tcPr>
            <w:tcW w:w="1985"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autoSpaceDE w:val="0"/>
              <w:autoSpaceDN w:val="0"/>
              <w:adjustRightInd w:val="0"/>
              <w:spacing w:line="235" w:lineRule="auto"/>
              <w:jc w:val="both"/>
              <w:rPr>
                <w:color w:val="000000"/>
                <w:spacing w:val="-4"/>
              </w:rPr>
            </w:pPr>
            <w:r w:rsidRPr="00DB0D4A">
              <w:rPr>
                <w:color w:val="000000"/>
                <w:spacing w:val="-4"/>
              </w:rPr>
              <w:t>ОАО «СХК»</w:t>
            </w:r>
          </w:p>
        </w:tc>
        <w:tc>
          <w:tcPr>
            <w:tcW w:w="7371"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both"/>
              <w:rPr>
                <w:color w:val="000000"/>
                <w:spacing w:val="-4"/>
              </w:rPr>
            </w:pPr>
            <w:r w:rsidRPr="00DB0D4A">
              <w:rPr>
                <w:color w:val="000000"/>
                <w:spacing w:val="-4"/>
              </w:rPr>
              <w:t>Открытое акционерное общество «Сибирский химический комбинат»</w:t>
            </w:r>
          </w:p>
        </w:tc>
      </w:tr>
      <w:tr w:rsidR="00A35643" w:rsidRPr="001F6931" w:rsidTr="003E3119">
        <w:trPr>
          <w:trHeight w:val="50"/>
        </w:trPr>
        <w:tc>
          <w:tcPr>
            <w:tcW w:w="851"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center"/>
              <w:rPr>
                <w:color w:val="000000"/>
                <w:spacing w:val="-4"/>
              </w:rPr>
            </w:pPr>
            <w:r w:rsidRPr="00DB0D4A">
              <w:rPr>
                <w:color w:val="000000"/>
                <w:spacing w:val="-4"/>
              </w:rPr>
              <w:t>2</w:t>
            </w:r>
          </w:p>
        </w:tc>
        <w:tc>
          <w:tcPr>
            <w:tcW w:w="1985"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autoSpaceDE w:val="0"/>
              <w:autoSpaceDN w:val="0"/>
              <w:adjustRightInd w:val="0"/>
              <w:spacing w:line="235" w:lineRule="auto"/>
              <w:jc w:val="both"/>
              <w:rPr>
                <w:color w:val="000000"/>
                <w:spacing w:val="-4"/>
              </w:rPr>
            </w:pPr>
            <w:r w:rsidRPr="00DB0D4A">
              <w:rPr>
                <w:spacing w:val="-4"/>
              </w:rPr>
              <w:t xml:space="preserve">СЗЗ </w:t>
            </w:r>
          </w:p>
        </w:tc>
        <w:tc>
          <w:tcPr>
            <w:tcW w:w="7371"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both"/>
              <w:rPr>
                <w:color w:val="000000"/>
                <w:spacing w:val="-4"/>
              </w:rPr>
            </w:pPr>
            <w:r w:rsidRPr="00DB0D4A">
              <w:rPr>
                <w:color w:val="000000"/>
                <w:spacing w:val="-4"/>
              </w:rPr>
              <w:t>Санитарно-защитная зона</w:t>
            </w:r>
          </w:p>
        </w:tc>
      </w:tr>
      <w:tr w:rsidR="00A35643" w:rsidRPr="001F6931" w:rsidTr="003E3119">
        <w:trPr>
          <w:trHeight w:val="50"/>
        </w:trPr>
        <w:tc>
          <w:tcPr>
            <w:tcW w:w="851"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center"/>
              <w:rPr>
                <w:color w:val="000000"/>
                <w:spacing w:val="-4"/>
              </w:rPr>
            </w:pPr>
            <w:r w:rsidRPr="00DB0D4A">
              <w:rPr>
                <w:color w:val="000000"/>
                <w:spacing w:val="-4"/>
              </w:rPr>
              <w:t>3</w:t>
            </w:r>
          </w:p>
        </w:tc>
        <w:tc>
          <w:tcPr>
            <w:tcW w:w="1985"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autoSpaceDE w:val="0"/>
              <w:autoSpaceDN w:val="0"/>
              <w:adjustRightInd w:val="0"/>
              <w:spacing w:line="235" w:lineRule="auto"/>
              <w:jc w:val="both"/>
              <w:rPr>
                <w:spacing w:val="-4"/>
              </w:rPr>
            </w:pPr>
            <w:r w:rsidRPr="00DB0D4A">
              <w:rPr>
                <w:spacing w:val="-4"/>
              </w:rPr>
              <w:t>ЗН</w:t>
            </w:r>
          </w:p>
        </w:tc>
        <w:tc>
          <w:tcPr>
            <w:tcW w:w="7371"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both"/>
              <w:rPr>
                <w:color w:val="000000"/>
                <w:spacing w:val="-4"/>
              </w:rPr>
            </w:pPr>
            <w:r w:rsidRPr="00DB0D4A">
              <w:rPr>
                <w:color w:val="000000"/>
                <w:spacing w:val="-4"/>
              </w:rPr>
              <w:t>Зона наблюдения</w:t>
            </w:r>
          </w:p>
        </w:tc>
      </w:tr>
      <w:tr w:rsidR="00A35643" w:rsidRPr="001F6931" w:rsidTr="003E3119">
        <w:trPr>
          <w:trHeight w:val="50"/>
        </w:trPr>
        <w:tc>
          <w:tcPr>
            <w:tcW w:w="851"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center"/>
              <w:rPr>
                <w:color w:val="000000"/>
                <w:spacing w:val="-4"/>
              </w:rPr>
            </w:pPr>
            <w:r w:rsidRPr="00DB0D4A">
              <w:rPr>
                <w:color w:val="000000"/>
                <w:spacing w:val="-4"/>
              </w:rPr>
              <w:t>4</w:t>
            </w:r>
          </w:p>
        </w:tc>
        <w:tc>
          <w:tcPr>
            <w:tcW w:w="1985"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autoSpaceDE w:val="0"/>
              <w:autoSpaceDN w:val="0"/>
              <w:adjustRightInd w:val="0"/>
              <w:spacing w:line="235" w:lineRule="auto"/>
              <w:jc w:val="both"/>
              <w:rPr>
                <w:color w:val="000000"/>
                <w:spacing w:val="-4"/>
              </w:rPr>
            </w:pPr>
            <w:r w:rsidRPr="00DB0D4A">
              <w:rPr>
                <w:spacing w:val="-4"/>
              </w:rPr>
              <w:t>ПДВ РВ</w:t>
            </w:r>
          </w:p>
        </w:tc>
        <w:tc>
          <w:tcPr>
            <w:tcW w:w="7371"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both"/>
              <w:rPr>
                <w:color w:val="000000"/>
                <w:spacing w:val="-4"/>
              </w:rPr>
            </w:pPr>
            <w:r w:rsidRPr="00DB0D4A">
              <w:rPr>
                <w:color w:val="000000"/>
                <w:spacing w:val="-4"/>
              </w:rPr>
              <w:t>Предельно допустимый выброс радиоактивных веществ</w:t>
            </w:r>
          </w:p>
        </w:tc>
      </w:tr>
    </w:tbl>
    <w:p w:rsidR="00A35643" w:rsidRDefault="00A35643" w:rsidP="00A35643">
      <w:pPr>
        <w:ind w:firstLine="567"/>
        <w:jc w:val="both"/>
        <w:rPr>
          <w:color w:val="000000"/>
        </w:rPr>
      </w:pPr>
    </w:p>
    <w:p w:rsidR="00A35643" w:rsidRPr="0089490F" w:rsidRDefault="00A35643" w:rsidP="00A35643">
      <w:pPr>
        <w:jc w:val="center"/>
        <w:rPr>
          <w:color w:val="000000"/>
          <w:sz w:val="16"/>
          <w:szCs w:val="16"/>
        </w:rPr>
      </w:pPr>
      <w:r w:rsidRPr="001F6931">
        <w:rPr>
          <w:color w:val="000000"/>
        </w:rPr>
        <w:t xml:space="preserve">РАЗДЕЛ </w:t>
      </w:r>
      <w:r>
        <w:rPr>
          <w:color w:val="000000"/>
        </w:rPr>
        <w:t>7</w:t>
      </w:r>
      <w:r w:rsidRPr="001F6931">
        <w:rPr>
          <w:color w:val="000000"/>
        </w:rPr>
        <w:t>. ПЕРЕЧЕНЬ ПРИ</w:t>
      </w:r>
      <w:r>
        <w:rPr>
          <w:color w:val="000000"/>
        </w:rPr>
        <w:t>ЛОЖЕНИЙ</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45"/>
        <w:gridCol w:w="6152"/>
        <w:gridCol w:w="2410"/>
      </w:tblGrid>
      <w:tr w:rsidR="00A35643" w:rsidRPr="001F6931" w:rsidTr="003E3119">
        <w:trPr>
          <w:trHeight w:val="263"/>
        </w:trPr>
        <w:tc>
          <w:tcPr>
            <w:tcW w:w="1645" w:type="dxa"/>
            <w:tcBorders>
              <w:top w:val="single" w:sz="4" w:space="0" w:color="auto"/>
              <w:left w:val="single" w:sz="4" w:space="0" w:color="auto"/>
              <w:bottom w:val="single" w:sz="4" w:space="0" w:color="auto"/>
              <w:right w:val="single" w:sz="4" w:space="0" w:color="auto"/>
            </w:tcBorders>
            <w:vAlign w:val="center"/>
          </w:tcPr>
          <w:p w:rsidR="00A35643" w:rsidRPr="00C17D41" w:rsidRDefault="00A35643" w:rsidP="00F44B81">
            <w:pPr>
              <w:jc w:val="center"/>
              <w:rPr>
                <w:color w:val="000000"/>
                <w:sz w:val="20"/>
                <w:szCs w:val="20"/>
              </w:rPr>
            </w:pPr>
            <w:r>
              <w:rPr>
                <w:color w:val="000000"/>
                <w:sz w:val="20"/>
                <w:szCs w:val="20"/>
              </w:rPr>
              <w:t>Номер приложения</w:t>
            </w:r>
          </w:p>
        </w:tc>
        <w:tc>
          <w:tcPr>
            <w:tcW w:w="6152" w:type="dxa"/>
            <w:tcBorders>
              <w:top w:val="single" w:sz="4" w:space="0" w:color="auto"/>
              <w:left w:val="single" w:sz="4" w:space="0" w:color="auto"/>
              <w:bottom w:val="single" w:sz="4" w:space="0" w:color="auto"/>
              <w:right w:val="single" w:sz="4" w:space="0" w:color="auto"/>
            </w:tcBorders>
            <w:vAlign w:val="center"/>
          </w:tcPr>
          <w:p w:rsidR="00A35643" w:rsidRPr="001F6931" w:rsidRDefault="00A35643" w:rsidP="00F44B81">
            <w:pPr>
              <w:jc w:val="center"/>
              <w:rPr>
                <w:color w:val="000000"/>
              </w:rPr>
            </w:pPr>
            <w:r>
              <w:rPr>
                <w:color w:val="000000"/>
              </w:rPr>
              <w:t>Наименование приложения</w:t>
            </w:r>
          </w:p>
        </w:tc>
        <w:tc>
          <w:tcPr>
            <w:tcW w:w="2410" w:type="dxa"/>
            <w:tcBorders>
              <w:top w:val="single" w:sz="4" w:space="0" w:color="auto"/>
              <w:left w:val="single" w:sz="4" w:space="0" w:color="auto"/>
              <w:bottom w:val="single" w:sz="4" w:space="0" w:color="auto"/>
              <w:right w:val="single" w:sz="4" w:space="0" w:color="auto"/>
            </w:tcBorders>
          </w:tcPr>
          <w:p w:rsidR="00A35643" w:rsidRPr="001F6931" w:rsidRDefault="00A35643" w:rsidP="00F44B81">
            <w:pPr>
              <w:jc w:val="center"/>
              <w:rPr>
                <w:color w:val="000000"/>
              </w:rPr>
            </w:pPr>
            <w:r>
              <w:rPr>
                <w:color w:val="000000"/>
              </w:rPr>
              <w:t>Номер страницы</w:t>
            </w:r>
          </w:p>
        </w:tc>
      </w:tr>
      <w:tr w:rsidR="00A35643" w:rsidRPr="001F6931" w:rsidTr="003E3119">
        <w:trPr>
          <w:trHeight w:val="50"/>
        </w:trPr>
        <w:tc>
          <w:tcPr>
            <w:tcW w:w="1645"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center"/>
              <w:rPr>
                <w:color w:val="000000"/>
                <w:spacing w:val="-4"/>
              </w:rPr>
            </w:pPr>
          </w:p>
        </w:tc>
        <w:tc>
          <w:tcPr>
            <w:tcW w:w="6152"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both"/>
              <w:rPr>
                <w:color w:val="000000"/>
                <w:spacing w:val="-4"/>
              </w:rPr>
            </w:pPr>
          </w:p>
        </w:tc>
        <w:tc>
          <w:tcPr>
            <w:tcW w:w="2410" w:type="dxa"/>
            <w:tcBorders>
              <w:top w:val="single" w:sz="4" w:space="0" w:color="auto"/>
              <w:left w:val="single" w:sz="4" w:space="0" w:color="auto"/>
              <w:bottom w:val="single" w:sz="4" w:space="0" w:color="auto"/>
              <w:right w:val="single" w:sz="4" w:space="0" w:color="auto"/>
            </w:tcBorders>
          </w:tcPr>
          <w:p w:rsidR="00A35643" w:rsidRPr="00DB0D4A" w:rsidRDefault="00A35643" w:rsidP="00F44B81">
            <w:pPr>
              <w:spacing w:line="235" w:lineRule="auto"/>
              <w:jc w:val="both"/>
              <w:rPr>
                <w:color w:val="000000"/>
                <w:spacing w:val="-4"/>
              </w:rPr>
            </w:pPr>
          </w:p>
        </w:tc>
      </w:tr>
    </w:tbl>
    <w:p w:rsidR="00A35643" w:rsidRDefault="00A35643" w:rsidP="00A35643">
      <w:pPr>
        <w:ind w:firstLine="567"/>
        <w:jc w:val="both"/>
        <w:rPr>
          <w:color w:val="000000"/>
        </w:rPr>
      </w:pPr>
    </w:p>
    <w:p w:rsidR="00A35643" w:rsidRDefault="00A35643" w:rsidP="00A35643">
      <w:pPr>
        <w:ind w:firstLine="567"/>
        <w:jc w:val="both"/>
        <w:rPr>
          <w:color w:val="000000"/>
        </w:rPr>
      </w:pPr>
      <w:r>
        <w:rPr>
          <w:color w:val="000000"/>
        </w:rPr>
        <w:t xml:space="preserve">Заместитель главного инженера ОАО «СХК» </w:t>
      </w:r>
      <w:r>
        <w:rPr>
          <w:color w:val="000000"/>
        </w:rPr>
        <w:tab/>
      </w:r>
      <w:r>
        <w:rPr>
          <w:color w:val="000000"/>
        </w:rPr>
        <w:tab/>
      </w:r>
      <w:r>
        <w:rPr>
          <w:color w:val="000000"/>
        </w:rPr>
        <w:tab/>
        <w:t>К.М. Изместьев</w:t>
      </w:r>
    </w:p>
    <w:p w:rsidR="00A35643" w:rsidRDefault="00A35643" w:rsidP="00A35643">
      <w:pPr>
        <w:ind w:firstLine="567"/>
        <w:jc w:val="both"/>
        <w:rPr>
          <w:color w:val="000000"/>
        </w:rPr>
      </w:pPr>
    </w:p>
    <w:p w:rsidR="00A35643" w:rsidRDefault="00A35643" w:rsidP="00A35643">
      <w:pPr>
        <w:ind w:firstLine="567"/>
        <w:jc w:val="both"/>
        <w:rPr>
          <w:color w:val="000000"/>
        </w:rPr>
      </w:pPr>
      <w:r>
        <w:rPr>
          <w:color w:val="000000"/>
        </w:rPr>
        <w:t>Начальник РПСЛ ОАО «СХК»</w:t>
      </w:r>
      <w:r>
        <w:rPr>
          <w:color w:val="000000"/>
        </w:rPr>
        <w:tab/>
      </w:r>
      <w:r>
        <w:rPr>
          <w:color w:val="000000"/>
        </w:rPr>
        <w:tab/>
      </w:r>
      <w:r>
        <w:rPr>
          <w:color w:val="000000"/>
        </w:rPr>
        <w:tab/>
      </w:r>
      <w:r>
        <w:rPr>
          <w:color w:val="000000"/>
        </w:rPr>
        <w:tab/>
      </w:r>
      <w:r>
        <w:rPr>
          <w:color w:val="000000"/>
        </w:rPr>
        <w:tab/>
        <w:t>А.А.Власов</w:t>
      </w:r>
    </w:p>
    <w:p w:rsidR="00A35643" w:rsidRDefault="00A35643" w:rsidP="00A35643">
      <w:pPr>
        <w:ind w:firstLine="567"/>
        <w:jc w:val="both"/>
        <w:rPr>
          <w:color w:val="000000"/>
        </w:rPr>
      </w:pPr>
    </w:p>
    <w:p w:rsidR="00A35643" w:rsidRDefault="00A35643" w:rsidP="00A35643">
      <w:pPr>
        <w:ind w:firstLine="567"/>
        <w:jc w:val="both"/>
        <w:rPr>
          <w:color w:val="000000"/>
        </w:rPr>
      </w:pPr>
    </w:p>
    <w:p w:rsidR="00A35643" w:rsidRDefault="00A35643" w:rsidP="00A35643">
      <w:pPr>
        <w:ind w:firstLine="567"/>
        <w:jc w:val="both"/>
        <w:rPr>
          <w:color w:val="000000"/>
        </w:rPr>
      </w:pPr>
    </w:p>
    <w:p w:rsidR="00A35643" w:rsidRDefault="00A35643" w:rsidP="00A35643">
      <w:pPr>
        <w:ind w:firstLine="567"/>
        <w:jc w:val="both"/>
        <w:rPr>
          <w:color w:val="000000"/>
        </w:rPr>
      </w:pPr>
    </w:p>
    <w:p w:rsidR="00897391" w:rsidRPr="00897391" w:rsidRDefault="00A35643" w:rsidP="003E3119">
      <w:pPr>
        <w:ind w:firstLine="567"/>
        <w:jc w:val="both"/>
        <w:rPr>
          <w:b/>
          <w:sz w:val="28"/>
        </w:rPr>
      </w:pPr>
      <w:r w:rsidRPr="00DB0D4A">
        <w:rPr>
          <w:i/>
          <w:color w:val="000000"/>
          <w:sz w:val="20"/>
        </w:rPr>
        <w:t>Е.В.Бахтин 55-44-40</w:t>
      </w:r>
    </w:p>
    <w:sectPr w:rsidR="00897391" w:rsidRPr="00897391"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435" w:rsidRDefault="00C15435">
      <w:r>
        <w:separator/>
      </w:r>
    </w:p>
  </w:endnote>
  <w:endnote w:type="continuationSeparator" w:id="0">
    <w:p w:rsidR="00C15435" w:rsidRDefault="00C154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8B6" w:rsidRDefault="00414C43">
    <w:pPr>
      <w:pStyle w:val="a9"/>
      <w:framePr w:wrap="around" w:vAnchor="text" w:hAnchor="margin" w:xAlign="center" w:y="1"/>
      <w:rPr>
        <w:rStyle w:val="ac"/>
      </w:rPr>
    </w:pPr>
    <w:r>
      <w:rPr>
        <w:rStyle w:val="ac"/>
      </w:rPr>
      <w:fldChar w:fldCharType="begin"/>
    </w:r>
    <w:r w:rsidR="005808B6">
      <w:rPr>
        <w:rStyle w:val="ac"/>
      </w:rPr>
      <w:instrText xml:space="preserve">PAGE  </w:instrText>
    </w:r>
    <w:r>
      <w:rPr>
        <w:rStyle w:val="ac"/>
      </w:rPr>
      <w:fldChar w:fldCharType="end"/>
    </w:r>
  </w:p>
  <w:p w:rsidR="005808B6" w:rsidRDefault="005808B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8B6" w:rsidRPr="00FE6219" w:rsidRDefault="005808B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435" w:rsidRDefault="00C15435">
      <w:r>
        <w:separator/>
      </w:r>
    </w:p>
  </w:footnote>
  <w:footnote w:type="continuationSeparator" w:id="0">
    <w:p w:rsidR="00C15435" w:rsidRDefault="00C154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8B6" w:rsidRPr="00F429FC" w:rsidRDefault="00414C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808B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D6209">
      <w:rPr>
        <w:rFonts w:ascii="Times New Roman" w:hAnsi="Times New Roman" w:cs="Times New Roman"/>
        <w:noProof/>
        <w:sz w:val="24"/>
      </w:rPr>
      <w:t>93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524C15"/>
    <w:multiLevelType w:val="hybridMultilevel"/>
    <w:tmpl w:val="2876BCBA"/>
    <w:lvl w:ilvl="0" w:tplc="DE0CF23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9">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3">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8"/>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2"/>
  </w:num>
  <w:num w:numId="15">
    <w:abstractNumId w:val="30"/>
  </w:num>
  <w:num w:numId="16">
    <w:abstractNumId w:val="2"/>
  </w:num>
  <w:num w:numId="17">
    <w:abstractNumId w:val="59"/>
  </w:num>
  <w:num w:numId="18">
    <w:abstractNumId w:val="73"/>
  </w:num>
  <w:num w:numId="19">
    <w:abstractNumId w:val="63"/>
  </w:num>
  <w:num w:numId="20">
    <w:abstractNumId w:val="38"/>
  </w:num>
  <w:num w:numId="21">
    <w:abstractNumId w:val="70"/>
  </w:num>
  <w:num w:numId="22">
    <w:abstractNumId w:val="25"/>
  </w:num>
  <w:num w:numId="23">
    <w:abstractNumId w:val="26"/>
  </w:num>
  <w:num w:numId="24">
    <w:abstractNumId w:val="16"/>
  </w:num>
  <w:num w:numId="25">
    <w:abstractNumId w:val="21"/>
  </w:num>
  <w:num w:numId="26">
    <w:abstractNumId w:val="60"/>
  </w:num>
  <w:num w:numId="27">
    <w:abstractNumId w:val="18"/>
  </w:num>
  <w:num w:numId="28">
    <w:abstractNumId w:val="20"/>
  </w:num>
  <w:num w:numId="29">
    <w:abstractNumId w:val="36"/>
  </w:num>
  <w:num w:numId="30">
    <w:abstractNumId w:val="65"/>
  </w:num>
  <w:num w:numId="31">
    <w:abstractNumId w:val="32"/>
  </w:num>
  <w:num w:numId="32">
    <w:abstractNumId w:val="67"/>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6"/>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9"/>
  </w:num>
  <w:num w:numId="54">
    <w:abstractNumId w:val="39"/>
  </w:num>
  <w:num w:numId="55">
    <w:abstractNumId w:val="52"/>
  </w:num>
  <w:num w:numId="56">
    <w:abstractNumId w:val="58"/>
  </w:num>
  <w:num w:numId="57">
    <w:abstractNumId w:val="14"/>
  </w:num>
  <w:num w:numId="58">
    <w:abstractNumId w:val="28"/>
  </w:num>
  <w:num w:numId="59">
    <w:abstractNumId w:val="64"/>
  </w:num>
  <w:num w:numId="60">
    <w:abstractNumId w:val="54"/>
  </w:num>
  <w:num w:numId="61">
    <w:abstractNumId w:val="13"/>
  </w:num>
  <w:num w:numId="62">
    <w:abstractNumId w:val="61"/>
  </w:num>
  <w:num w:numId="63">
    <w:abstractNumId w:val="44"/>
  </w:num>
  <w:num w:numId="64">
    <w:abstractNumId w:val="71"/>
  </w:num>
  <w:num w:numId="65">
    <w:abstractNumId w:val="46"/>
  </w:num>
  <w:num w:numId="66">
    <w:abstractNumId w:val="33"/>
  </w:num>
  <w:num w:numId="67">
    <w:abstractNumId w:val="49"/>
  </w:num>
  <w:num w:numId="68">
    <w:abstractNumId w:val="48"/>
  </w:num>
  <w:num w:numId="69">
    <w:abstractNumId w:val="40"/>
  </w:num>
  <w:num w:numId="70">
    <w:abstractNumId w:val="62"/>
  </w:num>
  <w:num w:numId="71">
    <w:abstractNumId w:val="50"/>
  </w:num>
  <w:num w:numId="72">
    <w:abstractNumId w:val="5"/>
  </w:num>
  <w:num w:numId="73">
    <w:abstractNumId w:val="11"/>
  </w:num>
  <w:num w:numId="74">
    <w:abstractNumId w:val="57"/>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4505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36B5D"/>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A62"/>
    <w:rsid w:val="001E2D6F"/>
    <w:rsid w:val="001E423E"/>
    <w:rsid w:val="001E4CD9"/>
    <w:rsid w:val="001E6B9F"/>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2803"/>
    <w:rsid w:val="003D2E78"/>
    <w:rsid w:val="003D2EC9"/>
    <w:rsid w:val="003D3D86"/>
    <w:rsid w:val="003E0066"/>
    <w:rsid w:val="003E0F9B"/>
    <w:rsid w:val="003E3119"/>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4C43"/>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536B"/>
    <w:rsid w:val="005761D6"/>
    <w:rsid w:val="00576817"/>
    <w:rsid w:val="0058002C"/>
    <w:rsid w:val="005808B6"/>
    <w:rsid w:val="00581933"/>
    <w:rsid w:val="00584F42"/>
    <w:rsid w:val="00593F78"/>
    <w:rsid w:val="00594A53"/>
    <w:rsid w:val="005974BC"/>
    <w:rsid w:val="005A232E"/>
    <w:rsid w:val="005A2DF5"/>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D6209"/>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1F57"/>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3B14"/>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643"/>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E89"/>
    <w:rsid w:val="00BC7644"/>
    <w:rsid w:val="00BD4BFF"/>
    <w:rsid w:val="00BD6905"/>
    <w:rsid w:val="00BD6B2D"/>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5435"/>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120"/>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55F"/>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b">
    <w:name w:val="_Стиль_списка_загол_уровень_1"/>
    <w:basedOn w:val="a3"/>
    <w:rsid w:val="00BD6B2D"/>
    <w:pPr>
      <w:spacing w:before="80"/>
      <w:ind w:left="284"/>
      <w:jc w:val="both"/>
    </w:pPr>
    <w:rPr>
      <w:b/>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E23A3-0AAD-4A30-ABAE-A9D616573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33319</Words>
  <Characters>189924</Characters>
  <Application>Microsoft Office Word</Application>
  <DocSecurity>0</DocSecurity>
  <Lines>1582</Lines>
  <Paragraphs>445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222798</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2</cp:revision>
  <cp:lastPrinted>2013-05-13T06:54:00Z</cp:lastPrinted>
  <dcterms:created xsi:type="dcterms:W3CDTF">2014-06-01T07:19:00Z</dcterms:created>
  <dcterms:modified xsi:type="dcterms:W3CDTF">2014-06-01T07:19:00Z</dcterms:modified>
</cp:coreProperties>
</file>