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9B5E5D" w:rsidRDefault="00CA2886" w:rsidP="00CA2886">
      <w:pPr>
        <w:jc w:val="center"/>
        <w:outlineLvl w:val="0"/>
        <w:rPr>
          <w:bCs/>
          <w:sz w:val="28"/>
          <w:szCs w:val="28"/>
        </w:rPr>
      </w:pPr>
      <w:bookmarkStart w:id="1" w:name="_Toc396218800"/>
      <w:r w:rsidRPr="009B5E5D">
        <w:rPr>
          <w:bCs/>
          <w:sz w:val="28"/>
          <w:szCs w:val="28"/>
        </w:rPr>
        <w:t>ДОКУМЕНТАЦИЯ</w:t>
      </w:r>
      <w:r w:rsidR="0086714B" w:rsidRPr="009B5E5D">
        <w:rPr>
          <w:bCs/>
          <w:sz w:val="28"/>
          <w:szCs w:val="28"/>
        </w:rPr>
        <w:t xml:space="preserve"> ПО ЗАПРОСУ ПРЕДЛОЖЕНИЙ</w:t>
      </w:r>
      <w:bookmarkEnd w:id="0"/>
      <w:bookmarkEnd w:id="1"/>
    </w:p>
    <w:p w:rsidR="00CA2886" w:rsidRPr="009B5E5D" w:rsidRDefault="00CA2886" w:rsidP="00CA2886">
      <w:pPr>
        <w:jc w:val="center"/>
        <w:rPr>
          <w:sz w:val="28"/>
          <w:szCs w:val="28"/>
        </w:rPr>
      </w:pPr>
      <w:r w:rsidRPr="009B5E5D">
        <w:rPr>
          <w:sz w:val="28"/>
          <w:szCs w:val="28"/>
        </w:rPr>
        <w:t xml:space="preserve">открытый одноэтапный </w:t>
      </w:r>
      <w:r w:rsidR="0086714B" w:rsidRPr="009B5E5D">
        <w:rPr>
          <w:sz w:val="28"/>
          <w:szCs w:val="28"/>
        </w:rPr>
        <w:t>запрос предложений</w:t>
      </w:r>
      <w:r w:rsidRPr="009B5E5D">
        <w:rPr>
          <w:sz w:val="28"/>
          <w:szCs w:val="28"/>
        </w:rPr>
        <w:t xml:space="preserve"> </w:t>
      </w:r>
      <w:r w:rsidR="0086714B" w:rsidRPr="009B5E5D">
        <w:rPr>
          <w:sz w:val="28"/>
          <w:szCs w:val="28"/>
        </w:rPr>
        <w:t>в электронной форме без </w:t>
      </w:r>
      <w:r w:rsidRPr="009B5E5D">
        <w:rPr>
          <w:sz w:val="28"/>
          <w:szCs w:val="28"/>
        </w:rPr>
        <w:t xml:space="preserve">квалификационного отбора на право заключения договора </w:t>
      </w:r>
    </w:p>
    <w:p w:rsidR="00CA2886" w:rsidRPr="009B5E5D" w:rsidRDefault="007F0BD4" w:rsidP="00CA2886">
      <w:pPr>
        <w:jc w:val="center"/>
        <w:rPr>
          <w:sz w:val="28"/>
          <w:szCs w:val="28"/>
        </w:rPr>
      </w:pPr>
      <w:r w:rsidRPr="009B5E5D">
        <w:rPr>
          <w:sz w:val="28"/>
          <w:szCs w:val="28"/>
        </w:rPr>
        <w:t xml:space="preserve">на </w:t>
      </w:r>
      <w:r w:rsidR="009B5E5D" w:rsidRPr="009B5E5D">
        <w:rPr>
          <w:sz w:val="28"/>
          <w:szCs w:val="28"/>
        </w:rPr>
        <w:t>услуги по охране объектов филиала «Южный территориальный округ» ФГУП «РосРАО» в 2015г</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E219C1">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E219C1">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9B5E5D">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9B5E5D" w:rsidRPr="009B5E5D">
        <w:rPr>
          <w:spacing w:val="-6"/>
        </w:rPr>
        <w:t>услуги по охране объектов филиала «Южный территориальный округ» ФГУП «РосРАО» в 2015г</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1C444D" w:rsidRDefault="0033639C" w:rsidP="00BC7151">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p>
    <w:p w:rsidR="000D5C64" w:rsidRDefault="000D5C64" w:rsidP="000D5C64">
      <w:pPr>
        <w:tabs>
          <w:tab w:val="left" w:pos="1134"/>
        </w:tabs>
        <w:ind w:firstLine="709"/>
        <w:jc w:val="both"/>
      </w:pPr>
      <w:r>
        <w:t>Лот №1: Право заключения договора на услуги по охране объектов Волгоградского отделения филиала «Южный территориальный округ» ФГУП «РосРАО» в 2015 г.</w:t>
      </w:r>
    </w:p>
    <w:p w:rsidR="000D5C64" w:rsidRDefault="000D5C64" w:rsidP="000D5C64">
      <w:pPr>
        <w:tabs>
          <w:tab w:val="left" w:pos="1134"/>
        </w:tabs>
        <w:ind w:firstLine="709"/>
        <w:jc w:val="both"/>
      </w:pPr>
      <w:r>
        <w:t>Лот №2: Право заключения договора на услуги по охране объектов Грозненского отделения филиала «Южный территориальный округ» ФГУП «РосРАО» в 2015 г.</w:t>
      </w:r>
    </w:p>
    <w:p w:rsidR="000D5C64" w:rsidRDefault="000D5C64" w:rsidP="000D5C64">
      <w:pPr>
        <w:tabs>
          <w:tab w:val="left" w:pos="1134"/>
        </w:tabs>
        <w:ind w:firstLine="709"/>
        <w:jc w:val="both"/>
      </w:pPr>
      <w:r>
        <w:t>Лот №3: Право заключения договора на услуги по охране ПХРО филиала «Южный территориальный округ» ФГУП «РосРАО» в 2015 г.</w:t>
      </w:r>
    </w:p>
    <w:p w:rsidR="000D5C64" w:rsidRPr="001C444D" w:rsidRDefault="000D5C64" w:rsidP="000D5C64">
      <w:pPr>
        <w:tabs>
          <w:tab w:val="left" w:pos="1134"/>
        </w:tabs>
        <w:ind w:firstLine="709"/>
        <w:jc w:val="both"/>
      </w:pPr>
      <w:r>
        <w:t xml:space="preserve">Лот №4: Право заключения договора на услуги по охране административно-производственного здания и гаража для </w:t>
      </w:r>
      <w:proofErr w:type="spellStart"/>
      <w:r>
        <w:t>спецавтомобилей</w:t>
      </w:r>
      <w:proofErr w:type="spellEnd"/>
      <w:r>
        <w:t xml:space="preserve"> филиала «Южный территориальный округ» ФГУП «РосРАО» в 2015 г.</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044E59" w:rsidRDefault="0033639C" w:rsidP="00044E59">
      <w:pPr>
        <w:tabs>
          <w:tab w:val="left" w:pos="1134"/>
        </w:tabs>
        <w:ind w:firstLine="709"/>
        <w:jc w:val="both"/>
      </w:pPr>
      <w:r w:rsidRPr="005B3DBC">
        <w:t xml:space="preserve">В соответствии с </w:t>
      </w:r>
      <w:r w:rsidRPr="00044E59">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0D5C64" w:rsidP="00044E59">
      <w:pPr>
        <w:tabs>
          <w:tab w:val="left" w:pos="1134"/>
        </w:tabs>
        <w:ind w:firstLine="709"/>
        <w:jc w:val="both"/>
      </w:pPr>
      <w:r>
        <w:t xml:space="preserve">Лот №1 – Лот №4: </w:t>
      </w:r>
      <w:r w:rsidR="0033639C" w:rsidRPr="002314FA">
        <w:t xml:space="preserve">Дата начала: </w:t>
      </w:r>
      <w:r w:rsidR="001C444D">
        <w:t>01.01.2015</w:t>
      </w:r>
      <w:r>
        <w:t xml:space="preserve">; </w:t>
      </w:r>
      <w:r w:rsidR="0033639C" w:rsidRPr="002314FA">
        <w:t xml:space="preserve">Дата окончания: </w:t>
      </w:r>
      <w:r w:rsidR="001C444D">
        <w:t>31.12.2015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0D5C64" w:rsidRDefault="000D5C64" w:rsidP="000D5C64">
      <w:pPr>
        <w:tabs>
          <w:tab w:val="left" w:pos="1560"/>
        </w:tabs>
        <w:ind w:firstLine="709"/>
        <w:jc w:val="both"/>
      </w:pPr>
      <w:r>
        <w:t xml:space="preserve">Лот №1: Волгоград, ул. Бетонная, 1; Волгоградская область, </w:t>
      </w:r>
      <w:proofErr w:type="spellStart"/>
      <w:r>
        <w:t>Городищенский</w:t>
      </w:r>
      <w:proofErr w:type="spellEnd"/>
      <w:r>
        <w:t xml:space="preserve"> район, территория </w:t>
      </w:r>
      <w:proofErr w:type="spellStart"/>
      <w:r>
        <w:t>Кузьмичевского</w:t>
      </w:r>
      <w:proofErr w:type="spellEnd"/>
      <w:r>
        <w:t xml:space="preserve"> сельсовета.</w:t>
      </w:r>
    </w:p>
    <w:p w:rsidR="000D5C64" w:rsidRDefault="000D5C64" w:rsidP="000D5C64">
      <w:pPr>
        <w:tabs>
          <w:tab w:val="left" w:pos="1560"/>
        </w:tabs>
        <w:ind w:firstLine="709"/>
        <w:jc w:val="both"/>
      </w:pPr>
      <w:r>
        <w:t xml:space="preserve">Лот №2: 1) Чеченская Республика, Грозненский район, с. Толстой-Юрт, 8 км по направлению на восток от кладбища с. Толстой-Юрт, гора Карах; </w:t>
      </w:r>
    </w:p>
    <w:p w:rsidR="000D5C64" w:rsidRDefault="000D5C64" w:rsidP="000D5C64">
      <w:pPr>
        <w:tabs>
          <w:tab w:val="left" w:pos="1560"/>
        </w:tabs>
        <w:ind w:firstLine="709"/>
        <w:jc w:val="both"/>
      </w:pPr>
      <w:r>
        <w:tab/>
        <w:t xml:space="preserve">    2) Чеченская Республика, г. Грозный, ул. Молдавская 1.</w:t>
      </w:r>
    </w:p>
    <w:p w:rsidR="000D5C64" w:rsidRDefault="000D5C64" w:rsidP="000D5C64">
      <w:pPr>
        <w:tabs>
          <w:tab w:val="left" w:pos="1560"/>
        </w:tabs>
        <w:ind w:firstLine="709"/>
        <w:jc w:val="both"/>
      </w:pPr>
      <w:r>
        <w:t xml:space="preserve">Лот №3: Россия, Ростовская область, </w:t>
      </w:r>
      <w:proofErr w:type="spellStart"/>
      <w:r>
        <w:t>Мясниковский</w:t>
      </w:r>
      <w:proofErr w:type="spellEnd"/>
      <w:r>
        <w:t xml:space="preserve"> район, 4км+270м на северо-восток от Восточной окраины с. Большие Салы.</w:t>
      </w:r>
    </w:p>
    <w:p w:rsidR="000D5C64" w:rsidRDefault="000D5C64" w:rsidP="000D5C64">
      <w:pPr>
        <w:tabs>
          <w:tab w:val="left" w:pos="1560"/>
        </w:tabs>
        <w:ind w:firstLine="709"/>
        <w:jc w:val="both"/>
      </w:pPr>
      <w:r>
        <w:t xml:space="preserve">Лот №4: 1) Россия, Ростовская область, Ростов-на-Дону, </w:t>
      </w:r>
      <w:proofErr w:type="spellStart"/>
      <w:r>
        <w:t>пр</w:t>
      </w:r>
      <w:proofErr w:type="gramStart"/>
      <w:r>
        <w:t>.Т</w:t>
      </w:r>
      <w:proofErr w:type="gramEnd"/>
      <w:r>
        <w:t>еатральный</w:t>
      </w:r>
      <w:proofErr w:type="spellEnd"/>
      <w:r>
        <w:t xml:space="preserve"> 64. </w:t>
      </w:r>
    </w:p>
    <w:p w:rsidR="0033639C" w:rsidRPr="009D7056" w:rsidRDefault="000D5C64" w:rsidP="000D5C64">
      <w:pPr>
        <w:tabs>
          <w:tab w:val="left" w:pos="1560"/>
        </w:tabs>
        <w:ind w:firstLine="709"/>
        <w:jc w:val="both"/>
      </w:pPr>
      <w:r>
        <w:tab/>
        <w:t xml:space="preserve"> 2) Россия, Ростовская область, Ростов-на-Дону, ул. 30-я линия 54</w:t>
      </w:r>
      <w:r>
        <w:tab/>
      </w:r>
      <w:r w:rsidR="009D7056" w:rsidRPr="00044E59">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lastRenderedPageBreak/>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1C444D" w:rsidRDefault="0033639C" w:rsidP="00BC7151">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p>
    <w:p w:rsidR="000409C4" w:rsidRDefault="000409C4" w:rsidP="000409C4">
      <w:pPr>
        <w:tabs>
          <w:tab w:val="left" w:pos="1134"/>
        </w:tabs>
        <w:ind w:firstLine="709"/>
        <w:jc w:val="both"/>
      </w:pPr>
      <w:r>
        <w:t>Лот №1: 6</w:t>
      </w:r>
      <w:r w:rsidR="00F236F1">
        <w:t> </w:t>
      </w:r>
      <w:r>
        <w:t>018</w:t>
      </w:r>
      <w:r w:rsidR="00F236F1">
        <w:t> </w:t>
      </w:r>
      <w:r>
        <w:t>120</w:t>
      </w:r>
      <w:r w:rsidR="00F236F1">
        <w:t xml:space="preserve"> </w:t>
      </w:r>
      <w:r>
        <w:t>(Шесть миллионов восемнадцать тысяч сто двадцать) рублей 00 копеек, включая НДС</w:t>
      </w:r>
      <w:r w:rsidR="00F236F1">
        <w:t>. Цена договора включает в себя</w:t>
      </w:r>
      <w:r>
        <w:t xml:space="preserve"> 100% выполнение работ с учетом страхования, налогов и других обязательных платежей.</w:t>
      </w:r>
    </w:p>
    <w:p w:rsidR="000409C4" w:rsidRDefault="000409C4" w:rsidP="000409C4">
      <w:pPr>
        <w:tabs>
          <w:tab w:val="left" w:pos="1134"/>
        </w:tabs>
        <w:ind w:firstLine="709"/>
        <w:jc w:val="both"/>
      </w:pPr>
      <w:r>
        <w:t>Лот №2: 2</w:t>
      </w:r>
      <w:r w:rsidR="00F236F1">
        <w:t> </w:t>
      </w:r>
      <w:r>
        <w:t>680</w:t>
      </w:r>
      <w:r w:rsidR="00F236F1">
        <w:t> </w:t>
      </w:r>
      <w:r>
        <w:t>272</w:t>
      </w:r>
      <w:r w:rsidR="00F236F1">
        <w:t xml:space="preserve"> </w:t>
      </w:r>
      <w:r>
        <w:t>(Два миллиона шестьсот восемьдесят тысяч двести семьдесят два) рубля 00 копеек, включая НДС. Цена договора включает в себя 100% выполнение работ с учетом страхования, налог</w:t>
      </w:r>
      <w:r w:rsidR="00F236F1">
        <w:t>ов и др. обязательных платежей.</w:t>
      </w:r>
    </w:p>
    <w:p w:rsidR="000409C4" w:rsidRDefault="000409C4" w:rsidP="000409C4">
      <w:pPr>
        <w:tabs>
          <w:tab w:val="left" w:pos="1134"/>
        </w:tabs>
        <w:ind w:firstLine="709"/>
        <w:jc w:val="both"/>
      </w:pPr>
      <w:r>
        <w:t>Лот №3: 3</w:t>
      </w:r>
      <w:r w:rsidR="00F236F1">
        <w:t> </w:t>
      </w:r>
      <w:r>
        <w:t>671</w:t>
      </w:r>
      <w:r w:rsidR="00F236F1">
        <w:t> </w:t>
      </w:r>
      <w:r>
        <w:t>424</w:t>
      </w:r>
      <w:r w:rsidR="00F236F1">
        <w:t xml:space="preserve"> </w:t>
      </w:r>
      <w:r>
        <w:t>(Три миллиона шестьсот семьдесят одна тысяча четыреста двадцать четыре) рубля 62 копейки, включая НДС. Цена договора включает в себя 100% выполнение работ с учетом страхования, налогов и др. обязательных платежей.</w:t>
      </w:r>
    </w:p>
    <w:p w:rsidR="001C444D" w:rsidRPr="00044E59" w:rsidRDefault="000409C4" w:rsidP="000409C4">
      <w:pPr>
        <w:tabs>
          <w:tab w:val="left" w:pos="1134"/>
        </w:tabs>
        <w:ind w:firstLine="709"/>
        <w:jc w:val="both"/>
      </w:pPr>
      <w:r>
        <w:t>Лот №4: 3</w:t>
      </w:r>
      <w:r w:rsidR="00F236F1">
        <w:t> </w:t>
      </w:r>
      <w:r>
        <w:t>512</w:t>
      </w:r>
      <w:r w:rsidR="00F236F1">
        <w:t> </w:t>
      </w:r>
      <w:r>
        <w:t>858</w:t>
      </w:r>
      <w:r w:rsidR="00F236F1">
        <w:t xml:space="preserve"> </w:t>
      </w:r>
      <w:r>
        <w:t>(Три миллиона пятьсот двенадцать тысяч восемьсот пятьдесят восемь) рублей 11 копеек, включая НДС</w:t>
      </w:r>
      <w:r w:rsidR="00F236F1">
        <w:t>. Цена договора включает в себя</w:t>
      </w:r>
      <w:r>
        <w:t xml:space="preserve"> 100% выполнение работ с учетом страхования, налогов и др. обязательных платежей.</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044E59">
      <w:pPr>
        <w:tabs>
          <w:tab w:val="left" w:pos="1134"/>
        </w:tabs>
        <w:ind w:firstLine="709"/>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0D5C64">
        <w:rPr>
          <w:spacing w:val="-6"/>
        </w:rPr>
        <w:t>23</w:t>
      </w:r>
      <w:r w:rsidR="00627607" w:rsidRPr="005B3DBC">
        <w:rPr>
          <w:spacing w:val="-6"/>
        </w:rPr>
        <w:t xml:space="preserve">» </w:t>
      </w:r>
      <w:r w:rsidR="001C444D">
        <w:rPr>
          <w:spacing w:val="-6"/>
        </w:rPr>
        <w:t>Декабря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0D5C64">
        <w:rPr>
          <w:spacing w:val="-6"/>
        </w:rPr>
        <w:t>23</w:t>
      </w:r>
      <w:r w:rsidR="00627607" w:rsidRPr="005B3DBC">
        <w:rPr>
          <w:spacing w:val="-6"/>
        </w:rPr>
        <w:t xml:space="preserve">» </w:t>
      </w:r>
      <w:r w:rsidR="001C444D">
        <w:rPr>
          <w:spacing w:val="-6"/>
        </w:rPr>
        <w:t>Дека</w:t>
      </w:r>
      <w:r w:rsidR="007E1F34">
        <w:rPr>
          <w:spacing w:val="-6"/>
        </w:rPr>
        <w:t>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0D5C64">
        <w:rPr>
          <w:spacing w:val="-6"/>
        </w:rPr>
        <w:t>26</w:t>
      </w:r>
      <w:r w:rsidR="00627607" w:rsidRPr="005B3DBC">
        <w:rPr>
          <w:spacing w:val="-6"/>
        </w:rPr>
        <w:t xml:space="preserve">» </w:t>
      </w:r>
      <w:r w:rsidR="001C444D">
        <w:rPr>
          <w:spacing w:val="-6"/>
        </w:rPr>
        <w:t>Дека</w:t>
      </w:r>
      <w:r w:rsidR="005B3DBC" w:rsidRPr="005B3DBC">
        <w:rPr>
          <w:spacing w:val="-6"/>
        </w:rPr>
        <w:t xml:space="preserve">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0D5C64">
        <w:rPr>
          <w:spacing w:val="-6"/>
        </w:rPr>
        <w:t>30</w:t>
      </w:r>
      <w:r w:rsidR="00627607" w:rsidRPr="005B3DBC">
        <w:rPr>
          <w:spacing w:val="-6"/>
        </w:rPr>
        <w:t xml:space="preserve">» </w:t>
      </w:r>
      <w:r w:rsidR="001C444D">
        <w:rPr>
          <w:spacing w:val="-6"/>
        </w:rPr>
        <w:t>Декаб</w:t>
      </w:r>
      <w:r w:rsidR="005B3DBC" w:rsidRPr="005B3DBC">
        <w:rPr>
          <w:spacing w:val="-6"/>
        </w:rPr>
        <w:t xml:space="preserve">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lastRenderedPageBreak/>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Default="002314FA" w:rsidP="00DC4683">
            <w:pPr>
              <w:contextualSpacing/>
              <w:rPr>
                <w:bCs/>
              </w:rPr>
            </w:pPr>
          </w:p>
          <w:p w:rsidR="005A0885" w:rsidRDefault="005A0885" w:rsidP="00DC4683">
            <w:pPr>
              <w:contextualSpacing/>
              <w:rPr>
                <w:bCs/>
              </w:rPr>
            </w:pPr>
          </w:p>
          <w:p w:rsidR="005A0885" w:rsidRDefault="005A0885" w:rsidP="00DC4683">
            <w:pPr>
              <w:contextualSpacing/>
              <w:rPr>
                <w:bCs/>
              </w:rPr>
            </w:pPr>
          </w:p>
          <w:p w:rsidR="005A0885" w:rsidRDefault="005A0885" w:rsidP="00DC4683">
            <w:pPr>
              <w:contextualSpacing/>
              <w:rPr>
                <w:bCs/>
              </w:rPr>
            </w:pPr>
          </w:p>
          <w:p w:rsidR="005A0885" w:rsidRDefault="005A0885" w:rsidP="00DC4683">
            <w:pPr>
              <w:contextualSpacing/>
              <w:rPr>
                <w:bCs/>
              </w:rPr>
            </w:pPr>
          </w:p>
          <w:p w:rsidR="009B5E5D" w:rsidRDefault="009B5E5D" w:rsidP="00DC4683">
            <w:pPr>
              <w:contextualSpacing/>
              <w:rPr>
                <w:bCs/>
              </w:rPr>
            </w:pPr>
          </w:p>
          <w:p w:rsidR="009B5E5D" w:rsidRDefault="009B5E5D" w:rsidP="00DC4683">
            <w:pPr>
              <w:contextualSpacing/>
              <w:rPr>
                <w:bCs/>
              </w:rPr>
            </w:pPr>
          </w:p>
          <w:p w:rsidR="009B5E5D" w:rsidRDefault="009B5E5D" w:rsidP="00DC4683">
            <w:pPr>
              <w:contextualSpacing/>
              <w:rPr>
                <w:bCs/>
              </w:rPr>
            </w:pPr>
          </w:p>
          <w:p w:rsidR="005A0885" w:rsidRPr="007A363B" w:rsidRDefault="005A0885"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9B5E5D" w:rsidRPr="009B5E5D">
              <w:rPr>
                <w:spacing w:val="-6"/>
              </w:rPr>
              <w:t>услуги по охране объектов филиала «Южный территориальный округ» ФГУП «РосРАО» в 2015г</w:t>
            </w:r>
            <w:r w:rsidRPr="007A363B">
              <w:rPr>
                <w:spacing w:val="-6"/>
              </w:rPr>
              <w:t>.</w:t>
            </w:r>
          </w:p>
          <w:p w:rsidR="009B5E5D" w:rsidRDefault="009B5E5D" w:rsidP="009B5E5D">
            <w:pPr>
              <w:widowControl w:val="0"/>
              <w:ind w:right="153"/>
              <w:contextualSpacing/>
              <w:jc w:val="both"/>
            </w:pPr>
            <w:r>
              <w:t>Лот №1: Право заключения договора на услуги по охране объектов Волгоградского отделения филиала «Южный территориальный округ» ФГУП «РосРАО» в 2015 г.</w:t>
            </w:r>
          </w:p>
          <w:p w:rsidR="009B5E5D" w:rsidRDefault="009B5E5D" w:rsidP="009B5E5D">
            <w:pPr>
              <w:widowControl w:val="0"/>
              <w:ind w:right="153"/>
              <w:contextualSpacing/>
              <w:jc w:val="both"/>
            </w:pPr>
            <w:r>
              <w:t>Лот №2: Право заключения договора на услуги по охране объектов Грозненского отделения филиала «Южный территориальный округ» ФГУП «РосРАО» в 2015 г.</w:t>
            </w:r>
          </w:p>
          <w:p w:rsidR="009B5E5D" w:rsidRDefault="009B5E5D" w:rsidP="009B5E5D">
            <w:pPr>
              <w:widowControl w:val="0"/>
              <w:ind w:right="153"/>
              <w:contextualSpacing/>
              <w:jc w:val="both"/>
            </w:pPr>
            <w:r>
              <w:t>Лот №3: Право заключения договора на услуги по охране ПХРО филиала «Южный территориальный округ» ФГУП «РосРАО» в 2015 г.</w:t>
            </w:r>
          </w:p>
          <w:p w:rsidR="005A0885" w:rsidRDefault="009B5E5D" w:rsidP="009B5E5D">
            <w:pPr>
              <w:widowControl w:val="0"/>
              <w:ind w:right="153"/>
              <w:contextualSpacing/>
              <w:jc w:val="both"/>
            </w:pPr>
            <w:r>
              <w:t xml:space="preserve">Лот №4: Право заключения договора на услуги по охране административно-производственного здания и гаража для </w:t>
            </w:r>
            <w:proofErr w:type="spellStart"/>
            <w:r>
              <w:t>спецавтомобилей</w:t>
            </w:r>
            <w:proofErr w:type="spellEnd"/>
            <w:r>
              <w:t xml:space="preserve"> филиала «Южный территориальный округ» ФГУП «РосРАО» в 2015 г.</w:t>
            </w: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5A0885">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5A0885">
              <w:rPr>
                <w:bCs/>
                <w:i/>
              </w:rPr>
              <w:t>протокол от 17</w:t>
            </w:r>
            <w:r w:rsidRPr="007A363B">
              <w:rPr>
                <w:bCs/>
                <w:i/>
              </w:rPr>
              <w:t>.</w:t>
            </w:r>
            <w:r w:rsidR="005A0885">
              <w:rPr>
                <w:bCs/>
                <w:i/>
              </w:rPr>
              <w:t>1</w:t>
            </w:r>
            <w:r w:rsidRPr="007A363B">
              <w:rPr>
                <w:bCs/>
                <w:i/>
              </w:rPr>
              <w:t>0.2014 № 6</w:t>
            </w:r>
            <w:r w:rsidR="005A0885">
              <w:rPr>
                <w:bCs/>
                <w:i/>
              </w:rPr>
              <w:t>4</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Default="00C87330" w:rsidP="00C87330">
            <w:pPr>
              <w:ind w:right="153"/>
              <w:rPr>
                <w:b/>
                <w:i/>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Default="00C87330" w:rsidP="00C87330">
            <w:pPr>
              <w:ind w:right="153"/>
              <w:rPr>
                <w:b/>
                <w:bCs/>
                <w:i/>
                <w:shd w:val="clear" w:color="auto" w:fill="FDE9D9"/>
              </w:rPr>
            </w:pPr>
          </w:p>
          <w:p w:rsidR="008578A8" w:rsidRDefault="008578A8" w:rsidP="00C87330">
            <w:pPr>
              <w:ind w:right="153"/>
              <w:rPr>
                <w:b/>
                <w:bCs/>
                <w:i/>
                <w:shd w:val="clear" w:color="auto" w:fill="FDE9D9"/>
              </w:rPr>
            </w:pPr>
          </w:p>
          <w:p w:rsidR="008578A8" w:rsidRDefault="008578A8" w:rsidP="00C87330">
            <w:pPr>
              <w:ind w:right="153"/>
              <w:rPr>
                <w:b/>
                <w:bCs/>
                <w:i/>
                <w:shd w:val="clear" w:color="auto" w:fill="FDE9D9"/>
              </w:rPr>
            </w:pPr>
          </w:p>
          <w:p w:rsidR="008578A8" w:rsidRDefault="008578A8" w:rsidP="00C87330">
            <w:pPr>
              <w:ind w:right="153"/>
              <w:rPr>
                <w:b/>
                <w:bCs/>
                <w:i/>
                <w:shd w:val="clear" w:color="auto" w:fill="FDE9D9"/>
              </w:rPr>
            </w:pPr>
          </w:p>
          <w:p w:rsidR="008578A8" w:rsidRDefault="008578A8" w:rsidP="00C87330">
            <w:pPr>
              <w:ind w:right="153"/>
              <w:rPr>
                <w:b/>
                <w:bCs/>
                <w:i/>
                <w:shd w:val="clear" w:color="auto" w:fill="FDE9D9"/>
              </w:rPr>
            </w:pPr>
          </w:p>
          <w:p w:rsidR="008578A8" w:rsidRDefault="008578A8" w:rsidP="00C87330">
            <w:pPr>
              <w:ind w:right="153"/>
              <w:rPr>
                <w:b/>
                <w:bCs/>
                <w:i/>
                <w:shd w:val="clear" w:color="auto" w:fill="FDE9D9"/>
              </w:rPr>
            </w:pPr>
          </w:p>
          <w:p w:rsidR="008578A8" w:rsidRPr="007A363B" w:rsidRDefault="008578A8"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9B5E5D" w:rsidRPr="007A363B" w:rsidRDefault="009B5E5D" w:rsidP="009B5E5D">
            <w:pPr>
              <w:ind w:right="153"/>
            </w:pPr>
            <w:r>
              <w:t>Лот №1</w:t>
            </w:r>
            <w:r w:rsidR="008578A8">
              <w:t xml:space="preserve"> – Лот №4</w:t>
            </w:r>
            <w:r>
              <w:t xml:space="preserve">: </w:t>
            </w:r>
            <w:r w:rsidR="00136E54" w:rsidRPr="007A363B">
              <w:t xml:space="preserve">Дата начала: – </w:t>
            </w:r>
            <w:r w:rsidR="005A0885">
              <w:t>01.01.2015</w:t>
            </w:r>
            <w:r w:rsidR="00136E54" w:rsidRPr="007A363B">
              <w:t>. Дата окончания: –</w:t>
            </w:r>
            <w:r w:rsidR="001C444D">
              <w:t xml:space="preserve"> </w:t>
            </w:r>
            <w:r w:rsidR="005A0885">
              <w:t>31</w:t>
            </w:r>
            <w:r w:rsidR="00794CDC" w:rsidRPr="00794CDC">
              <w:t>.12.201</w:t>
            </w:r>
            <w:r w:rsidR="005A0885">
              <w:t>5</w:t>
            </w:r>
            <w:r w:rsidRPr="007A363B">
              <w:t>.</w:t>
            </w:r>
          </w:p>
          <w:p w:rsidR="00136E54" w:rsidRDefault="00136E54" w:rsidP="00136E54">
            <w:pPr>
              <w:widowControl w:val="0"/>
              <w:ind w:right="153"/>
              <w:jc w:val="both"/>
            </w:pPr>
          </w:p>
          <w:p w:rsidR="008578A8" w:rsidRPr="007A363B" w:rsidRDefault="008578A8" w:rsidP="00136E54">
            <w:pPr>
              <w:widowControl w:val="0"/>
              <w:ind w:right="153"/>
              <w:jc w:val="both"/>
            </w:pPr>
          </w:p>
          <w:p w:rsidR="00136E54" w:rsidRDefault="005A0885" w:rsidP="00136E54">
            <w:pPr>
              <w:widowControl w:val="0"/>
              <w:ind w:right="153"/>
              <w:jc w:val="both"/>
              <w:rPr>
                <w:bCs/>
                <w:color w:val="000000"/>
              </w:rPr>
            </w:pPr>
            <w:r w:rsidRPr="005A0885">
              <w:rPr>
                <w:bCs/>
                <w:color w:val="000000"/>
              </w:rPr>
              <w:t>Лот №1:</w:t>
            </w:r>
            <w:r>
              <w:rPr>
                <w:bCs/>
                <w:color w:val="000000"/>
              </w:rPr>
              <w:t xml:space="preserve"> </w:t>
            </w:r>
            <w:r w:rsidR="009B5E5D" w:rsidRPr="009B5E5D">
              <w:rPr>
                <w:bCs/>
                <w:color w:val="000000"/>
              </w:rPr>
              <w:t xml:space="preserve">Волгоград, ул. Бетонная, 1; Волгоградская область, </w:t>
            </w:r>
            <w:proofErr w:type="spellStart"/>
            <w:r w:rsidR="009B5E5D" w:rsidRPr="009B5E5D">
              <w:rPr>
                <w:bCs/>
                <w:color w:val="000000"/>
              </w:rPr>
              <w:t>Городищенский</w:t>
            </w:r>
            <w:proofErr w:type="spellEnd"/>
            <w:r w:rsidR="009B5E5D" w:rsidRPr="009B5E5D">
              <w:rPr>
                <w:bCs/>
                <w:color w:val="000000"/>
              </w:rPr>
              <w:t xml:space="preserve"> район, территория </w:t>
            </w:r>
            <w:proofErr w:type="spellStart"/>
            <w:r w:rsidR="009B5E5D" w:rsidRPr="009B5E5D">
              <w:rPr>
                <w:bCs/>
                <w:color w:val="000000"/>
              </w:rPr>
              <w:t>Кузьмичевского</w:t>
            </w:r>
            <w:proofErr w:type="spellEnd"/>
            <w:r w:rsidR="009B5E5D" w:rsidRPr="009B5E5D">
              <w:rPr>
                <w:bCs/>
                <w:color w:val="000000"/>
              </w:rPr>
              <w:t xml:space="preserve"> сельсовета</w:t>
            </w:r>
            <w:r w:rsidR="00794CDC">
              <w:rPr>
                <w:bCs/>
                <w:color w:val="000000"/>
              </w:rPr>
              <w:t>.</w:t>
            </w:r>
          </w:p>
          <w:p w:rsidR="009B5E5D" w:rsidRDefault="005A0885" w:rsidP="00136E54">
            <w:pPr>
              <w:widowControl w:val="0"/>
              <w:ind w:right="153"/>
              <w:jc w:val="both"/>
            </w:pPr>
            <w:r w:rsidRPr="005A0885">
              <w:t>Лот №</w:t>
            </w:r>
            <w:r>
              <w:t>2</w:t>
            </w:r>
            <w:r w:rsidRPr="005A0885">
              <w:t xml:space="preserve">: </w:t>
            </w:r>
            <w:r w:rsidR="008578A8">
              <w:t xml:space="preserve">1) </w:t>
            </w:r>
            <w:r w:rsidR="009B5E5D" w:rsidRPr="009B5E5D">
              <w:t>Чеченская Республика, Грозненский район, с. Толстой-Юрт, 8 км по направлению на восток от клад</w:t>
            </w:r>
            <w:r w:rsidR="009B5E5D">
              <w:t xml:space="preserve">бища с. Толстой-Юрт, гора Карах; </w:t>
            </w:r>
          </w:p>
          <w:p w:rsidR="00E17BA9" w:rsidRPr="007A363B" w:rsidRDefault="008578A8" w:rsidP="00136E54">
            <w:pPr>
              <w:widowControl w:val="0"/>
              <w:ind w:right="153"/>
              <w:jc w:val="both"/>
            </w:pPr>
            <w:r>
              <w:tab/>
              <w:t xml:space="preserve">    2) </w:t>
            </w:r>
            <w:r w:rsidR="009B5E5D" w:rsidRPr="009B5E5D">
              <w:t>Чеченская Республика, г. Грозный, ул. Молдавская 1</w:t>
            </w:r>
            <w:r w:rsidR="005A0885" w:rsidRPr="005A0885">
              <w:t>.</w:t>
            </w:r>
          </w:p>
          <w:p w:rsidR="00E17BA9" w:rsidRDefault="009B5E5D" w:rsidP="00136E54">
            <w:pPr>
              <w:widowControl w:val="0"/>
              <w:ind w:right="153"/>
              <w:jc w:val="both"/>
              <w:rPr>
                <w:bCs/>
                <w:color w:val="000000"/>
              </w:rPr>
            </w:pPr>
            <w:r>
              <w:rPr>
                <w:bCs/>
                <w:color w:val="000000"/>
              </w:rPr>
              <w:lastRenderedPageBreak/>
              <w:t>Лот №3:</w:t>
            </w:r>
            <w:r w:rsidR="008578A8">
              <w:t xml:space="preserve"> </w:t>
            </w:r>
            <w:r w:rsidR="008578A8" w:rsidRPr="008578A8">
              <w:rPr>
                <w:bCs/>
                <w:color w:val="000000"/>
              </w:rPr>
              <w:t xml:space="preserve">Россия, Ростовская область, </w:t>
            </w:r>
            <w:proofErr w:type="spellStart"/>
            <w:r w:rsidR="008578A8" w:rsidRPr="008578A8">
              <w:rPr>
                <w:bCs/>
                <w:color w:val="000000"/>
              </w:rPr>
              <w:t>Мясниковский</w:t>
            </w:r>
            <w:proofErr w:type="spellEnd"/>
            <w:r w:rsidR="008578A8" w:rsidRPr="008578A8">
              <w:rPr>
                <w:bCs/>
                <w:color w:val="000000"/>
              </w:rPr>
              <w:t xml:space="preserve"> район, 4км+270м на северо-восток от Восточной окраины с. Большие Салы</w:t>
            </w:r>
            <w:r w:rsidR="008578A8">
              <w:rPr>
                <w:bCs/>
                <w:color w:val="000000"/>
              </w:rPr>
              <w:t>.</w:t>
            </w:r>
          </w:p>
          <w:p w:rsidR="008578A8" w:rsidRDefault="009B5E5D" w:rsidP="00136E54">
            <w:pPr>
              <w:widowControl w:val="0"/>
              <w:ind w:right="153"/>
              <w:jc w:val="both"/>
              <w:rPr>
                <w:bCs/>
                <w:color w:val="000000"/>
              </w:rPr>
            </w:pPr>
            <w:r>
              <w:rPr>
                <w:bCs/>
                <w:color w:val="000000"/>
              </w:rPr>
              <w:t xml:space="preserve">Лот №4: </w:t>
            </w:r>
            <w:r w:rsidR="008578A8">
              <w:rPr>
                <w:bCs/>
                <w:color w:val="000000"/>
              </w:rPr>
              <w:t xml:space="preserve">1) </w:t>
            </w:r>
            <w:r w:rsidR="008578A8" w:rsidRPr="008578A8">
              <w:rPr>
                <w:bCs/>
                <w:color w:val="000000"/>
              </w:rPr>
              <w:t xml:space="preserve">Россия, Ростовская область, Ростов-на-Дону, </w:t>
            </w:r>
            <w:proofErr w:type="spellStart"/>
            <w:r w:rsidR="008578A8" w:rsidRPr="008578A8">
              <w:rPr>
                <w:bCs/>
                <w:color w:val="000000"/>
              </w:rPr>
              <w:t>пр</w:t>
            </w:r>
            <w:proofErr w:type="gramStart"/>
            <w:r w:rsidR="008578A8" w:rsidRPr="008578A8">
              <w:rPr>
                <w:bCs/>
                <w:color w:val="000000"/>
              </w:rPr>
              <w:t>.Т</w:t>
            </w:r>
            <w:proofErr w:type="gramEnd"/>
            <w:r w:rsidR="008578A8" w:rsidRPr="008578A8">
              <w:rPr>
                <w:bCs/>
                <w:color w:val="000000"/>
              </w:rPr>
              <w:t>еатральный</w:t>
            </w:r>
            <w:proofErr w:type="spellEnd"/>
            <w:r w:rsidR="008578A8" w:rsidRPr="008578A8">
              <w:rPr>
                <w:bCs/>
                <w:color w:val="000000"/>
              </w:rPr>
              <w:t xml:space="preserve"> 64. </w:t>
            </w:r>
          </w:p>
          <w:p w:rsidR="009B5E5D" w:rsidRDefault="008578A8" w:rsidP="00136E54">
            <w:pPr>
              <w:widowControl w:val="0"/>
              <w:ind w:right="153"/>
              <w:jc w:val="both"/>
              <w:rPr>
                <w:bCs/>
                <w:color w:val="000000"/>
              </w:rPr>
            </w:pPr>
            <w:r>
              <w:rPr>
                <w:bCs/>
                <w:color w:val="000000"/>
              </w:rPr>
              <w:tab/>
              <w:t xml:space="preserve">    2) </w:t>
            </w:r>
            <w:r w:rsidRPr="008578A8">
              <w:rPr>
                <w:bCs/>
                <w:color w:val="000000"/>
              </w:rPr>
              <w:t>Россия, Ростовская область, Ростов-на-Дону, ул. 30-я линия 54</w:t>
            </w:r>
          </w:p>
          <w:p w:rsidR="009B5E5D" w:rsidRDefault="009B5E5D" w:rsidP="00136E54">
            <w:pPr>
              <w:widowControl w:val="0"/>
              <w:ind w:right="153"/>
              <w:jc w:val="both"/>
            </w:pPr>
          </w:p>
          <w:p w:rsidR="005A0885" w:rsidRPr="005A0885" w:rsidRDefault="005A0885" w:rsidP="005A0885">
            <w:pPr>
              <w:widowControl w:val="0"/>
              <w:ind w:right="153"/>
              <w:jc w:val="both"/>
              <w:rPr>
                <w:bCs/>
              </w:rPr>
            </w:pPr>
            <w:r w:rsidRPr="005A0885">
              <w:rPr>
                <w:bCs/>
              </w:rPr>
              <w:t xml:space="preserve">Лот №1: </w:t>
            </w:r>
            <w:r w:rsidR="009B5E5D" w:rsidRPr="009B5E5D">
              <w:rPr>
                <w:bCs/>
              </w:rPr>
              <w:t>оплата платежным поручением с расчетного счета на расчетный счет Поставщика в размере 100% в течени</w:t>
            </w:r>
            <w:r w:rsidR="00E219C1">
              <w:rPr>
                <w:bCs/>
              </w:rPr>
              <w:t>е</w:t>
            </w:r>
            <w:r w:rsidR="009B5E5D" w:rsidRPr="009B5E5D">
              <w:rPr>
                <w:bCs/>
              </w:rPr>
              <w:t xml:space="preserve"> 10 дней после предоставления Заказчику счета, счета-фактуры и подписания Сторонами Акта об оказанных услугах</w:t>
            </w:r>
            <w:r w:rsidRPr="005A0885">
              <w:rPr>
                <w:bCs/>
              </w:rPr>
              <w:t>.</w:t>
            </w:r>
          </w:p>
          <w:p w:rsidR="00CC6B67" w:rsidRDefault="005A0885" w:rsidP="005A0885">
            <w:pPr>
              <w:widowControl w:val="0"/>
              <w:ind w:right="153"/>
              <w:jc w:val="both"/>
              <w:rPr>
                <w:bCs/>
              </w:rPr>
            </w:pPr>
            <w:r>
              <w:rPr>
                <w:bCs/>
              </w:rPr>
              <w:t xml:space="preserve">Лот №2: </w:t>
            </w:r>
            <w:r w:rsidR="009B5E5D" w:rsidRPr="009B5E5D">
              <w:rPr>
                <w:bCs/>
              </w:rPr>
              <w:t>оплата платежным поручением с расчетного счета на расчетный счет Поставщика в размере 100% в течени</w:t>
            </w:r>
            <w:r w:rsidR="00E219C1">
              <w:rPr>
                <w:bCs/>
              </w:rPr>
              <w:t>е</w:t>
            </w:r>
            <w:r w:rsidR="009B5E5D" w:rsidRPr="009B5E5D">
              <w:rPr>
                <w:bCs/>
              </w:rPr>
              <w:t xml:space="preserve"> 10 дней после предоставления Заказчику счета, счета-фактуры и подписания Сторонами Акта об оказанных услугах</w:t>
            </w:r>
            <w:r w:rsidR="00E17BA9" w:rsidRPr="007A363B">
              <w:rPr>
                <w:bCs/>
              </w:rPr>
              <w:t>.</w:t>
            </w:r>
          </w:p>
          <w:p w:rsidR="009B5E5D" w:rsidRDefault="009B5E5D" w:rsidP="005A0885">
            <w:pPr>
              <w:widowControl w:val="0"/>
              <w:ind w:right="153"/>
              <w:jc w:val="both"/>
              <w:rPr>
                <w:bCs/>
              </w:rPr>
            </w:pPr>
            <w:r>
              <w:rPr>
                <w:bCs/>
              </w:rPr>
              <w:t xml:space="preserve">Лот №3: </w:t>
            </w:r>
            <w:r w:rsidRPr="009B5E5D">
              <w:rPr>
                <w:bCs/>
              </w:rPr>
              <w:t>оплата платежным поручением с расчетного счета на расчетный счет Поставщика в размере 100% в течени</w:t>
            </w:r>
            <w:r w:rsidR="00E219C1">
              <w:rPr>
                <w:bCs/>
              </w:rPr>
              <w:t>е</w:t>
            </w:r>
            <w:r w:rsidRPr="009B5E5D">
              <w:rPr>
                <w:bCs/>
              </w:rPr>
              <w:t xml:space="preserve"> 10 дней после предоставления Заказчику счета, счета-фактуры и подписания Сторонами Акта об оказанных услугах</w:t>
            </w:r>
            <w:r w:rsidRPr="007A363B">
              <w:rPr>
                <w:bCs/>
              </w:rPr>
              <w:t>.</w:t>
            </w:r>
          </w:p>
          <w:p w:rsidR="009B5E5D" w:rsidRPr="007A363B" w:rsidRDefault="009B5E5D" w:rsidP="00E219C1">
            <w:pPr>
              <w:widowControl w:val="0"/>
              <w:ind w:right="153"/>
              <w:jc w:val="both"/>
              <w:rPr>
                <w:bCs/>
                <w:i/>
              </w:rPr>
            </w:pPr>
            <w:r>
              <w:rPr>
                <w:bCs/>
              </w:rPr>
              <w:t>Лот №4</w:t>
            </w:r>
            <w:r w:rsidRPr="009B5E5D">
              <w:rPr>
                <w:bCs/>
              </w:rPr>
              <w:t>: оплата платежным поручением с расчетного счета на расчетный счет Поставщика в размере 100% в течени</w:t>
            </w:r>
            <w:r w:rsidR="00E219C1">
              <w:rPr>
                <w:bCs/>
              </w:rPr>
              <w:t>е</w:t>
            </w:r>
            <w:bookmarkStart w:id="332" w:name="_GoBack"/>
            <w:bookmarkEnd w:id="332"/>
            <w:r w:rsidRPr="009B5E5D">
              <w:rPr>
                <w:bCs/>
              </w:rPr>
              <w:t xml:space="preserve"> 10 дней после предоставления Заказчику счета, счета-фактуры и подписания Сторонами Акта об оказанных услугах.</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0D5C64" w:rsidP="000D5C64">
            <w:pPr>
              <w:ind w:right="153"/>
            </w:pPr>
            <w:r>
              <w:t>4</w:t>
            </w:r>
            <w:r w:rsidR="00136E54" w:rsidRPr="007A363B">
              <w:t xml:space="preserve"> (</w:t>
            </w:r>
            <w:r>
              <w:t>Четыре</w:t>
            </w:r>
            <w:r w:rsidR="00136E54" w:rsidRPr="007A363B">
              <w:t>)</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lastRenderedPageBreak/>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F236F1" w:rsidP="00F236F1">
            <w:pPr>
              <w:ind w:right="153"/>
              <w:rPr>
                <w:bCs/>
              </w:rPr>
            </w:pPr>
            <w:r>
              <w:t>«12</w:t>
            </w:r>
            <w:r w:rsidR="00136E54" w:rsidRPr="007A363B">
              <w:t xml:space="preserve">» </w:t>
            </w:r>
            <w:r w:rsidR="00117A0E">
              <w:t>Дека</w:t>
            </w:r>
            <w:r w:rsidR="00EF79F6">
              <w:t>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F236F1" w:rsidRPr="00F236F1" w:rsidRDefault="00F236F1" w:rsidP="00F236F1">
            <w:pPr>
              <w:ind w:right="153"/>
              <w:rPr>
                <w:bCs/>
              </w:rPr>
            </w:pPr>
            <w:r w:rsidRPr="00F236F1">
              <w:rPr>
                <w:bCs/>
              </w:rPr>
              <w:t>Лот №1: 6 018 120 (Шесть миллионов восемнадцать тысяч сто двадцать) рублей 00 копеек, включая НДС. Цена договора включает в себя 100% выполнение работ с учетом страхования, налогов и других обязательных платежей.</w:t>
            </w:r>
          </w:p>
          <w:p w:rsidR="00F236F1" w:rsidRPr="00F236F1" w:rsidRDefault="00F236F1" w:rsidP="00F236F1">
            <w:pPr>
              <w:ind w:right="153"/>
              <w:rPr>
                <w:bCs/>
              </w:rPr>
            </w:pPr>
            <w:r w:rsidRPr="00F236F1">
              <w:rPr>
                <w:bCs/>
              </w:rPr>
              <w:t>Лот №2: 2 680 272 (Два миллиона шестьсот восемьдесят тысяч двести семьдесят два) рубля 00 копеек, включая НДС. Цена договора включает в себя 100% выполнение работ с учетом страхования, налогов и др. обязательных платежей.</w:t>
            </w:r>
          </w:p>
          <w:p w:rsidR="00F236F1" w:rsidRPr="00F236F1" w:rsidRDefault="00F236F1" w:rsidP="00F236F1">
            <w:pPr>
              <w:ind w:right="153"/>
              <w:rPr>
                <w:bCs/>
              </w:rPr>
            </w:pPr>
            <w:r w:rsidRPr="00F236F1">
              <w:rPr>
                <w:bCs/>
              </w:rPr>
              <w:t>Лот №3: 3 671 424 (Три миллиона шестьсот семьдесят одна тысяча четыреста двадцать четыре) рубля 62 копейки, включая НДС. Цена договора включает в себя 100% выполнение работ с учетом страхования, налогов и др. обязательных платежей.</w:t>
            </w:r>
          </w:p>
          <w:p w:rsidR="00C87330" w:rsidRPr="00F236F1" w:rsidRDefault="00F236F1" w:rsidP="00F236F1">
            <w:pPr>
              <w:ind w:right="153"/>
            </w:pPr>
            <w:r w:rsidRPr="00F236F1">
              <w:rPr>
                <w:bCs/>
              </w:rPr>
              <w:t>Лот №4: 3 512 858 (Три миллиона пятьсот двенадцать тысяч восемьсот пятьдесят восемь) рублей 11 копеек, включая НДС. Цена договора включает в себя 100% выполнение работ с учетом страхования, налогов и др. обязательных платежей.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EF36DC">
        <w:trPr>
          <w:trHeight w:val="246"/>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D95BC4" w:rsidRPr="00EF36DC" w:rsidRDefault="00815182" w:rsidP="00EF36DC">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w:t>
            </w:r>
            <w:r w:rsidR="00EF36DC">
              <w:rPr>
                <w:i/>
              </w:rPr>
              <w:t>торые изложены в данном пункте.</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r w:rsidR="00EF36DC" w:rsidRPr="007A363B">
              <w:t>предусмотре</w:t>
            </w:r>
            <w:r w:rsidR="00EF36DC">
              <w:t>но</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 xml:space="preserve">запросе </w:t>
            </w:r>
            <w:r w:rsidR="009D6ADE" w:rsidRPr="007A363B">
              <w:rPr>
                <w:i/>
              </w:rPr>
              <w:lastRenderedPageBreak/>
              <w:t>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8"/>
          </w:p>
          <w:p w:rsidR="00815182" w:rsidRPr="007A363B" w:rsidRDefault="00815182" w:rsidP="00AF4F0E">
            <w:pPr>
              <w:numPr>
                <w:ilvl w:val="0"/>
                <w:numId w:val="36"/>
              </w:numPr>
              <w:tabs>
                <w:tab w:val="left" w:pos="778"/>
              </w:tabs>
              <w:ind w:left="0" w:right="153" w:firstLine="660"/>
              <w:jc w:val="both"/>
            </w:pPr>
            <w:bookmarkStart w:id="349"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9"/>
          </w:p>
          <w:p w:rsidR="006C325F" w:rsidRPr="007A363B" w:rsidRDefault="006C325F" w:rsidP="00AF4F0E">
            <w:pPr>
              <w:numPr>
                <w:ilvl w:val="0"/>
                <w:numId w:val="36"/>
              </w:numPr>
              <w:tabs>
                <w:tab w:val="left" w:pos="778"/>
              </w:tabs>
              <w:ind w:left="0" w:right="153" w:firstLine="660"/>
              <w:jc w:val="both"/>
            </w:pPr>
            <w:bookmarkStart w:id="350" w:name="_Ref389235666"/>
            <w:r w:rsidRPr="007A363B">
              <w:t>документы, подтверждающие сведения о цепочке собственников, включая бенефициаров (в том числе конечных);</w:t>
            </w:r>
            <w:bookmarkEnd w:id="350"/>
          </w:p>
          <w:p w:rsidR="00F002EA" w:rsidRPr="007A363B" w:rsidRDefault="00815182" w:rsidP="00AF4F0E">
            <w:pPr>
              <w:numPr>
                <w:ilvl w:val="0"/>
                <w:numId w:val="36"/>
              </w:numPr>
              <w:tabs>
                <w:tab w:val="left" w:pos="778"/>
              </w:tabs>
              <w:ind w:left="0" w:right="153" w:firstLine="660"/>
              <w:jc w:val="both"/>
            </w:pPr>
            <w:bookmarkStart w:id="351" w:name="_Ref388875897"/>
            <w:bookmarkStart w:id="352"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4"/>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A84790"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A84790" w:rsidRPr="00562D1B" w:rsidRDefault="00A84790" w:rsidP="00A84790">
            <w:pPr>
              <w:pStyle w:val="Times12"/>
              <w:numPr>
                <w:ilvl w:val="0"/>
                <w:numId w:val="19"/>
              </w:numPr>
              <w:tabs>
                <w:tab w:val="left" w:pos="0"/>
                <w:tab w:val="left" w:pos="1140"/>
                <w:tab w:val="num" w:pos="2564"/>
              </w:tabs>
              <w:ind w:left="0" w:right="153" w:firstLine="660"/>
              <w:rPr>
                <w:szCs w:val="24"/>
              </w:rPr>
            </w:pPr>
            <w:r>
              <w:t xml:space="preserve">справку </w:t>
            </w:r>
            <w:r w:rsidR="00DB3993">
              <w:t>о кадровых ресурсах</w:t>
            </w:r>
            <w: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5"/>
            <w:bookmarkEnd w:id="356"/>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0" w:name="_Ref317250778"/>
          </w:p>
        </w:tc>
        <w:bookmarkEnd w:id="360"/>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DB3993">
              <w:rPr>
                <w:szCs w:val="24"/>
              </w:rPr>
              <w:t>23</w:t>
            </w:r>
            <w:r w:rsidR="00EF0989" w:rsidRPr="007A363B">
              <w:rPr>
                <w:szCs w:val="24"/>
              </w:rPr>
              <w:t xml:space="preserve">» </w:t>
            </w:r>
            <w:r w:rsidR="00EF36DC">
              <w:rPr>
                <w:szCs w:val="24"/>
              </w:rPr>
              <w:t>Дека</w:t>
            </w:r>
            <w:r w:rsidRPr="007A363B">
              <w:rPr>
                <w:szCs w:val="24"/>
              </w:rPr>
              <w:t>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DB3993">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DB3993">
              <w:rPr>
                <w:szCs w:val="24"/>
              </w:rPr>
              <w:t>23</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1" w:name="_Ref317254136"/>
          </w:p>
        </w:tc>
        <w:bookmarkEnd w:id="361"/>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DB3993">
              <w:rPr>
                <w:szCs w:val="24"/>
              </w:rPr>
              <w:t>26</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w:t>
            </w:r>
          </w:p>
          <w:p w:rsidR="00686193" w:rsidRPr="007A363B" w:rsidRDefault="00530919" w:rsidP="00DB3993">
            <w:pPr>
              <w:pStyle w:val="Times12"/>
              <w:ind w:firstLine="0"/>
              <w:rPr>
                <w:szCs w:val="24"/>
              </w:rPr>
            </w:pPr>
            <w:r w:rsidRPr="007A363B">
              <w:rPr>
                <w:szCs w:val="24"/>
              </w:rPr>
              <w:lastRenderedPageBreak/>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DB3993">
              <w:rPr>
                <w:szCs w:val="24"/>
              </w:rPr>
              <w:t>30</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DB3993" w:rsidRDefault="00E219C1" w:rsidP="00DB3993">
                  <w:pPr>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=90</m:t>
                      </m:r>
                    </m:oMath>
                  </m:oMathPara>
                </w:p>
              </w:tc>
            </w:tr>
            <w:tr w:rsidR="00DB3993" w:rsidRPr="004810FF" w:rsidTr="004E199E">
              <w:tc>
                <w:tcPr>
                  <w:tcW w:w="6414" w:type="dxa"/>
                  <w:tcBorders>
                    <w:top w:val="outset" w:sz="6" w:space="0" w:color="auto"/>
                    <w:left w:val="outset" w:sz="6" w:space="0" w:color="auto"/>
                    <w:bottom w:val="outset" w:sz="6" w:space="0" w:color="auto"/>
                    <w:right w:val="outset" w:sz="6" w:space="0" w:color="auto"/>
                  </w:tcBorders>
                  <w:vAlign w:val="center"/>
                  <w:hideMark/>
                </w:tcPr>
                <w:p w:rsidR="00DB3993" w:rsidRPr="002B649A" w:rsidRDefault="00DB3993" w:rsidP="00DB3993">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K</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DB3993" w:rsidRPr="00DB3993" w:rsidRDefault="00E219C1" w:rsidP="00DB3993">
                  <w:pPr>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=10</m:t>
                      </m:r>
                    </m:oMath>
                  </m:oMathPara>
                </w:p>
              </w:tc>
            </w:tr>
            <w:tr w:rsidR="00DB3993" w:rsidRPr="004810FF" w:rsidTr="004E199E">
              <w:tc>
                <w:tcPr>
                  <w:tcW w:w="6414" w:type="dxa"/>
                  <w:tcBorders>
                    <w:top w:val="outset" w:sz="6" w:space="0" w:color="auto"/>
                    <w:left w:val="outset" w:sz="6" w:space="0" w:color="auto"/>
                    <w:bottom w:val="outset" w:sz="6" w:space="0" w:color="auto"/>
                    <w:right w:val="outset" w:sz="6" w:space="0" w:color="auto"/>
                  </w:tcBorders>
                  <w:vAlign w:val="center"/>
                  <w:hideMark/>
                </w:tcPr>
                <w:p w:rsidR="00DB3993" w:rsidRPr="00DB3993" w:rsidRDefault="00DB3993" w:rsidP="00DB3993">
                  <w:pPr>
                    <w:tabs>
                      <w:tab w:val="left" w:pos="270"/>
                    </w:tabs>
                    <w:ind w:firstLine="253"/>
                    <w:jc w:val="both"/>
                    <w:rPr>
                      <w:sz w:val="22"/>
                      <w:szCs w:val="22"/>
                    </w:rPr>
                  </w:pPr>
                  <w:r w:rsidRPr="00DB3993">
                    <w:rPr>
                      <w:bCs/>
                      <w:color w:val="000000"/>
                      <w:sz w:val="22"/>
                      <w:szCs w:val="22"/>
                    </w:rPr>
                    <w:t>2.1.</w:t>
                  </w:r>
                  <w:r w:rsidRPr="00DB3993">
                    <w:rPr>
                      <w:bCs/>
                      <w:color w:val="000000"/>
                      <w:sz w:val="22"/>
                      <w:szCs w:val="22"/>
                    </w:rPr>
                    <w:tab/>
                    <w:t>Обеспеченность кадровыми ресурсами</w:t>
                  </w:r>
                  <w:proofErr w:type="gramStart"/>
                  <w:r>
                    <w:rPr>
                      <w:bCs/>
                      <w:color w:val="000000"/>
                      <w:sz w:val="22"/>
                      <w:szCs w:val="22"/>
                    </w:rPr>
                    <w:t xml:space="preserve"> </w:t>
                  </w:r>
                  <w:r w:rsidRPr="00DB3993">
                    <w:rPr>
                      <w:sz w:val="22"/>
                      <w:szCs w:val="22"/>
                    </w:rPr>
                    <w:t xml:space="preserve">( </w:t>
                  </w:r>
                  <m:oMath>
                    <m:r>
                      <w:rPr>
                        <w:rFonts w:ascii="Cambria Math" w:hAnsi="Cambria Math"/>
                        <w:sz w:val="22"/>
                        <w:szCs w:val="22"/>
                        <w:lang w:val="en-US"/>
                      </w:rPr>
                      <m:t>T</m:t>
                    </m:r>
                  </m:oMath>
                  <w:r w:rsidRPr="00DB3993">
                    <w:rPr>
                      <w:sz w:val="22"/>
                      <w:szCs w:val="22"/>
                    </w:rPr>
                    <w:t xml:space="preserve"> )</w:t>
                  </w:r>
                  <w:proofErr w:type="gramEnd"/>
                </w:p>
                <w:p w:rsidR="00DB3993" w:rsidRDefault="00DB3993" w:rsidP="00DB3993">
                  <w:pPr>
                    <w:tabs>
                      <w:tab w:val="left" w:pos="270"/>
                    </w:tabs>
                    <w:jc w:val="both"/>
                    <w:rPr>
                      <w:sz w:val="20"/>
                      <w:szCs w:val="20"/>
                    </w:rPr>
                  </w:pPr>
                  <w:r w:rsidRPr="00DB3993">
                    <w:rPr>
                      <w:sz w:val="20"/>
                      <w:szCs w:val="20"/>
                    </w:rPr>
                    <w:t xml:space="preserve">Лот №1: не менее 15 лиц осуществляющих непосредственную охрану,  </w:t>
                  </w:r>
                  <w:proofErr w:type="gramStart"/>
                  <w:r w:rsidRPr="00DB3993">
                    <w:rPr>
                      <w:sz w:val="20"/>
                      <w:szCs w:val="20"/>
                    </w:rPr>
                    <w:t>согласно требований</w:t>
                  </w:r>
                  <w:proofErr w:type="gramEnd"/>
                  <w:r w:rsidRPr="00DB3993">
                    <w:rPr>
                      <w:sz w:val="20"/>
                      <w:szCs w:val="20"/>
                    </w:rPr>
                    <w:t xml:space="preserve"> технического задания</w:t>
                  </w:r>
                  <w:r>
                    <w:rPr>
                      <w:sz w:val="20"/>
                      <w:szCs w:val="20"/>
                    </w:rPr>
                    <w:t>.</w:t>
                  </w:r>
                </w:p>
                <w:p w:rsidR="00DB3993" w:rsidRDefault="00DB3993" w:rsidP="00DB3993">
                  <w:pPr>
                    <w:tabs>
                      <w:tab w:val="left" w:pos="270"/>
                    </w:tabs>
                    <w:jc w:val="both"/>
                    <w:rPr>
                      <w:sz w:val="20"/>
                      <w:szCs w:val="20"/>
                    </w:rPr>
                  </w:pPr>
                  <w:r w:rsidRPr="00DB3993">
                    <w:rPr>
                      <w:sz w:val="20"/>
                      <w:szCs w:val="20"/>
                    </w:rPr>
                    <w:t>Лот №</w:t>
                  </w:r>
                  <w:r>
                    <w:rPr>
                      <w:sz w:val="20"/>
                      <w:szCs w:val="20"/>
                    </w:rPr>
                    <w:t>2</w:t>
                  </w:r>
                  <w:r w:rsidRPr="00DB3993">
                    <w:rPr>
                      <w:sz w:val="20"/>
                      <w:szCs w:val="20"/>
                    </w:rPr>
                    <w:t>:</w:t>
                  </w:r>
                  <w:r>
                    <w:rPr>
                      <w:sz w:val="20"/>
                      <w:szCs w:val="20"/>
                    </w:rPr>
                    <w:t xml:space="preserve"> </w:t>
                  </w:r>
                  <w:r w:rsidRPr="00DB3993">
                    <w:rPr>
                      <w:sz w:val="20"/>
                      <w:szCs w:val="20"/>
                    </w:rPr>
                    <w:t xml:space="preserve">не менее 16 лиц осуществляющих непосредственную охрану,  </w:t>
                  </w:r>
                  <w:proofErr w:type="gramStart"/>
                  <w:r w:rsidRPr="00DB3993">
                    <w:rPr>
                      <w:sz w:val="20"/>
                      <w:szCs w:val="20"/>
                    </w:rPr>
                    <w:t>согласно требований</w:t>
                  </w:r>
                  <w:proofErr w:type="gramEnd"/>
                  <w:r w:rsidRPr="00DB3993">
                    <w:rPr>
                      <w:sz w:val="20"/>
                      <w:szCs w:val="20"/>
                    </w:rPr>
                    <w:t xml:space="preserve"> технического задания</w:t>
                  </w:r>
                  <w:r>
                    <w:rPr>
                      <w:sz w:val="20"/>
                      <w:szCs w:val="20"/>
                    </w:rPr>
                    <w:t>.</w:t>
                  </w:r>
                </w:p>
                <w:p w:rsidR="00DB3993" w:rsidRDefault="00DB3993" w:rsidP="00DB3993">
                  <w:pPr>
                    <w:tabs>
                      <w:tab w:val="left" w:pos="270"/>
                    </w:tabs>
                    <w:jc w:val="both"/>
                    <w:rPr>
                      <w:sz w:val="20"/>
                      <w:szCs w:val="20"/>
                    </w:rPr>
                  </w:pPr>
                  <w:r>
                    <w:rPr>
                      <w:sz w:val="20"/>
                      <w:szCs w:val="20"/>
                    </w:rPr>
                    <w:t>Лот №3</w:t>
                  </w:r>
                  <w:r w:rsidRPr="00DB3993">
                    <w:rPr>
                      <w:sz w:val="20"/>
                      <w:szCs w:val="20"/>
                    </w:rPr>
                    <w:t>:</w:t>
                  </w:r>
                  <w:r>
                    <w:rPr>
                      <w:sz w:val="20"/>
                      <w:szCs w:val="20"/>
                    </w:rPr>
                    <w:t xml:space="preserve"> </w:t>
                  </w:r>
                  <w:r w:rsidRPr="00DB3993">
                    <w:rPr>
                      <w:sz w:val="20"/>
                      <w:szCs w:val="20"/>
                    </w:rPr>
                    <w:t xml:space="preserve">не менее 10 лиц осуществляющих непосредственную охрану,  </w:t>
                  </w:r>
                  <w:proofErr w:type="gramStart"/>
                  <w:r w:rsidRPr="00DB3993">
                    <w:rPr>
                      <w:sz w:val="20"/>
                      <w:szCs w:val="20"/>
                    </w:rPr>
                    <w:t>согласно требований</w:t>
                  </w:r>
                  <w:proofErr w:type="gramEnd"/>
                  <w:r w:rsidRPr="00DB3993">
                    <w:rPr>
                      <w:sz w:val="20"/>
                      <w:szCs w:val="20"/>
                    </w:rPr>
                    <w:t xml:space="preserve"> технического задания</w:t>
                  </w:r>
                  <w:r>
                    <w:rPr>
                      <w:sz w:val="20"/>
                      <w:szCs w:val="20"/>
                    </w:rPr>
                    <w:t>.</w:t>
                  </w:r>
                </w:p>
                <w:p w:rsidR="00DB3993" w:rsidRPr="00DB3993" w:rsidRDefault="00DB3993" w:rsidP="00DB3993">
                  <w:pPr>
                    <w:tabs>
                      <w:tab w:val="left" w:pos="270"/>
                    </w:tabs>
                    <w:jc w:val="both"/>
                    <w:rPr>
                      <w:sz w:val="20"/>
                      <w:szCs w:val="20"/>
                    </w:rPr>
                  </w:pPr>
                  <w:r>
                    <w:rPr>
                      <w:sz w:val="20"/>
                      <w:szCs w:val="20"/>
                    </w:rPr>
                    <w:t>Лот №4</w:t>
                  </w:r>
                  <w:r w:rsidRPr="00DB3993">
                    <w:rPr>
                      <w:sz w:val="20"/>
                      <w:szCs w:val="20"/>
                    </w:rPr>
                    <w:t>:</w:t>
                  </w:r>
                  <w:r>
                    <w:rPr>
                      <w:sz w:val="20"/>
                      <w:szCs w:val="20"/>
                    </w:rPr>
                    <w:t xml:space="preserve"> </w:t>
                  </w:r>
                  <w:r w:rsidRPr="00DB3993">
                    <w:rPr>
                      <w:sz w:val="20"/>
                      <w:szCs w:val="20"/>
                    </w:rPr>
                    <w:t xml:space="preserve">не менее 10 лиц осуществляющих непосредственную охрану,  </w:t>
                  </w:r>
                  <w:proofErr w:type="gramStart"/>
                  <w:r w:rsidRPr="00DB3993">
                    <w:rPr>
                      <w:sz w:val="20"/>
                      <w:szCs w:val="20"/>
                    </w:rPr>
                    <w:t>согласно требований</w:t>
                  </w:r>
                  <w:proofErr w:type="gramEnd"/>
                  <w:r w:rsidRPr="00DB3993">
                    <w:rPr>
                      <w:sz w:val="20"/>
                      <w:szCs w:val="20"/>
                    </w:rPr>
                    <w:t xml:space="preserve"> технического задания</w:t>
                  </w:r>
                  <w:r>
                    <w:rPr>
                      <w:sz w:val="20"/>
                      <w:szCs w:val="20"/>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DB3993" w:rsidRPr="00DB3993" w:rsidRDefault="00E219C1" w:rsidP="004E199E">
                  <w:pPr>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T</m:t>
                          </m:r>
                        </m:sub>
                      </m:sSub>
                      <m:r>
                        <w:rPr>
                          <w:rFonts w:ascii="Cambria Math" w:eastAsia="Calibri" w:hAnsi="Cambria Math"/>
                          <w:sz w:val="22"/>
                          <w:szCs w:val="22"/>
                          <w:lang w:eastAsia="en-US"/>
                        </w:rPr>
                        <m:t>=50</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Default="00DB3993" w:rsidP="00DB3993">
                  <w:pPr>
                    <w:tabs>
                      <w:tab w:val="left" w:pos="270"/>
                    </w:tabs>
                    <w:ind w:firstLine="253"/>
                    <w:jc w:val="both"/>
                    <w:rPr>
                      <w:sz w:val="22"/>
                      <w:szCs w:val="22"/>
                    </w:rPr>
                  </w:pPr>
                  <w:r w:rsidRPr="00DB3993">
                    <w:rPr>
                      <w:bCs/>
                      <w:color w:val="000000"/>
                      <w:sz w:val="22"/>
                      <w:szCs w:val="22"/>
                    </w:rPr>
                    <w:t>2.2.</w:t>
                  </w:r>
                  <w:r w:rsidRPr="00DB3993">
                    <w:rPr>
                      <w:bCs/>
                      <w:color w:val="000000"/>
                      <w:sz w:val="22"/>
                      <w:szCs w:val="22"/>
                    </w:rPr>
                    <w:tab/>
                  </w:r>
                  <w:r w:rsidR="00EC08D1" w:rsidRPr="00DB3993">
                    <w:rPr>
                      <w:bCs/>
                      <w:color w:val="000000"/>
                      <w:sz w:val="22"/>
                      <w:szCs w:val="22"/>
                    </w:rPr>
                    <w:t>Опыт участника процедуры закупки</w:t>
                  </w:r>
                  <w:proofErr w:type="gramStart"/>
                  <w:r w:rsidR="00EC08D1" w:rsidRPr="00DB3993">
                    <w:rPr>
                      <w:bCs/>
                      <w:color w:val="000000"/>
                      <w:sz w:val="22"/>
                      <w:szCs w:val="22"/>
                    </w:rPr>
                    <w:t xml:space="preserve"> </w:t>
                  </w:r>
                  <w:r w:rsidR="00EC08D1" w:rsidRPr="00DB3993">
                    <w:rPr>
                      <w:sz w:val="22"/>
                      <w:szCs w:val="22"/>
                    </w:rPr>
                    <w:t xml:space="preserve">( </w:t>
                  </w:r>
                  <m:oMath>
                    <m:r>
                      <w:rPr>
                        <w:rFonts w:ascii="Cambria Math" w:hAnsi="Cambria Math"/>
                        <w:sz w:val="22"/>
                        <w:szCs w:val="22"/>
                        <w:lang w:val="en-US"/>
                      </w:rPr>
                      <m:t>O</m:t>
                    </m:r>
                  </m:oMath>
                  <w:r w:rsidR="00EC08D1" w:rsidRPr="00DB3993">
                    <w:rPr>
                      <w:sz w:val="22"/>
                      <w:szCs w:val="22"/>
                    </w:rPr>
                    <w:t xml:space="preserve"> )</w:t>
                  </w:r>
                  <w:proofErr w:type="gramEnd"/>
                </w:p>
                <w:p w:rsidR="00DB3993" w:rsidRPr="00DB3993" w:rsidRDefault="00DB3993" w:rsidP="00DB3993">
                  <w:pPr>
                    <w:tabs>
                      <w:tab w:val="left" w:pos="270"/>
                    </w:tabs>
                    <w:jc w:val="both"/>
                    <w:rPr>
                      <w:sz w:val="22"/>
                      <w:szCs w:val="22"/>
                    </w:rPr>
                  </w:pPr>
                  <w:proofErr w:type="gramStart"/>
                  <w:r w:rsidRPr="00DB3993">
                    <w:rPr>
                      <w:sz w:val="20"/>
                      <w:szCs w:val="20"/>
                    </w:rPr>
                    <w:t>подтвержденный</w:t>
                  </w:r>
                  <w:proofErr w:type="gramEnd"/>
                  <w:r w:rsidRPr="00DB3993">
                    <w:rPr>
                      <w:sz w:val="20"/>
                      <w:szCs w:val="20"/>
                    </w:rPr>
                    <w:t xml:space="preserve"> договорами выполнения услуг охраны.</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DB3993" w:rsidRDefault="00E219C1" w:rsidP="00EF36DC">
                  <w:pPr>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val="en-US" w:eastAsia="en-US"/>
                            </w:rPr>
                            <m:t>O</m:t>
                          </m:r>
                        </m:sub>
                      </m:sSub>
                      <m:r>
                        <w:rPr>
                          <w:rFonts w:ascii="Cambria Math" w:eastAsia="Calibri" w:hAnsi="Cambria Math"/>
                          <w:sz w:val="22"/>
                          <w:szCs w:val="22"/>
                          <w:lang w:eastAsia="en-US"/>
                        </w:rPr>
                        <m:t>=50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7A363B">
              <w:rPr>
                <w:spacing w:val="-6"/>
              </w:rPr>
              <w:lastRenderedPageBreak/>
              <w:t>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t>Оценка заявок по критерию – «Цена договора»:</w:t>
      </w:r>
      <w:bookmarkEnd w:id="423"/>
      <w:bookmarkEnd w:id="424"/>
      <w:bookmarkEnd w:id="425"/>
      <w:bookmarkEnd w:id="426"/>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E219C1"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E219C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E219C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E219C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D3285E" w:rsidRPr="00646589" w:rsidRDefault="00D3285E" w:rsidP="00D3285E">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7" w:name="_Toc269375555"/>
      <w:bookmarkStart w:id="428" w:name="_Toc287001047"/>
      <w:bookmarkStart w:id="429" w:name="_Toc287002825"/>
      <w:bookmarkStart w:id="430" w:name="_Toc294775020"/>
      <w:r w:rsidRPr="00646589">
        <w:rPr>
          <w:vanish/>
        </w:rPr>
        <w:t>по критерию – «Квалификация участника»:</w:t>
      </w:r>
    </w:p>
    <w:p w:rsidR="00D3285E" w:rsidRPr="00375BD3" w:rsidRDefault="00D3285E" w:rsidP="00D328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D3285E" w:rsidRPr="00FC0658" w:rsidRDefault="00E219C1" w:rsidP="00D328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D3285E" w:rsidRDefault="00D3285E" w:rsidP="00D3285E">
      <w:pPr>
        <w:widowControl w:val="0"/>
        <w:ind w:firstLine="709"/>
        <w:jc w:val="both"/>
      </w:pPr>
    </w:p>
    <w:p w:rsidR="00D3285E" w:rsidRPr="00E7212D" w:rsidRDefault="00D3285E" w:rsidP="00D3285E">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D3285E" w:rsidRPr="00117965" w:rsidRDefault="00D3285E" w:rsidP="00D3285E">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D3285E" w:rsidRDefault="00E219C1" w:rsidP="00D3285E">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D3285E" w:rsidRPr="0025357E" w:rsidRDefault="00D3285E" w:rsidP="00D3285E">
      <w:pPr>
        <w:widowControl w:val="0"/>
        <w:autoSpaceDE w:val="0"/>
        <w:autoSpaceDN w:val="0"/>
      </w:pPr>
      <w:r w:rsidRPr="0025357E">
        <w:t>где:</w:t>
      </w:r>
    </w:p>
    <w:p w:rsidR="00D3285E" w:rsidRPr="0025357E" w:rsidRDefault="00E219C1" w:rsidP="00D3285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D3285E" w:rsidRPr="0025357E">
        <w:t xml:space="preserve"> – оценка заявки </w:t>
      </w:r>
      <m:oMath>
        <m:r>
          <w:rPr>
            <w:rFonts w:ascii="Cambria Math" w:hAnsi="Cambria Math"/>
            <w:lang w:eastAsia="en-US"/>
          </w:rPr>
          <m:t>i-го</m:t>
        </m:r>
      </m:oMath>
      <w:r w:rsidR="00D3285E" w:rsidRPr="0025357E">
        <w:t xml:space="preserve"> участника</w:t>
      </w:r>
      <w:r w:rsidR="00D3285E">
        <w:t xml:space="preserve"> по указанному </w:t>
      </w:r>
      <w:r w:rsidR="00D3285E" w:rsidRPr="0025357E">
        <w:t>критерию – «Опыт выполнения аналогичных договоров»;</w:t>
      </w:r>
    </w:p>
    <w:p w:rsidR="00D3285E" w:rsidRPr="0025357E" w:rsidRDefault="00E219C1" w:rsidP="00D3285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D3285E" w:rsidRPr="0025357E">
        <w:t xml:space="preserve"> – сумма цен договоров </w:t>
      </w:r>
      <m:oMath>
        <m:r>
          <w:rPr>
            <w:rFonts w:ascii="Cambria Math" w:hAnsi="Cambria Math"/>
            <w:lang w:eastAsia="en-US"/>
          </w:rPr>
          <m:t>i-го</m:t>
        </m:r>
      </m:oMath>
      <w:r w:rsidR="00D3285E" w:rsidRPr="0025357E">
        <w:t xml:space="preserve">  участника, </w:t>
      </w:r>
      <w:r w:rsidR="00D3285E" w:rsidRPr="0025357E">
        <w:rPr>
          <w:b/>
        </w:rPr>
        <w:t>сопоставимого характера и объема.</w:t>
      </w:r>
    </w:p>
    <w:p w:rsidR="00D3285E" w:rsidRPr="0034580B" w:rsidRDefault="00E219C1" w:rsidP="00D3285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D3285E" w:rsidRPr="0025357E">
        <w:t xml:space="preserve"> </w:t>
      </w:r>
      <w:proofErr w:type="gramStart"/>
      <w:r w:rsidR="00D3285E" w:rsidRPr="0025357E">
        <w:t xml:space="preserve">– </w:t>
      </w:r>
      <w:r w:rsidR="00D3285E" w:rsidRPr="0025357E">
        <w:rPr>
          <w:bCs/>
        </w:rPr>
        <w:t>максимальный опыт (</w:t>
      </w:r>
      <w:r w:rsidR="00D3285E" w:rsidRPr="0025357E">
        <w:t xml:space="preserve">стоимость завершенных </w:t>
      </w:r>
      <w:r w:rsidR="00D3285E" w:rsidRPr="00E7212D">
        <w:t>в период с 01.01.201</w:t>
      </w:r>
      <w:r w:rsidR="00A55B48">
        <w:t>2 по 01.12</w:t>
      </w:r>
      <w:r w:rsidR="00D3285E" w:rsidRPr="00E7212D">
        <w:t xml:space="preserve">.2014 </w:t>
      </w:r>
      <w:r w:rsidR="00D3285E" w:rsidRPr="0025357E">
        <w:t xml:space="preserve"> работ в рамках договоров</w:t>
      </w:r>
      <w:r w:rsidR="00D3285E" w:rsidRPr="0025357E">
        <w:rPr>
          <w:i/>
        </w:rPr>
        <w:t xml:space="preserve"> </w:t>
      </w:r>
      <w:r w:rsidR="00D3285E" w:rsidRPr="0025357E">
        <w:t>сопоставимого характера и объема из представленного опыта всех</w:t>
      </w:r>
      <w:r w:rsidR="00D3285E" w:rsidRPr="0034580B">
        <w:t xml:space="preserve"> допущенных участников, но не более предельного значения </w:t>
      </w:r>
      <w:r w:rsidR="00D3285E" w:rsidRPr="0034580B">
        <w:rPr>
          <w:bCs/>
        </w:rPr>
        <w:t>(</w:t>
      </w:r>
      <w:r w:rsidR="00D3285E" w:rsidRPr="0034580B">
        <w:t xml:space="preserve">в случае если </w:t>
      </w:r>
      <w:proofErr w:type="spellStart"/>
      <w:r w:rsidR="00D3285E" w:rsidRPr="0034580B">
        <w:rPr>
          <w:bCs/>
          <w:lang w:val="en-US"/>
        </w:rPr>
        <w:t>O</w:t>
      </w:r>
      <w:r w:rsidR="00D3285E" w:rsidRPr="0034580B">
        <w:rPr>
          <w:bCs/>
          <w:vertAlign w:val="subscript"/>
          <w:lang w:val="en-US"/>
        </w:rPr>
        <w:t>max</w:t>
      </w:r>
      <w:proofErr w:type="spellEnd"/>
      <w:r w:rsidR="00D3285E" w:rsidRPr="0034580B">
        <w:t xml:space="preserve"> более чем предельное значение, то </w:t>
      </w:r>
      <w:proofErr w:type="spellStart"/>
      <w:r w:rsidR="00D3285E" w:rsidRPr="0034580B">
        <w:rPr>
          <w:bCs/>
          <w:lang w:val="en-US"/>
        </w:rPr>
        <w:t>O</w:t>
      </w:r>
      <w:r w:rsidR="00D3285E" w:rsidRPr="0034580B">
        <w:rPr>
          <w:bCs/>
          <w:vertAlign w:val="subscript"/>
          <w:lang w:val="en-US"/>
        </w:rPr>
        <w:t>max</w:t>
      </w:r>
      <w:proofErr w:type="spellEnd"/>
      <w:r w:rsidR="00D3285E" w:rsidRPr="0034580B">
        <w:t xml:space="preserve"> принимается равным такому предельному значению)</w:t>
      </w:r>
      <w:r w:rsidR="00D3285E" w:rsidRPr="0034580B">
        <w:rPr>
          <w:bCs/>
        </w:rPr>
        <w:t>,</w:t>
      </w:r>
      <w:r w:rsidR="00D3285E" w:rsidRPr="0034580B">
        <w:t xml:space="preserve"> </w:t>
      </w:r>
      <w:r w:rsidR="00D3285E" w:rsidRPr="0034580B">
        <w:rPr>
          <w:bCs/>
        </w:rPr>
        <w:t>руб.</w:t>
      </w:r>
      <w:r w:rsidR="00D3285E" w:rsidRPr="0034580B">
        <w:t xml:space="preserve">. </w:t>
      </w:r>
      <w:proofErr w:type="gramEnd"/>
    </w:p>
    <w:p w:rsidR="00D3285E" w:rsidRPr="00FC0658" w:rsidRDefault="00A55B48" w:rsidP="00D3285E">
      <w:pPr>
        <w:widowControl w:val="0"/>
        <w:autoSpaceDE w:val="0"/>
        <w:autoSpaceDN w:val="0"/>
        <w:jc w:val="both"/>
      </w:pPr>
      <w:r>
        <w:rPr>
          <w:lang w:eastAsia="en-US"/>
        </w:rPr>
        <w:lastRenderedPageBreak/>
        <w:t>Лот №1:</w:t>
      </w:r>
      <w:r w:rsidRPr="00A55B48">
        <w:rPr>
          <w:lang w:eastAsia="en-US"/>
        </w:rPr>
        <w:t xml:space="preserve">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=12</m:t>
        </m:r>
        <m:r>
          <m:rPr>
            <m:sty m:val="p"/>
          </m:rPr>
          <w:rPr>
            <w:rFonts w:ascii="Cambria Math" w:hAnsi="Cambria Math"/>
            <w:color w:val="000000"/>
            <w:sz w:val="22"/>
            <w:szCs w:val="22"/>
          </w:rPr>
          <m:t> 000 000,00</m:t>
        </m:r>
      </m:oMath>
      <w:r w:rsidR="00D3285E" w:rsidRPr="0034580B">
        <w:rPr>
          <w:color w:val="000000"/>
        </w:rPr>
        <w:t xml:space="preserve"> </w:t>
      </w:r>
      <w:r w:rsidR="00D3285E" w:rsidRPr="0034580B">
        <w:t>рублей с НДС;</w:t>
      </w:r>
      <w:r w:rsidR="00D3285E" w:rsidRPr="00FC0658">
        <w:t xml:space="preserve"> </w:t>
      </w:r>
    </w:p>
    <w:p w:rsidR="00A55B48" w:rsidRPr="00FC0658" w:rsidRDefault="00A55B48" w:rsidP="00A55B48">
      <w:pPr>
        <w:widowControl w:val="0"/>
        <w:autoSpaceDE w:val="0"/>
        <w:autoSpaceDN w:val="0"/>
        <w:jc w:val="both"/>
      </w:pPr>
      <w:r>
        <w:rPr>
          <w:lang w:eastAsia="en-US"/>
        </w:rPr>
        <w:t>Лот №2:</w:t>
      </w:r>
      <w:r w:rsidRPr="00A55B48">
        <w:rPr>
          <w:lang w:eastAsia="en-US"/>
        </w:rPr>
        <w:t xml:space="preserve">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5 360 000,00</m:t>
        </m:r>
      </m:oMath>
      <w:r w:rsidRPr="0034580B">
        <w:rPr>
          <w:color w:val="000000"/>
        </w:rPr>
        <w:t xml:space="preserve"> </w:t>
      </w:r>
      <w:r w:rsidRPr="0034580B">
        <w:t>рублей с НДС;</w:t>
      </w:r>
      <w:r w:rsidRPr="00FC0658">
        <w:t xml:space="preserve"> </w:t>
      </w:r>
    </w:p>
    <w:p w:rsidR="00A55B48" w:rsidRPr="00FC0658" w:rsidRDefault="00A55B48" w:rsidP="00A55B48">
      <w:pPr>
        <w:widowControl w:val="0"/>
        <w:autoSpaceDE w:val="0"/>
        <w:autoSpaceDN w:val="0"/>
        <w:jc w:val="both"/>
      </w:pPr>
      <w:r>
        <w:rPr>
          <w:lang w:eastAsia="en-US"/>
        </w:rPr>
        <w:t>Лот №3:</w:t>
      </w:r>
      <w:r w:rsidRPr="00A55B48">
        <w:rPr>
          <w:lang w:eastAsia="en-US"/>
        </w:rPr>
        <w:t xml:space="preserve">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7 340 000,00</m:t>
        </m:r>
      </m:oMath>
      <w:r w:rsidRPr="0034580B">
        <w:rPr>
          <w:color w:val="000000"/>
        </w:rPr>
        <w:t xml:space="preserve"> </w:t>
      </w:r>
      <w:r w:rsidRPr="0034580B">
        <w:t>рублей с НДС;</w:t>
      </w:r>
      <w:r w:rsidRPr="00FC0658">
        <w:t xml:space="preserve"> </w:t>
      </w:r>
    </w:p>
    <w:p w:rsidR="00A55B48" w:rsidRPr="00FC0658" w:rsidRDefault="00A55B48" w:rsidP="00A55B48">
      <w:pPr>
        <w:widowControl w:val="0"/>
        <w:autoSpaceDE w:val="0"/>
        <w:autoSpaceDN w:val="0"/>
        <w:jc w:val="both"/>
      </w:pPr>
      <w:r>
        <w:rPr>
          <w:lang w:eastAsia="en-US"/>
        </w:rPr>
        <w:t>Лот №4:</w:t>
      </w:r>
      <w:r w:rsidRPr="00A55B48">
        <w:rPr>
          <w:lang w:eastAsia="en-US"/>
        </w:rPr>
        <w:t xml:space="preserve">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=7</m:t>
        </m:r>
        <m:r>
          <m:rPr>
            <m:sty m:val="p"/>
          </m:rPr>
          <w:rPr>
            <w:rFonts w:ascii="Cambria Math" w:hAnsi="Cambria Math"/>
            <w:color w:val="000000"/>
            <w:sz w:val="22"/>
            <w:szCs w:val="22"/>
          </w:rPr>
          <m:t> 020 000,00</m:t>
        </m:r>
      </m:oMath>
      <w:r w:rsidRPr="0034580B">
        <w:rPr>
          <w:color w:val="000000"/>
        </w:rPr>
        <w:t xml:space="preserve"> </w:t>
      </w:r>
      <w:r w:rsidRPr="0034580B">
        <w:t>рублей с НДС;</w:t>
      </w:r>
      <w:r w:rsidRPr="00FC0658">
        <w:t xml:space="preserve"> </w:t>
      </w:r>
    </w:p>
    <w:p w:rsidR="00D3285E" w:rsidRPr="002439B1" w:rsidRDefault="00D3285E" w:rsidP="00D3285E">
      <w:pPr>
        <w:widowControl w:val="0"/>
        <w:tabs>
          <w:tab w:val="left" w:pos="0"/>
        </w:tabs>
        <w:jc w:val="both"/>
      </w:pPr>
    </w:p>
    <w:p w:rsidR="00D3285E" w:rsidRPr="00E7212D" w:rsidRDefault="00D3285E" w:rsidP="00D3285E">
      <w:pPr>
        <w:pStyle w:val="Times12"/>
        <w:ind w:firstLine="709"/>
        <w:rPr>
          <w:szCs w:val="24"/>
        </w:rPr>
      </w:pPr>
    </w:p>
    <w:p w:rsidR="00D3285E" w:rsidRPr="00D96A6D" w:rsidRDefault="00D3285E" w:rsidP="00D3285E">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«Обеспеченность кадровыми ресурсами», определяется по формуле:</w:t>
      </w:r>
    </w:p>
    <w:p w:rsidR="00D3285E" w:rsidRPr="00CE6BEB" w:rsidRDefault="00E219C1" w:rsidP="00D3285E">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Cambria Math" w:hAnsi="Cambria Math"/>
              <w:sz w:val="24"/>
              <w:szCs w:val="24"/>
            </w:rPr>
            <m:t>×</m:t>
          </m:r>
          <m:r>
            <w:rPr>
              <w:rFonts w:ascii="Cambria Math" w:hAnsi="Times New Roman"/>
              <w:sz w:val="24"/>
              <w:szCs w:val="24"/>
            </w:rPr>
            <m:t>100;</m:t>
          </m:r>
        </m:oMath>
      </m:oMathPara>
    </w:p>
    <w:p w:rsidR="00D3285E" w:rsidRPr="00CE6BEB" w:rsidRDefault="00D3285E" w:rsidP="00D3285E">
      <w:pPr>
        <w:pStyle w:val="Times12"/>
        <w:ind w:left="720" w:firstLine="0"/>
        <w:rPr>
          <w:szCs w:val="24"/>
        </w:rPr>
      </w:pPr>
      <w:r w:rsidRPr="00CE6BEB">
        <w:rPr>
          <w:szCs w:val="24"/>
        </w:rPr>
        <w:t>где:</w:t>
      </w:r>
    </w:p>
    <w:p w:rsidR="00D3285E" w:rsidRPr="00CE6BEB" w:rsidRDefault="00E219C1" w:rsidP="00D3285E">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D3285E">
        <w:t xml:space="preserve"> –  оценка предложения </w:t>
      </w:r>
      <m:oMath>
        <m:r>
          <m:rPr>
            <m:sty m:val="p"/>
          </m:rPr>
          <w:rPr>
            <w:rFonts w:ascii="Cambria Math"/>
          </w:rPr>
          <m:t>i</m:t>
        </m:r>
        <m:r>
          <m:rPr>
            <m:sty m:val="p"/>
          </m:rPr>
          <w:rPr>
            <w:rFonts w:ascii="Cambria Math"/>
          </w:rPr>
          <m:t>-го</m:t>
        </m:r>
      </m:oMath>
      <w:r w:rsidR="00D3285E" w:rsidRPr="00CE6BEB">
        <w:t xml:space="preserve">  участника по указанному подкритерию – «кадровые ресурсы» (указанных в </w:t>
      </w:r>
      <w:r w:rsidR="00D3285E" w:rsidRPr="00CE6BEB">
        <w:rPr>
          <w:u w:val="single"/>
        </w:rPr>
        <w:t>п</w:t>
      </w:r>
      <w:r w:rsidR="00A55B48">
        <w:rPr>
          <w:u w:val="single"/>
        </w:rPr>
        <w:t>. 22</w:t>
      </w:r>
      <w:r w:rsidR="00D3285E" w:rsidRPr="00CE6BEB">
        <w:rPr>
          <w:u w:val="single"/>
        </w:rPr>
        <w:t xml:space="preserve"> Раздела 5 «Информационная карта открытого </w:t>
      </w:r>
      <w:r w:rsidR="00D3285E">
        <w:rPr>
          <w:u w:val="single"/>
        </w:rPr>
        <w:t>запроса предложений</w:t>
      </w:r>
      <w:r w:rsidR="00D3285E" w:rsidRPr="00CE6BEB">
        <w:rPr>
          <w:u w:val="single"/>
        </w:rPr>
        <w:t>»</w:t>
      </w:r>
      <w:r w:rsidR="00D3285E" w:rsidRPr="00CE6BEB">
        <w:t>);</w:t>
      </w:r>
    </w:p>
    <w:p w:rsidR="00D3285E" w:rsidRPr="00CE6BEB" w:rsidRDefault="00E219C1" w:rsidP="00D3285E">
      <w:pPr>
        <w:widowControl w:val="0"/>
        <w:jc w:val="both"/>
      </w:pPr>
      <m:oMath>
        <m:sSub>
          <m:sSubPr>
            <m:ctrlPr>
              <w:rPr>
                <w:rFonts w:ascii="Cambria Math" w:hAnsi="Cambria Math"/>
              </w:rPr>
            </m:ctrlPr>
          </m:sSubPr>
          <m:e>
            <m:r>
              <w:rPr>
                <w:rFonts w:ascii="Cambria Math" w:hAnsi="Cambria Math"/>
              </w:rPr>
              <m:t>T</m:t>
            </m:r>
          </m:e>
          <m:sub>
            <m:r>
              <w:rPr>
                <w:rFonts w:ascii="Cambria Math"/>
                <w:lang w:val="en-US"/>
              </w:rPr>
              <m:t>i</m:t>
            </m:r>
          </m:sub>
        </m:sSub>
      </m:oMath>
      <w:r w:rsidR="00D3285E">
        <w:t xml:space="preserve"> – </w:t>
      </w:r>
      <w:r w:rsidR="00D3285E" w:rsidRPr="00CE6BEB">
        <w:t>количество специалистов</w:t>
      </w:r>
      <w:r w:rsidR="00D3285E">
        <w:t xml:space="preserve"> </w:t>
      </w:r>
      <w:r w:rsidR="00D3285E" w:rsidRPr="00CE6BEB">
        <w:t xml:space="preserve"> </w:t>
      </w:r>
      <m:oMath>
        <m:r>
          <m:rPr>
            <m:sty m:val="p"/>
          </m:rPr>
          <w:rPr>
            <w:rFonts w:ascii="Cambria Math"/>
          </w:rPr>
          <m:t>i</m:t>
        </m:r>
        <m:r>
          <m:rPr>
            <m:sty m:val="p"/>
          </m:rPr>
          <w:rPr>
            <w:rFonts w:ascii="Cambria Math"/>
          </w:rPr>
          <m:t>-го</m:t>
        </m:r>
      </m:oMath>
      <w:r w:rsidR="00D3285E" w:rsidRPr="00CE6BEB">
        <w:t xml:space="preserve">  участника процедуры закупки;</w:t>
      </w:r>
    </w:p>
    <w:p w:rsidR="00D3285E" w:rsidRPr="00CE6BEB" w:rsidRDefault="00E219C1" w:rsidP="00D3285E">
      <w:pPr>
        <w:widowControl w:val="0"/>
        <w:jc w:val="both"/>
      </w:pPr>
      <m:oMath>
        <m:sSub>
          <m:sSubPr>
            <m:ctrlPr>
              <w:rPr>
                <w:rFonts w:ascii="Cambria Math" w:hAnsi="Cambria Math"/>
              </w:rPr>
            </m:ctrlPr>
          </m:sSubPr>
          <m:e>
            <m:r>
              <w:rPr>
                <w:rFonts w:ascii="Cambria Math" w:hAnsi="Cambria Math"/>
              </w:rPr>
              <m:t>T</m:t>
            </m:r>
          </m:e>
          <m:sub>
            <m:r>
              <w:rPr>
                <w:rFonts w:ascii="Cambria Math" w:hAnsi="Cambria Math"/>
              </w:rPr>
              <m:t>min</m:t>
            </m:r>
          </m:sub>
        </m:sSub>
        <m:r>
          <w:rPr>
            <w:rFonts w:ascii="Cambria Math" w:hAnsi="Cambria Math"/>
          </w:rPr>
          <m:t>-</m:t>
        </m:r>
      </m:oMath>
      <w:r w:rsidR="00D3285E" w:rsidRPr="00CE6BEB">
        <w:t xml:space="preserve"> минимальное количество кадровых ресурсов;</w:t>
      </w:r>
    </w:p>
    <w:p w:rsidR="00D3285E" w:rsidRPr="00CE6BEB" w:rsidRDefault="00E219C1" w:rsidP="00D3285E">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предел</m:t>
            </m:r>
          </m:sub>
        </m:sSub>
      </m:oMath>
      <w:r w:rsidR="00D3285E" w:rsidRPr="00CE6BEB">
        <w:t xml:space="preserve"> – предельное значение количества кадровых ресурсов</w:t>
      </w:r>
      <w:r w:rsidR="00D3285E">
        <w:t xml:space="preserve">  </w:t>
      </w:r>
      <w:r w:rsidR="00D3285E" w:rsidRPr="00CE6BEB">
        <w:t xml:space="preserve"> – </w:t>
      </w:r>
      <w:r w:rsidR="00D3285E"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w:rPr>
                <w:rFonts w:ascii="Cambria Math" w:hAnsi="Cambria Math"/>
                <w:lang w:val="en-US"/>
              </w:rPr>
              <m:t>min</m:t>
            </m:r>
          </m:sub>
        </m:sSub>
      </m:oMath>
      <w:r w:rsidR="00D3285E" w:rsidRPr="003F4438">
        <w:rPr>
          <w:bCs/>
        </w:rPr>
        <w:t>, чел.</w:t>
      </w:r>
    </w:p>
    <w:p w:rsidR="00D3285E" w:rsidRPr="0064764F" w:rsidRDefault="00D3285E" w:rsidP="00D3285E">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w:rPr>
                <w:rFonts w:ascii="Cambria Math" w:hAnsi="Cambria Math"/>
                <w:lang w:val="en-US"/>
              </w:rPr>
              <m:t>i</m:t>
            </m:r>
          </m:sub>
        </m:sSub>
        <m:sSub>
          <m:sSubPr>
            <m:ctrlPr>
              <w:rPr>
                <w:rFonts w:ascii="Cambria Math" w:hAnsi="Cambria Math"/>
              </w:rPr>
            </m:ctrlPr>
          </m:sSubPr>
          <m:e>
            <m:r>
              <w:rPr>
                <w:rFonts w:ascii="Cambria Math"/>
              </w:rPr>
              <m:t>=T</m:t>
            </m:r>
          </m:e>
          <m:sub>
            <m:r>
              <m:rPr>
                <m:sty m:val="p"/>
              </m:rPr>
              <w:rPr>
                <w:rFonts w:ascii="Cambria Math"/>
              </w:rPr>
              <m:t>предел</m:t>
            </m:r>
          </m:sub>
        </m:sSub>
      </m:oMath>
      <w:proofErr w:type="gramStart"/>
      <w:r>
        <w:t xml:space="preserve"> ,</w:t>
      </w:r>
      <w:proofErr w:type="gramEnd"/>
      <w:r>
        <w:t xml:space="preserve"> то 100 баллов.</w:t>
      </w:r>
    </w:p>
    <w:p w:rsidR="00D3285E" w:rsidRPr="00A540F3" w:rsidRDefault="00D3285E" w:rsidP="00D3285E">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w:rPr>
                <w:rFonts w:ascii="Cambria Math" w:hAns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CE6BEB">
        <w:t xml:space="preserve"> , то 0 баллов.</w:t>
      </w:r>
    </w:p>
    <w:bookmarkEnd w:id="427"/>
    <w:bookmarkEnd w:id="428"/>
    <w:bookmarkEnd w:id="429"/>
    <w:bookmarkEnd w:id="430"/>
    <w:p w:rsidR="00D3285E" w:rsidRDefault="00D3285E" w:rsidP="00D3285E">
      <w:pPr>
        <w:widowControl w:val="0"/>
        <w:ind w:firstLine="709"/>
        <w:jc w:val="both"/>
      </w:pPr>
    </w:p>
    <w:p w:rsidR="00D3285E" w:rsidRDefault="00D3285E" w:rsidP="00D3285E">
      <w:pPr>
        <w:widowControl w:val="0"/>
        <w:ind w:firstLine="709"/>
        <w:jc w:val="both"/>
      </w:pPr>
    </w:p>
    <w:p w:rsidR="00D3285E" w:rsidRDefault="00D3285E" w:rsidP="00D3285E">
      <w:pPr>
        <w:widowControl w:val="0"/>
        <w:numPr>
          <w:ilvl w:val="0"/>
          <w:numId w:val="79"/>
        </w:numPr>
        <w:tabs>
          <w:tab w:val="left" w:pos="786"/>
        </w:tabs>
        <w:spacing w:before="60" w:after="20"/>
        <w:jc w:val="both"/>
      </w:pPr>
      <w:r>
        <w:t>Оценка заявок – сопоставление заявок:</w:t>
      </w:r>
    </w:p>
    <w:p w:rsidR="00D3285E" w:rsidRDefault="00D3285E" w:rsidP="00D3285E">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D3285E" w:rsidRDefault="00E219C1" w:rsidP="00D3285E">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E219C1"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790" w:rsidRDefault="00A84790">
      <w:r>
        <w:separator/>
      </w:r>
    </w:p>
  </w:endnote>
  <w:endnote w:type="continuationSeparator" w:id="0">
    <w:p w:rsidR="00A84790" w:rsidRDefault="00A8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90" w:rsidRDefault="00A8479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84790" w:rsidRDefault="00A847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90" w:rsidRDefault="00A84790"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A84790" w:rsidRDefault="00A84790"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A84790" w:rsidRDefault="00A8479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90" w:rsidRPr="00C5563E" w:rsidRDefault="00E219C1"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A84790" w:rsidRPr="00C5563E">
          <w:rPr>
            <w:rFonts w:ascii="Times New Roman" w:hAnsi="Times New Roman" w:cs="Times New Roman"/>
          </w:rPr>
          <w:t xml:space="preserve">Страница </w:t>
        </w:r>
        <w:r w:rsidR="00A84790" w:rsidRPr="00C5563E">
          <w:rPr>
            <w:rFonts w:ascii="Times New Roman" w:hAnsi="Times New Roman" w:cs="Times New Roman"/>
          </w:rPr>
          <w:fldChar w:fldCharType="begin"/>
        </w:r>
        <w:r w:rsidR="00A84790" w:rsidRPr="00C5563E">
          <w:rPr>
            <w:rFonts w:ascii="Times New Roman" w:hAnsi="Times New Roman" w:cs="Times New Roman"/>
          </w:rPr>
          <w:instrText>PAGE</w:instrText>
        </w:r>
        <w:r w:rsidR="00A84790" w:rsidRPr="00C5563E">
          <w:rPr>
            <w:rFonts w:ascii="Times New Roman" w:hAnsi="Times New Roman" w:cs="Times New Roman"/>
          </w:rPr>
          <w:fldChar w:fldCharType="separate"/>
        </w:r>
        <w:r>
          <w:rPr>
            <w:rFonts w:ascii="Times New Roman" w:hAnsi="Times New Roman" w:cs="Times New Roman"/>
            <w:noProof/>
          </w:rPr>
          <w:t>38</w:t>
        </w:r>
        <w:r w:rsidR="00A84790" w:rsidRPr="00C5563E">
          <w:rPr>
            <w:rFonts w:ascii="Times New Roman" w:hAnsi="Times New Roman" w:cs="Times New Roman"/>
          </w:rPr>
          <w:fldChar w:fldCharType="end"/>
        </w:r>
        <w:r w:rsidR="00A84790" w:rsidRPr="00C5563E">
          <w:rPr>
            <w:rFonts w:ascii="Times New Roman" w:hAnsi="Times New Roman" w:cs="Times New Roman"/>
          </w:rPr>
          <w:t xml:space="preserve"> из </w:t>
        </w:r>
        <w:r w:rsidR="00A84790" w:rsidRPr="00C5563E">
          <w:rPr>
            <w:rFonts w:ascii="Times New Roman" w:hAnsi="Times New Roman" w:cs="Times New Roman"/>
          </w:rPr>
          <w:fldChar w:fldCharType="begin"/>
        </w:r>
        <w:r w:rsidR="00A84790" w:rsidRPr="00C5563E">
          <w:rPr>
            <w:rFonts w:ascii="Times New Roman" w:hAnsi="Times New Roman" w:cs="Times New Roman"/>
          </w:rPr>
          <w:instrText>NUMPAGES</w:instrText>
        </w:r>
        <w:r w:rsidR="00A84790" w:rsidRPr="00C5563E">
          <w:rPr>
            <w:rFonts w:ascii="Times New Roman" w:hAnsi="Times New Roman" w:cs="Times New Roman"/>
          </w:rPr>
          <w:fldChar w:fldCharType="separate"/>
        </w:r>
        <w:r>
          <w:rPr>
            <w:rFonts w:ascii="Times New Roman" w:hAnsi="Times New Roman" w:cs="Times New Roman"/>
            <w:noProof/>
          </w:rPr>
          <w:t>70</w:t>
        </w:r>
        <w:r w:rsidR="00A84790" w:rsidRPr="00C5563E">
          <w:rPr>
            <w:rFonts w:ascii="Times New Roman" w:hAnsi="Times New Roman" w:cs="Times New Roman"/>
          </w:rPr>
          <w:fldChar w:fldCharType="end"/>
        </w:r>
      </w:sdtContent>
    </w:sdt>
    <w:r w:rsidR="00A84790" w:rsidRPr="00C5563E">
      <w:rPr>
        <w:rFonts w:ascii="Times New Roman" w:hAnsi="Times New Roman" w:cs="Times New Roman"/>
      </w:rPr>
      <w:t xml:space="preserve"> </w:t>
    </w:r>
  </w:p>
  <w:p w:rsidR="00A84790" w:rsidRPr="00C5563E" w:rsidRDefault="00A84790"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A84790" w:rsidRPr="00C5563E" w:rsidRDefault="00A84790"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9B5E5D">
      <w:rPr>
        <w:sz w:val="20"/>
        <w:szCs w:val="20"/>
      </w:rPr>
      <w:t>услуги по охране объектов филиала «Южный территориальный округ» ФГУП «РосРАО» в 2015г</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790" w:rsidRDefault="00A84790">
      <w:r>
        <w:separator/>
      </w:r>
    </w:p>
  </w:footnote>
  <w:footnote w:type="continuationSeparator" w:id="0">
    <w:p w:rsidR="00A84790" w:rsidRDefault="00A8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90" w:rsidRPr="00723913" w:rsidRDefault="00A84790"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84790" w:rsidRPr="00723913" w:rsidRDefault="00A84790"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84790" w:rsidRPr="00E66031" w:rsidRDefault="00A84790"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790" w:rsidRPr="00F429FC" w:rsidRDefault="00A84790"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3647A48"/>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4">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7">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58"/>
  </w:num>
  <w:num w:numId="4">
    <w:abstractNumId w:val="1"/>
  </w:num>
  <w:num w:numId="5">
    <w:abstractNumId w:val="0"/>
  </w:num>
  <w:num w:numId="6">
    <w:abstractNumId w:val="21"/>
  </w:num>
  <w:num w:numId="7">
    <w:abstractNumId w:val="69"/>
  </w:num>
  <w:num w:numId="8">
    <w:abstractNumId w:val="51"/>
  </w:num>
  <w:num w:numId="9">
    <w:abstractNumId w:val="50"/>
  </w:num>
  <w:num w:numId="10">
    <w:abstractNumId w:val="3"/>
  </w:num>
  <w:num w:numId="11">
    <w:abstractNumId w:val="48"/>
  </w:num>
  <w:num w:numId="12">
    <w:abstractNumId w:val="7"/>
  </w:num>
  <w:num w:numId="13">
    <w:abstractNumId w:val="33"/>
  </w:num>
  <w:num w:numId="14">
    <w:abstractNumId w:val="35"/>
  </w:num>
  <w:num w:numId="15">
    <w:abstractNumId w:val="32"/>
  </w:num>
  <w:num w:numId="16">
    <w:abstractNumId w:val="19"/>
  </w:num>
  <w:num w:numId="17">
    <w:abstractNumId w:val="34"/>
  </w:num>
  <w:num w:numId="18">
    <w:abstractNumId w:val="82"/>
  </w:num>
  <w:num w:numId="19">
    <w:abstractNumId w:val="36"/>
  </w:num>
  <w:num w:numId="20">
    <w:abstractNumId w:val="2"/>
  </w:num>
  <w:num w:numId="21">
    <w:abstractNumId w:val="70"/>
  </w:num>
  <w:num w:numId="22">
    <w:abstractNumId w:val="85"/>
  </w:num>
  <w:num w:numId="23">
    <w:abstractNumId w:val="74"/>
  </w:num>
  <w:num w:numId="24">
    <w:abstractNumId w:val="29"/>
  </w:num>
  <w:num w:numId="25">
    <w:abstractNumId w:val="13"/>
  </w:num>
  <w:num w:numId="26">
    <w:abstractNumId w:val="45"/>
  </w:num>
  <w:num w:numId="27">
    <w:abstractNumId w:val="76"/>
  </w:num>
  <w:num w:numId="28">
    <w:abstractNumId w:val="40"/>
  </w:num>
  <w:num w:numId="29">
    <w:abstractNumId w:val="78"/>
  </w:num>
  <w:num w:numId="30">
    <w:abstractNumId w:val="44"/>
  </w:num>
  <w:num w:numId="31">
    <w:abstractNumId w:val="75"/>
  </w:num>
  <w:num w:numId="32">
    <w:abstractNumId w:val="65"/>
  </w:num>
  <w:num w:numId="33">
    <w:abstractNumId w:val="52"/>
  </w:num>
  <w:num w:numId="34">
    <w:abstractNumId w:val="15"/>
  </w:num>
  <w:num w:numId="35">
    <w:abstractNumId w:val="28"/>
  </w:num>
  <w:num w:numId="36">
    <w:abstractNumId w:val="43"/>
  </w:num>
  <w:num w:numId="37">
    <w:abstractNumId w:val="64"/>
  </w:num>
  <w:num w:numId="38">
    <w:abstractNumId w:val="54"/>
  </w:num>
  <w:num w:numId="39">
    <w:abstractNumId w:val="31"/>
  </w:num>
  <w:num w:numId="40">
    <w:abstractNumId w:val="18"/>
  </w:num>
  <w:num w:numId="41">
    <w:abstractNumId w:val="72"/>
  </w:num>
  <w:num w:numId="42">
    <w:abstractNumId w:val="84"/>
  </w:num>
  <w:num w:numId="43">
    <w:abstractNumId w:val="53"/>
  </w:num>
  <w:num w:numId="44">
    <w:abstractNumId w:val="81"/>
  </w:num>
  <w:num w:numId="45">
    <w:abstractNumId w:val="57"/>
  </w:num>
  <w:num w:numId="46">
    <w:abstractNumId w:val="42"/>
  </w:num>
  <w:num w:numId="47">
    <w:abstractNumId w:val="61"/>
  </w:num>
  <w:num w:numId="48">
    <w:abstractNumId w:val="60"/>
  </w:num>
  <w:num w:numId="49">
    <w:abstractNumId w:val="49"/>
  </w:num>
  <w:num w:numId="50">
    <w:abstractNumId w:val="73"/>
  </w:num>
  <w:num w:numId="51">
    <w:abstractNumId w:val="27"/>
  </w:num>
  <w:num w:numId="52">
    <w:abstractNumId w:val="62"/>
  </w:num>
  <w:num w:numId="53">
    <w:abstractNumId w:val="17"/>
  </w:num>
  <w:num w:numId="54">
    <w:abstractNumId w:val="24"/>
  </w:num>
  <w:num w:numId="55">
    <w:abstractNumId w:val="55"/>
  </w:num>
  <w:num w:numId="56">
    <w:abstractNumId w:val="83"/>
  </w:num>
  <w:num w:numId="57">
    <w:abstractNumId w:val="16"/>
  </w:num>
  <w:num w:numId="58">
    <w:abstractNumId w:val="26"/>
  </w:num>
  <w:num w:numId="59">
    <w:abstractNumId w:val="46"/>
  </w:num>
  <w:num w:numId="60">
    <w:abstractNumId w:val="63"/>
  </w:num>
  <w:num w:numId="61">
    <w:abstractNumId w:val="38"/>
  </w:num>
  <w:num w:numId="62">
    <w:abstractNumId w:val="47"/>
  </w:num>
  <w:num w:numId="63">
    <w:abstractNumId w:val="37"/>
  </w:num>
  <w:num w:numId="64">
    <w:abstractNumId w:val="14"/>
  </w:num>
  <w:num w:numId="65">
    <w:abstractNumId w:val="68"/>
  </w:num>
  <w:num w:numId="66">
    <w:abstractNumId w:val="80"/>
  </w:num>
  <w:num w:numId="67">
    <w:abstractNumId w:val="6"/>
  </w:num>
  <w:num w:numId="68">
    <w:abstractNumId w:val="39"/>
  </w:num>
  <w:num w:numId="69">
    <w:abstractNumId w:val="59"/>
  </w:num>
  <w:num w:numId="70">
    <w:abstractNumId w:val="10"/>
  </w:num>
  <w:num w:numId="71">
    <w:abstractNumId w:val="22"/>
  </w:num>
  <w:num w:numId="72">
    <w:abstractNumId w:val="56"/>
  </w:num>
  <w:num w:numId="73">
    <w:abstractNumId w:val="5"/>
  </w:num>
  <w:num w:numId="74">
    <w:abstractNumId w:val="4"/>
  </w:num>
  <w:num w:numId="75">
    <w:abstractNumId w:val="41"/>
  </w:num>
  <w:num w:numId="76">
    <w:abstractNumId w:val="25"/>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1"/>
  </w:num>
  <w:num w:numId="82">
    <w:abstractNumId w:val="30"/>
  </w:num>
  <w:num w:numId="83">
    <w:abstractNumId w:val="71"/>
  </w:num>
  <w:num w:numId="84">
    <w:abstractNumId w:val="67"/>
  </w:num>
  <w:num w:numId="85">
    <w:abstractNumId w:val="23"/>
  </w:num>
  <w:num w:numId="86">
    <w:abstractNumId w:val="2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09C4"/>
    <w:rsid w:val="00042DAB"/>
    <w:rsid w:val="000447E7"/>
    <w:rsid w:val="0004481B"/>
    <w:rsid w:val="00044E59"/>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5C64"/>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17A0E"/>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444D"/>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3A1"/>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AA0"/>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0885"/>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578A8"/>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5E5D"/>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556A"/>
    <w:rsid w:val="00A55B48"/>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4790"/>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285E"/>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3993"/>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19C1"/>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36DC"/>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6F1"/>
    <w:rsid w:val="00F23E94"/>
    <w:rsid w:val="00F2470A"/>
    <w:rsid w:val="00F24851"/>
    <w:rsid w:val="00F249AA"/>
    <w:rsid w:val="00F24F8C"/>
    <w:rsid w:val="00F25B6D"/>
    <w:rsid w:val="00F300DE"/>
    <w:rsid w:val="00F306A3"/>
    <w:rsid w:val="00F310CC"/>
    <w:rsid w:val="00F33A27"/>
    <w:rsid w:val="00F33CF3"/>
    <w:rsid w:val="00F341F3"/>
    <w:rsid w:val="00F346EE"/>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236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styleId="afffc">
    <w:name w:val="Placeholder Text"/>
    <w:basedOn w:val="a4"/>
    <w:uiPriority w:val="99"/>
    <w:semiHidden/>
    <w:rsid w:val="00D3285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236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styleId="afffc">
    <w:name w:val="Placeholder Text"/>
    <w:basedOn w:val="a4"/>
    <w:uiPriority w:val="99"/>
    <w:semiHidden/>
    <w:rsid w:val="00D328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415FA-CD78-4741-B485-9CE854B9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70</Pages>
  <Words>22821</Words>
  <Characters>173762</Characters>
  <Application>Microsoft Office Word</Application>
  <DocSecurity>0</DocSecurity>
  <Lines>1448</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196191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68</cp:revision>
  <cp:lastPrinted>2014-11-14T13:16:00Z</cp:lastPrinted>
  <dcterms:created xsi:type="dcterms:W3CDTF">2014-07-17T07:52:00Z</dcterms:created>
  <dcterms:modified xsi:type="dcterms:W3CDTF">2014-12-12T13:16:00Z</dcterms:modified>
</cp:coreProperties>
</file>