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2B4" w:rsidRPr="00762ECA" w:rsidRDefault="002A72B4" w:rsidP="003256E6">
      <w:pPr>
        <w:jc w:val="center"/>
        <w:rPr>
          <w:color w:val="000000"/>
          <w:sz w:val="24"/>
          <w:szCs w:val="24"/>
        </w:rPr>
      </w:pPr>
    </w:p>
    <w:p w:rsidR="002A72B4" w:rsidRPr="00762ECA" w:rsidRDefault="002A72B4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2A72B4" w:rsidRPr="00E447DA" w:rsidRDefault="002A72B4" w:rsidP="00E447DA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НА ПОСТАВКУ </w:t>
      </w:r>
      <w:r w:rsidR="00E447DA">
        <w:rPr>
          <w:color w:val="000000"/>
          <w:sz w:val="24"/>
          <w:szCs w:val="24"/>
        </w:rPr>
        <w:t>МЕБЕЛИ</w:t>
      </w: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Предмет </w:t>
      </w:r>
      <w:r w:rsidRPr="003C24D0">
        <w:rPr>
          <w:color w:val="000000"/>
          <w:sz w:val="24"/>
          <w:szCs w:val="24"/>
        </w:rPr>
        <w:t xml:space="preserve">закупки  </w:t>
      </w:r>
      <w:r w:rsidRPr="003C24D0">
        <w:rPr>
          <w:b/>
          <w:color w:val="000000"/>
          <w:sz w:val="24"/>
          <w:szCs w:val="24"/>
          <w:u w:val="single"/>
        </w:rPr>
        <w:t>мебель для актового зала</w:t>
      </w: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jc w:val="center"/>
        <w:rPr>
          <w:color w:val="000000"/>
          <w:sz w:val="24"/>
          <w:szCs w:val="24"/>
        </w:rPr>
      </w:pPr>
      <w:proofErr w:type="spellStart"/>
      <w:r w:rsidRPr="00762ECA">
        <w:rPr>
          <w:color w:val="000000"/>
          <w:sz w:val="24"/>
          <w:szCs w:val="24"/>
        </w:rPr>
        <w:t>Новоуральск</w:t>
      </w:r>
      <w:proofErr w:type="spellEnd"/>
    </w:p>
    <w:p w:rsidR="002A72B4" w:rsidRPr="00762ECA" w:rsidRDefault="002A72B4" w:rsidP="003256E6">
      <w:pPr>
        <w:jc w:val="center"/>
        <w:rPr>
          <w:color w:val="000000"/>
          <w:sz w:val="24"/>
          <w:szCs w:val="24"/>
        </w:rPr>
      </w:pPr>
      <w:r w:rsidRPr="003C24D0">
        <w:rPr>
          <w:color w:val="000000"/>
          <w:sz w:val="24"/>
          <w:szCs w:val="24"/>
        </w:rPr>
        <w:t>2013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2A72B4" w:rsidRPr="00762ECA" w:rsidRDefault="002A72B4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на поставку </w:t>
      </w:r>
      <w:r w:rsidR="00E447DA">
        <w:rPr>
          <w:color w:val="000000"/>
          <w:sz w:val="24"/>
          <w:szCs w:val="24"/>
        </w:rPr>
        <w:t>мебели</w:t>
      </w:r>
    </w:p>
    <w:p w:rsidR="002A72B4" w:rsidRPr="00762ECA" w:rsidRDefault="002A72B4" w:rsidP="003256E6">
      <w:pPr>
        <w:jc w:val="center"/>
        <w:rPr>
          <w:color w:val="000000"/>
          <w:sz w:val="24"/>
          <w:szCs w:val="24"/>
        </w:rPr>
      </w:pPr>
      <w:r w:rsidRPr="00E447DA">
        <w:rPr>
          <w:color w:val="000000"/>
          <w:sz w:val="24"/>
          <w:szCs w:val="24"/>
        </w:rPr>
        <w:t xml:space="preserve">для </w:t>
      </w:r>
      <w:r w:rsidRPr="00E447DA">
        <w:rPr>
          <w:i/>
          <w:color w:val="000000"/>
          <w:sz w:val="24"/>
          <w:szCs w:val="24"/>
        </w:rPr>
        <w:t xml:space="preserve"> ОАО «УЭХК» Актовый зал</w:t>
      </w:r>
      <w:r w:rsidR="00E447DA">
        <w:rPr>
          <w:i/>
          <w:color w:val="000000"/>
          <w:sz w:val="24"/>
          <w:szCs w:val="24"/>
        </w:rPr>
        <w:t xml:space="preserve"> заводоуправления</w:t>
      </w:r>
    </w:p>
    <w:p w:rsidR="002A72B4" w:rsidRPr="00762ECA" w:rsidRDefault="002A72B4" w:rsidP="003256E6">
      <w:pPr>
        <w:jc w:val="center"/>
        <w:rPr>
          <w:color w:val="000000"/>
          <w:sz w:val="24"/>
          <w:szCs w:val="24"/>
        </w:rPr>
      </w:pPr>
    </w:p>
    <w:p w:rsidR="002A72B4" w:rsidRPr="00762ECA" w:rsidRDefault="002A72B4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2A72B4" w:rsidRPr="00762ECA" w:rsidRDefault="002A72B4" w:rsidP="003256E6">
      <w:pPr>
        <w:jc w:val="center"/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1. ОБЩИЕ СВЕДЕНИЯ </w:t>
      </w:r>
    </w:p>
    <w:p w:rsidR="002A72B4" w:rsidRPr="00762ECA" w:rsidRDefault="002A72B4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1.1 Наименование </w:t>
      </w:r>
    </w:p>
    <w:p w:rsidR="002A72B4" w:rsidRPr="00762ECA" w:rsidRDefault="002A72B4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2A72B4" w:rsidRPr="003C24D0" w:rsidRDefault="002A72B4" w:rsidP="003256E6">
      <w:pPr>
        <w:ind w:left="851"/>
        <w:rPr>
          <w:color w:val="000000"/>
          <w:sz w:val="24"/>
          <w:szCs w:val="24"/>
        </w:rPr>
      </w:pPr>
      <w:r w:rsidRPr="003C24D0">
        <w:rPr>
          <w:color w:val="000000"/>
          <w:sz w:val="24"/>
          <w:szCs w:val="24"/>
        </w:rPr>
        <w:t>Подраздел 1.3 Этапы разработки / изготовления</w:t>
      </w:r>
    </w:p>
    <w:p w:rsidR="002A72B4" w:rsidRPr="00762ECA" w:rsidRDefault="002A72B4" w:rsidP="003256E6">
      <w:pPr>
        <w:ind w:left="851"/>
        <w:rPr>
          <w:color w:val="000000"/>
          <w:sz w:val="24"/>
          <w:szCs w:val="24"/>
        </w:rPr>
      </w:pPr>
      <w:r w:rsidRPr="003C24D0">
        <w:rPr>
          <w:color w:val="000000"/>
          <w:sz w:val="24"/>
          <w:szCs w:val="24"/>
        </w:rPr>
        <w:t>Подраздел 1.4 Код ОКП</w:t>
      </w:r>
    </w:p>
    <w:p w:rsidR="002A72B4" w:rsidRPr="00762ECA" w:rsidRDefault="002A72B4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2A72B4" w:rsidRPr="00762ECA" w:rsidRDefault="002A72B4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2A72B4" w:rsidRPr="00762ECA" w:rsidRDefault="002A72B4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2A72B4" w:rsidRPr="00762ECA" w:rsidRDefault="002A72B4" w:rsidP="003256E6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4.1 Технические, функциональные и качественные характеристики (потребительские свойства) </w:t>
      </w:r>
    </w:p>
    <w:p w:rsidR="002A72B4" w:rsidRPr="00762ECA" w:rsidRDefault="002A72B4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4.2. Требования к надежности </w:t>
      </w:r>
    </w:p>
    <w:p w:rsidR="002A72B4" w:rsidRPr="00762ECA" w:rsidRDefault="002A72B4" w:rsidP="003256E6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к составным частям, исходным и эксплуатационным материалам</w:t>
      </w:r>
    </w:p>
    <w:p w:rsidR="002A72B4" w:rsidRPr="00762ECA" w:rsidRDefault="002A72B4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4.4 Требования к маркировке </w:t>
      </w:r>
    </w:p>
    <w:p w:rsidR="002A72B4" w:rsidRPr="00762ECA" w:rsidRDefault="002A72B4" w:rsidP="003256E6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 Требования к упаковке</w:t>
      </w:r>
    </w:p>
    <w:p w:rsidR="002A72B4" w:rsidRPr="00762ECA" w:rsidRDefault="002A72B4" w:rsidP="003256E6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2A72B4" w:rsidRPr="00762ECA" w:rsidRDefault="002A72B4" w:rsidP="003256E6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2A72B4" w:rsidRPr="00762ECA" w:rsidRDefault="002A72B4" w:rsidP="003256E6">
      <w:pPr>
        <w:tabs>
          <w:tab w:val="left" w:pos="1276"/>
        </w:tabs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5.2 Требования по передаче заказчику технических и иных документов при поставке </w:t>
      </w:r>
      <w:r w:rsidR="003E5530">
        <w:rPr>
          <w:color w:val="000000"/>
          <w:sz w:val="24"/>
          <w:szCs w:val="24"/>
        </w:rPr>
        <w:t>продукции</w:t>
      </w:r>
    </w:p>
    <w:p w:rsidR="002A72B4" w:rsidRPr="003C24D0" w:rsidRDefault="002A72B4" w:rsidP="003256E6">
      <w:pPr>
        <w:rPr>
          <w:color w:val="000000"/>
          <w:sz w:val="24"/>
          <w:szCs w:val="24"/>
        </w:rPr>
      </w:pPr>
      <w:r w:rsidRPr="003C24D0">
        <w:rPr>
          <w:color w:val="000000"/>
          <w:sz w:val="24"/>
          <w:szCs w:val="24"/>
        </w:rPr>
        <w:t>РАЗДЕЛ 6. ТРЕБОВАНИЯ К ТРАНСПОРТИРОВАНИЮ</w:t>
      </w:r>
    </w:p>
    <w:p w:rsidR="002A72B4" w:rsidRPr="003C24D0" w:rsidRDefault="002A72B4" w:rsidP="003256E6">
      <w:pPr>
        <w:ind w:left="1418" w:hanging="1418"/>
        <w:rPr>
          <w:color w:val="000000"/>
          <w:sz w:val="24"/>
          <w:szCs w:val="24"/>
        </w:rPr>
      </w:pPr>
      <w:r w:rsidRPr="003C24D0">
        <w:rPr>
          <w:color w:val="000000"/>
          <w:sz w:val="24"/>
          <w:szCs w:val="24"/>
        </w:rPr>
        <w:t>РАЗДЕЛ 7. ТРЕБОВАНИЯ К ОБЪЕМУ И/ИЛИ СРОКУ ПРЕДОСТАВЛЕНИЯ ГАРАНТИЙ</w:t>
      </w:r>
    </w:p>
    <w:p w:rsidR="002A72B4" w:rsidRPr="003C24D0" w:rsidRDefault="002A72B4" w:rsidP="003256E6">
      <w:pPr>
        <w:rPr>
          <w:color w:val="000000"/>
          <w:sz w:val="24"/>
          <w:szCs w:val="24"/>
        </w:rPr>
      </w:pPr>
      <w:r w:rsidRPr="003C24D0">
        <w:rPr>
          <w:color w:val="000000"/>
          <w:sz w:val="24"/>
          <w:szCs w:val="24"/>
        </w:rPr>
        <w:t>РАЗДЕЛ 8. ТРЕБОВАНИЯ ПО БЕЗОПАСНОСТИ</w:t>
      </w:r>
    </w:p>
    <w:p w:rsidR="002A72B4" w:rsidRPr="003C24D0" w:rsidRDefault="002A72B4" w:rsidP="003256E6">
      <w:pPr>
        <w:rPr>
          <w:color w:val="000000"/>
          <w:sz w:val="24"/>
          <w:szCs w:val="24"/>
        </w:rPr>
      </w:pPr>
      <w:r w:rsidRPr="003C24D0">
        <w:rPr>
          <w:color w:val="000000"/>
          <w:sz w:val="24"/>
          <w:szCs w:val="24"/>
        </w:rPr>
        <w:t>РАЗДЕЛ 9. ТРЕБОВАНИЯ К КАЧЕСТВУ</w:t>
      </w:r>
    </w:p>
    <w:p w:rsidR="002A72B4" w:rsidRPr="003C24D0" w:rsidRDefault="002A72B4" w:rsidP="003256E6">
      <w:pPr>
        <w:rPr>
          <w:color w:val="000000"/>
          <w:sz w:val="24"/>
          <w:szCs w:val="24"/>
        </w:rPr>
      </w:pPr>
      <w:r w:rsidRPr="003C24D0">
        <w:rPr>
          <w:color w:val="000000"/>
          <w:sz w:val="24"/>
          <w:szCs w:val="24"/>
        </w:rPr>
        <w:t>РАЗДЕЛ 10. ДОПОЛНИТЕЛЬНЫЕ (ИНЫЕ) ТРЕБОВАНИЯ</w:t>
      </w:r>
    </w:p>
    <w:p w:rsidR="002A72B4" w:rsidRPr="003C24D0" w:rsidRDefault="002A72B4" w:rsidP="003256E6">
      <w:pPr>
        <w:ind w:left="1418" w:hanging="1418"/>
        <w:rPr>
          <w:color w:val="000000"/>
          <w:sz w:val="24"/>
          <w:szCs w:val="24"/>
        </w:rPr>
      </w:pPr>
      <w:r w:rsidRPr="003C24D0">
        <w:rPr>
          <w:color w:val="000000"/>
          <w:sz w:val="24"/>
          <w:szCs w:val="24"/>
        </w:rPr>
        <w:t>РАЗДЕЛ 11. ТРЕБОВАНИЯ К КОЛИЧЕСТВУ И СРОКУ (ПЕРИОДИЧНОСТИ) ПОСТАВКИ</w:t>
      </w: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3E5530" w:rsidRDefault="003E5530" w:rsidP="003256E6">
      <w:pPr>
        <w:rPr>
          <w:color w:val="000000"/>
          <w:sz w:val="24"/>
          <w:szCs w:val="24"/>
        </w:rPr>
      </w:pPr>
    </w:p>
    <w:p w:rsidR="002A72B4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p w:rsidR="002A72B4" w:rsidRPr="00762ECA" w:rsidRDefault="002A72B4" w:rsidP="003256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2A72B4" w:rsidRPr="00762ECA" w:rsidRDefault="002A72B4" w:rsidP="003256E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A72B4" w:rsidRPr="00762ECA" w:rsidTr="00D2260F">
        <w:trPr>
          <w:trHeight w:val="273"/>
        </w:trPr>
        <w:tc>
          <w:tcPr>
            <w:tcW w:w="9781" w:type="dxa"/>
          </w:tcPr>
          <w:p w:rsidR="002A72B4" w:rsidRPr="00762ECA" w:rsidRDefault="002A72B4" w:rsidP="00D2260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2A72B4" w:rsidRPr="00A52B32" w:rsidTr="00D2260F">
        <w:trPr>
          <w:trHeight w:val="399"/>
        </w:trPr>
        <w:tc>
          <w:tcPr>
            <w:tcW w:w="9781" w:type="dxa"/>
          </w:tcPr>
          <w:p w:rsidR="002A72B4" w:rsidRDefault="002A72B4" w:rsidP="00D2260F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  <w:p w:rsidR="002A72B4" w:rsidRPr="003D4B04" w:rsidRDefault="003D4B04" w:rsidP="008B5CC9">
            <w:pPr>
              <w:numPr>
                <w:ilvl w:val="0"/>
                <w:numId w:val="3"/>
              </w:numPr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3D4B04">
              <w:rPr>
                <w:i/>
                <w:color w:val="000000"/>
                <w:sz w:val="24"/>
                <w:szCs w:val="24"/>
              </w:rPr>
              <w:t>I-Meet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</w:rPr>
              <w:t xml:space="preserve"> Модуль двойной терминальный стола для переговоров</w:t>
            </w:r>
            <w:r w:rsidR="00E447DA">
              <w:rPr>
                <w:i/>
                <w:color w:val="000000"/>
                <w:sz w:val="24"/>
                <w:szCs w:val="24"/>
              </w:rPr>
              <w:t xml:space="preserve"> артикул 660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, L.160, стойки – хром. </w:t>
            </w:r>
            <w:proofErr w:type="spellStart"/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Noce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Canaletto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 20 </w:t>
            </w:r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Las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Mobili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</w:rPr>
              <w:t xml:space="preserve">  320</w:t>
            </w:r>
            <w:proofErr w:type="gramEnd"/>
            <w:r w:rsidRPr="003D4B04">
              <w:rPr>
                <w:i/>
                <w:color w:val="000000"/>
                <w:sz w:val="24"/>
                <w:szCs w:val="24"/>
              </w:rPr>
              <w:t>*160*75</w:t>
            </w:r>
            <w:r w:rsidR="002A72B4" w:rsidRPr="003D4B04">
              <w:rPr>
                <w:i/>
                <w:color w:val="000000"/>
                <w:sz w:val="24"/>
                <w:szCs w:val="24"/>
              </w:rPr>
              <w:t xml:space="preserve"> = 1шт.</w:t>
            </w:r>
          </w:p>
          <w:p w:rsidR="003D4B04" w:rsidRPr="003D4B04" w:rsidRDefault="003D4B04" w:rsidP="003D4B04">
            <w:pPr>
              <w:numPr>
                <w:ilvl w:val="0"/>
                <w:numId w:val="3"/>
              </w:numPr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3D4B04">
              <w:rPr>
                <w:i/>
                <w:color w:val="000000"/>
                <w:sz w:val="24"/>
                <w:szCs w:val="24"/>
              </w:rPr>
              <w:t>I-Meet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</w:rPr>
              <w:t xml:space="preserve"> Модуль стола для переговоров центральный</w:t>
            </w:r>
            <w:r w:rsidR="00E447DA">
              <w:rPr>
                <w:i/>
                <w:color w:val="000000"/>
                <w:sz w:val="24"/>
                <w:szCs w:val="24"/>
              </w:rPr>
              <w:t xml:space="preserve"> артикул 664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, L.160, стойки - хром. </w:t>
            </w:r>
            <w:proofErr w:type="spellStart"/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Noce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Canaletto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D4B04">
              <w:rPr>
                <w:i/>
                <w:color w:val="000000"/>
                <w:sz w:val="24"/>
                <w:szCs w:val="24"/>
              </w:rPr>
              <w:t xml:space="preserve">20  </w:t>
            </w:r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Las</w:t>
            </w:r>
            <w:proofErr w:type="gramEnd"/>
            <w:r w:rsidRPr="003D4B04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Mobili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</w:rPr>
              <w:t xml:space="preserve"> 160*90*75</w:t>
            </w:r>
            <w:r w:rsidR="00E447DA" w:rsidRPr="003D4B04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 = 3 шт.</w:t>
            </w:r>
          </w:p>
          <w:p w:rsidR="003D4B04" w:rsidRPr="003D4B04" w:rsidRDefault="003D4B04" w:rsidP="003D4B04">
            <w:pPr>
              <w:numPr>
                <w:ilvl w:val="0"/>
                <w:numId w:val="3"/>
              </w:numPr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3D4B04">
              <w:rPr>
                <w:i/>
                <w:color w:val="000000"/>
                <w:sz w:val="24"/>
                <w:szCs w:val="24"/>
              </w:rPr>
              <w:t>I-Meet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</w:rPr>
              <w:t xml:space="preserve"> Пара модулей стола для переговоров центральных</w:t>
            </w:r>
            <w:r w:rsidR="00E447DA">
              <w:rPr>
                <w:i/>
                <w:color w:val="000000"/>
                <w:sz w:val="24"/>
                <w:szCs w:val="24"/>
              </w:rPr>
              <w:t xml:space="preserve"> артикул 662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, L.160, стойки - хром. </w:t>
            </w:r>
            <w:proofErr w:type="spellStart"/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Noce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Canaletto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 20 </w:t>
            </w:r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Las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Mobili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</w:rPr>
              <w:t xml:space="preserve"> 160*90*75 = 5 шт.</w:t>
            </w:r>
          </w:p>
          <w:p w:rsidR="003D4B04" w:rsidRPr="00E447DA" w:rsidRDefault="003D4B04" w:rsidP="003D4B04">
            <w:pPr>
              <w:numPr>
                <w:ilvl w:val="0"/>
                <w:numId w:val="3"/>
              </w:numPr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3D4B04">
              <w:rPr>
                <w:i/>
                <w:color w:val="000000"/>
                <w:sz w:val="24"/>
                <w:szCs w:val="24"/>
              </w:rPr>
              <w:t>I-Meet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</w:rPr>
              <w:t xml:space="preserve"> Пара модулей стола для переговоров центральных</w:t>
            </w:r>
            <w:r w:rsidR="00E447D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158AD" w:rsidRPr="00B158AD">
              <w:rPr>
                <w:i/>
                <w:color w:val="000000"/>
                <w:sz w:val="24"/>
                <w:szCs w:val="24"/>
              </w:rPr>
              <w:t xml:space="preserve">артикул </w:t>
            </w:r>
            <w:r w:rsidR="00B158AD">
              <w:rPr>
                <w:i/>
                <w:color w:val="000000"/>
                <w:sz w:val="24"/>
                <w:szCs w:val="24"/>
              </w:rPr>
              <w:t>661</w:t>
            </w:r>
            <w:r w:rsidR="00E447DA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, L.80, стойки - хром. </w:t>
            </w:r>
            <w:proofErr w:type="spellStart"/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Noce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Canaletto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 20 </w:t>
            </w:r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Las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Mobili</w:t>
            </w:r>
            <w:proofErr w:type="spellEnd"/>
            <w:r w:rsidR="009B0E56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 80</w:t>
            </w:r>
            <w:proofErr w:type="gramEnd"/>
            <w:r w:rsidRPr="003D4B04">
              <w:rPr>
                <w:i/>
                <w:color w:val="000000"/>
                <w:sz w:val="24"/>
                <w:szCs w:val="24"/>
              </w:rPr>
              <w:t>*90*75</w:t>
            </w:r>
            <w:r w:rsidR="009B0E56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 = 1 шт. </w:t>
            </w:r>
          </w:p>
          <w:p w:rsidR="003D4B04" w:rsidRPr="003D4B04" w:rsidRDefault="003D4B04" w:rsidP="003D4B04">
            <w:pPr>
              <w:numPr>
                <w:ilvl w:val="0"/>
                <w:numId w:val="3"/>
              </w:numPr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3D4B04">
              <w:rPr>
                <w:i/>
                <w:color w:val="000000"/>
                <w:sz w:val="24"/>
                <w:szCs w:val="24"/>
              </w:rPr>
              <w:t>I-Meet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</w:rPr>
              <w:t xml:space="preserve"> Пара модулей стола для переговоров</w:t>
            </w:r>
            <w:r w:rsidR="009B0E56">
              <w:rPr>
                <w:i/>
                <w:color w:val="000000"/>
                <w:sz w:val="24"/>
                <w:szCs w:val="24"/>
              </w:rPr>
              <w:t xml:space="preserve"> артикул 666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, L.160, стойки - хром. </w:t>
            </w:r>
            <w:proofErr w:type="spellStart"/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Noce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Canaletto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 20 </w:t>
            </w:r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Las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Mobili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</w:rPr>
              <w:t xml:space="preserve">  160</w:t>
            </w:r>
            <w:proofErr w:type="gramEnd"/>
            <w:r w:rsidRPr="003D4B04">
              <w:rPr>
                <w:i/>
                <w:color w:val="000000"/>
                <w:sz w:val="24"/>
                <w:szCs w:val="24"/>
              </w:rPr>
              <w:t>*90*75</w:t>
            </w:r>
            <w:r w:rsidR="009B0E56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 = 1 шт. </w:t>
            </w:r>
          </w:p>
          <w:p w:rsidR="003D4B04" w:rsidRPr="003D4B04" w:rsidRDefault="003D4B04" w:rsidP="003D4B04">
            <w:pPr>
              <w:numPr>
                <w:ilvl w:val="0"/>
                <w:numId w:val="3"/>
              </w:numPr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3D4B04">
              <w:rPr>
                <w:i/>
                <w:color w:val="000000"/>
                <w:sz w:val="24"/>
                <w:szCs w:val="24"/>
              </w:rPr>
              <w:t>I-Meet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</w:rPr>
              <w:t xml:space="preserve"> Пара опор центральных металлических</w:t>
            </w:r>
            <w:r w:rsidR="009B0E56">
              <w:rPr>
                <w:i/>
                <w:color w:val="000000"/>
                <w:sz w:val="24"/>
                <w:szCs w:val="24"/>
              </w:rPr>
              <w:t xml:space="preserve"> артикул 686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, хром. </w:t>
            </w:r>
            <w:proofErr w:type="spellStart"/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Noce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 xml:space="preserve"> Canaletto 20 Las </w:t>
            </w:r>
            <w:proofErr w:type="spellStart"/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Mobili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 xml:space="preserve"> = 1 </w:t>
            </w:r>
            <w:proofErr w:type="spellStart"/>
            <w:r w:rsidR="009B0E56">
              <w:rPr>
                <w:i/>
                <w:color w:val="000000"/>
                <w:sz w:val="24"/>
                <w:szCs w:val="24"/>
              </w:rPr>
              <w:t>кмп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.</w:t>
            </w:r>
          </w:p>
          <w:p w:rsidR="003D4B04" w:rsidRPr="003D4B04" w:rsidRDefault="003D4B04" w:rsidP="003D4B04">
            <w:pPr>
              <w:numPr>
                <w:ilvl w:val="0"/>
                <w:numId w:val="3"/>
              </w:numPr>
              <w:rPr>
                <w:i/>
                <w:color w:val="000000"/>
                <w:sz w:val="24"/>
                <w:szCs w:val="24"/>
              </w:rPr>
            </w:pPr>
            <w:r w:rsidRPr="003D4B04">
              <w:rPr>
                <w:i/>
                <w:color w:val="000000"/>
                <w:sz w:val="24"/>
                <w:szCs w:val="24"/>
              </w:rPr>
              <w:t xml:space="preserve">Трибуна докладчика </w:t>
            </w:r>
            <w:proofErr w:type="spellStart"/>
            <w:r w:rsidRPr="003D4B04">
              <w:rPr>
                <w:i/>
                <w:color w:val="000000"/>
                <w:sz w:val="24"/>
                <w:szCs w:val="24"/>
              </w:rPr>
              <w:t>I-Meet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B0E56">
              <w:rPr>
                <w:i/>
                <w:color w:val="000000"/>
                <w:sz w:val="24"/>
                <w:szCs w:val="24"/>
              </w:rPr>
              <w:t>артикул 571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 580*540*1250 мм = 1шт.</w:t>
            </w:r>
          </w:p>
          <w:p w:rsidR="002A72B4" w:rsidRPr="003D4B04" w:rsidRDefault="002A72B4" w:rsidP="003D4B04">
            <w:pPr>
              <w:numPr>
                <w:ilvl w:val="0"/>
                <w:numId w:val="3"/>
              </w:numPr>
              <w:rPr>
                <w:i/>
                <w:color w:val="000000"/>
                <w:sz w:val="24"/>
                <w:szCs w:val="24"/>
              </w:rPr>
            </w:pPr>
            <w:r w:rsidRPr="003D4B04">
              <w:rPr>
                <w:i/>
                <w:color w:val="000000"/>
                <w:sz w:val="24"/>
                <w:szCs w:val="24"/>
              </w:rPr>
              <w:t xml:space="preserve"> Стол секретаря </w:t>
            </w:r>
            <w:proofErr w:type="spellStart"/>
            <w:r w:rsidRPr="003D4B04">
              <w:rPr>
                <w:i/>
                <w:color w:val="000000"/>
                <w:sz w:val="24"/>
                <w:szCs w:val="24"/>
              </w:rPr>
              <w:t>I-Meet</w:t>
            </w:r>
            <w:proofErr w:type="spellEnd"/>
            <w:r w:rsidRPr="003D4B0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B0E56">
              <w:rPr>
                <w:i/>
                <w:color w:val="000000"/>
                <w:sz w:val="24"/>
                <w:szCs w:val="24"/>
              </w:rPr>
              <w:t>(спец</w:t>
            </w:r>
            <w:proofErr w:type="gramStart"/>
            <w:r w:rsidR="009B0E56">
              <w:rPr>
                <w:i/>
                <w:color w:val="000000"/>
                <w:sz w:val="24"/>
                <w:szCs w:val="24"/>
              </w:rPr>
              <w:t>.з</w:t>
            </w:r>
            <w:proofErr w:type="gramEnd"/>
            <w:r w:rsidR="009B0E56">
              <w:rPr>
                <w:i/>
                <w:color w:val="000000"/>
                <w:sz w:val="24"/>
                <w:szCs w:val="24"/>
              </w:rPr>
              <w:t>аказ)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 1000*800*750-950 мм</w:t>
            </w:r>
            <w:r w:rsidR="009B0E56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 = 1шт.</w:t>
            </w:r>
          </w:p>
          <w:p w:rsidR="00236294" w:rsidRPr="0033380A" w:rsidRDefault="003E5530" w:rsidP="00D2260F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Производитель </w:t>
            </w:r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Las</w:t>
            </w:r>
            <w:r w:rsidRPr="003D4B04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4B04">
              <w:rPr>
                <w:i/>
                <w:color w:val="000000"/>
                <w:sz w:val="24"/>
                <w:szCs w:val="24"/>
                <w:lang w:val="en-US"/>
              </w:rPr>
              <w:t>Mobili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, Италия, предложение аналогов не рассматривается</w:t>
            </w:r>
          </w:p>
          <w:p w:rsidR="002A72B4" w:rsidRPr="003E5530" w:rsidRDefault="003E5530" w:rsidP="00D2260F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(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доукомплектация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согласно</w:t>
            </w:r>
            <w:r w:rsidR="00236294">
              <w:rPr>
                <w:i/>
                <w:color w:val="000000"/>
                <w:sz w:val="24"/>
                <w:szCs w:val="24"/>
              </w:rPr>
              <w:t xml:space="preserve"> п.12.2.2 б ЕОСЗ ГК </w:t>
            </w:r>
            <w:proofErr w:type="spellStart"/>
            <w:r w:rsidR="00236294">
              <w:rPr>
                <w:i/>
                <w:color w:val="000000"/>
                <w:sz w:val="24"/>
                <w:szCs w:val="24"/>
              </w:rPr>
              <w:t>Росатом</w:t>
            </w:r>
            <w:proofErr w:type="spellEnd"/>
            <w:r w:rsidR="00236294">
              <w:rPr>
                <w:i/>
                <w:color w:val="000000"/>
                <w:sz w:val="24"/>
                <w:szCs w:val="24"/>
              </w:rPr>
              <w:t>)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2A72B4" w:rsidRPr="00A52B32" w:rsidRDefault="002A72B4" w:rsidP="00D2260F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Материалы изготовления, размеры, расстояние модулей, цвет в строгом соответствии с разделом 4 «Технические требования»</w:t>
            </w:r>
          </w:p>
        </w:tc>
      </w:tr>
      <w:tr w:rsidR="002A72B4" w:rsidRPr="00A52B32" w:rsidTr="00D2260F">
        <w:trPr>
          <w:trHeight w:val="399"/>
        </w:trPr>
        <w:tc>
          <w:tcPr>
            <w:tcW w:w="9781" w:type="dxa"/>
          </w:tcPr>
          <w:p w:rsidR="002A72B4" w:rsidRPr="00A52B32" w:rsidRDefault="002A72B4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0" w:name="_Hlk356466017"/>
            <w:r w:rsidRPr="00A52B32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2A72B4" w:rsidRPr="00A52B32" w:rsidTr="00D2260F">
        <w:trPr>
          <w:trHeight w:val="399"/>
        </w:trPr>
        <w:tc>
          <w:tcPr>
            <w:tcW w:w="9781" w:type="dxa"/>
          </w:tcPr>
          <w:p w:rsidR="002A72B4" w:rsidRPr="00A52B32" w:rsidRDefault="00E20740" w:rsidP="00E2074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Продукция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 xml:space="preserve"> быть нов</w:t>
            </w:r>
            <w:r>
              <w:rPr>
                <w:i/>
                <w:color w:val="000000"/>
                <w:sz w:val="24"/>
                <w:szCs w:val="24"/>
              </w:rPr>
              <w:t>ой не бывшей в употреблении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 xml:space="preserve"> (не допускается постав</w:t>
            </w:r>
            <w:r>
              <w:rPr>
                <w:i/>
                <w:color w:val="000000"/>
                <w:sz w:val="24"/>
                <w:szCs w:val="24"/>
              </w:rPr>
              <w:t>ка выставочных образцов, а также не должна быть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 xml:space="preserve"> собранно</w:t>
            </w:r>
            <w:r>
              <w:rPr>
                <w:i/>
                <w:color w:val="000000"/>
                <w:sz w:val="24"/>
                <w:szCs w:val="24"/>
              </w:rPr>
              <w:t>й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 xml:space="preserve"> из восстановленных, отреставрированных модулей и частей) и поставлен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 xml:space="preserve"> комплектно,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 xml:space="preserve"> обеспечивать конструктивную, цветовую и функциональную совместимость.</w:t>
            </w:r>
          </w:p>
        </w:tc>
      </w:tr>
      <w:bookmarkEnd w:id="0"/>
      <w:tr w:rsidR="002A72B4" w:rsidRPr="00A52B32" w:rsidTr="00D2260F">
        <w:trPr>
          <w:trHeight w:val="399"/>
        </w:trPr>
        <w:tc>
          <w:tcPr>
            <w:tcW w:w="9781" w:type="dxa"/>
          </w:tcPr>
          <w:p w:rsidR="002A72B4" w:rsidRPr="00A52B32" w:rsidRDefault="002A72B4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2A72B4" w:rsidRPr="00A52B32" w:rsidTr="00D2260F">
        <w:trPr>
          <w:trHeight w:val="399"/>
        </w:trPr>
        <w:tc>
          <w:tcPr>
            <w:tcW w:w="9781" w:type="dxa"/>
          </w:tcPr>
          <w:p w:rsidR="002A72B4" w:rsidRPr="00A52B32" w:rsidRDefault="00E20740" w:rsidP="00E20740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Продукция 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 xml:space="preserve"> быть с  датой изготовления всех компонентов и модулей  - не ранее 2013 года.</w:t>
            </w:r>
          </w:p>
        </w:tc>
      </w:tr>
      <w:tr w:rsidR="002A72B4" w:rsidRPr="00A52B32" w:rsidTr="00D2260F">
        <w:trPr>
          <w:trHeight w:val="399"/>
        </w:trPr>
        <w:tc>
          <w:tcPr>
            <w:tcW w:w="9781" w:type="dxa"/>
          </w:tcPr>
          <w:p w:rsidR="002A72B4" w:rsidRPr="00A52B32" w:rsidRDefault="002A72B4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t>Подраздел 1.4 Код ОКП</w:t>
            </w:r>
          </w:p>
        </w:tc>
      </w:tr>
      <w:tr w:rsidR="002A72B4" w:rsidRPr="00A52B32" w:rsidTr="00D2260F">
        <w:trPr>
          <w:trHeight w:val="399"/>
        </w:trPr>
        <w:tc>
          <w:tcPr>
            <w:tcW w:w="9781" w:type="dxa"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865"/>
              <w:gridCol w:w="136"/>
              <w:gridCol w:w="3821"/>
            </w:tblGrid>
            <w:tr w:rsidR="002A72B4" w:rsidRPr="00A52B32" w:rsidTr="007250BA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</w:tcPr>
                <w:p w:rsidR="002A72B4" w:rsidRPr="00A52B32" w:rsidRDefault="002A72B4" w:rsidP="007250BA">
                  <w:pPr>
                    <w:spacing w:line="16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52B32">
                    <w:rPr>
                      <w:i/>
                      <w:color w:val="000000"/>
                      <w:sz w:val="24"/>
                      <w:szCs w:val="24"/>
                    </w:rPr>
                    <w:t>562745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</w:tcPr>
                <w:p w:rsidR="002A72B4" w:rsidRPr="00A52B32" w:rsidRDefault="002A72B4" w:rsidP="007250BA">
                  <w:pPr>
                    <w:spacing w:line="16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</w:tcPr>
                <w:p w:rsidR="002A72B4" w:rsidRPr="00A52B32" w:rsidRDefault="002A72B4" w:rsidP="007250BA">
                  <w:pPr>
                    <w:spacing w:line="16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52B32">
                    <w:rPr>
                      <w:i/>
                      <w:color w:val="000000"/>
                      <w:sz w:val="24"/>
                      <w:szCs w:val="24"/>
                    </w:rPr>
                    <w:t>Наборы мебели для залов заседаний</w:t>
                  </w:r>
                </w:p>
              </w:tc>
            </w:tr>
          </w:tbl>
          <w:p w:rsidR="002A72B4" w:rsidRPr="00A52B32" w:rsidRDefault="002A72B4" w:rsidP="00D2260F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A72B4" w:rsidRPr="00A52B32" w:rsidRDefault="002A72B4" w:rsidP="003256E6">
      <w:pPr>
        <w:rPr>
          <w:color w:val="000000"/>
          <w:sz w:val="24"/>
          <w:szCs w:val="24"/>
        </w:rPr>
      </w:pP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2. ОБЛАСТЬ ПРИМЕНЕНИЯ</w:t>
      </w:r>
    </w:p>
    <w:p w:rsidR="002A72B4" w:rsidRPr="00A52B32" w:rsidRDefault="002A72B4" w:rsidP="003256E6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A72B4" w:rsidRPr="00A52B32" w:rsidTr="00D2260F">
        <w:trPr>
          <w:trHeight w:val="335"/>
        </w:trPr>
        <w:tc>
          <w:tcPr>
            <w:tcW w:w="9781" w:type="dxa"/>
          </w:tcPr>
          <w:p w:rsidR="002A72B4" w:rsidRPr="00A52B32" w:rsidRDefault="00E20740" w:rsidP="00D2260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Продукция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 xml:space="preserve">  применяется для оснащения актового зала мебелью для проведения встреч и заседаний</w:t>
            </w:r>
          </w:p>
        </w:tc>
      </w:tr>
    </w:tbl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3. УСЛОВИЯ ЭКСПЛУАТАЦИИ</w:t>
      </w:r>
    </w:p>
    <w:p w:rsidR="002A72B4" w:rsidRPr="00A52B32" w:rsidRDefault="002A72B4" w:rsidP="003256E6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A72B4" w:rsidRPr="00A52B32" w:rsidTr="00D2260F">
        <w:trPr>
          <w:trHeight w:val="269"/>
        </w:trPr>
        <w:tc>
          <w:tcPr>
            <w:tcW w:w="9781" w:type="dxa"/>
          </w:tcPr>
          <w:p w:rsidR="002A72B4" w:rsidRPr="00A52B32" w:rsidRDefault="002A72B4" w:rsidP="00245EB5">
            <w:pPr>
              <w:pStyle w:val="a3"/>
              <w:tabs>
                <w:tab w:val="left" w:pos="0"/>
              </w:tabs>
              <w:ind w:right="34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A52B32">
              <w:rPr>
                <w:b/>
                <w:i/>
                <w:color w:val="000000"/>
                <w:sz w:val="24"/>
                <w:szCs w:val="24"/>
              </w:rPr>
              <w:t xml:space="preserve">Все позиции </w:t>
            </w:r>
            <w:r w:rsidR="00E20740">
              <w:rPr>
                <w:b/>
                <w:i/>
                <w:color w:val="000000"/>
                <w:sz w:val="24"/>
                <w:szCs w:val="24"/>
              </w:rPr>
              <w:t xml:space="preserve">продукции </w:t>
            </w:r>
            <w:r w:rsidRPr="00A52B32">
              <w:rPr>
                <w:b/>
                <w:i/>
                <w:color w:val="000000"/>
                <w:sz w:val="24"/>
                <w:szCs w:val="24"/>
              </w:rPr>
              <w:t xml:space="preserve"> в процессе эксплуатации должны отвечать требованиям: </w:t>
            </w:r>
          </w:p>
          <w:p w:rsidR="002A72B4" w:rsidRPr="00A52B32" w:rsidRDefault="002A72B4" w:rsidP="00953740">
            <w:pPr>
              <w:pStyle w:val="a5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i/>
                <w:color w:val="000000"/>
              </w:rPr>
            </w:pPr>
          </w:p>
          <w:p w:rsidR="002A72B4" w:rsidRPr="00A52B32" w:rsidRDefault="002A72B4" w:rsidP="00953740">
            <w:pPr>
              <w:pStyle w:val="a5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i/>
                <w:color w:val="000000"/>
              </w:rPr>
            </w:pPr>
            <w:r w:rsidRPr="00A52B32">
              <w:rPr>
                <w:b/>
                <w:i/>
                <w:color w:val="000000"/>
              </w:rPr>
              <w:t xml:space="preserve">1.Требования к безопасности продукции: </w:t>
            </w:r>
            <w:r w:rsidRPr="00A52B32">
              <w:rPr>
                <w:i/>
                <w:color w:val="000000"/>
              </w:rPr>
              <w:t>Поставляем</w:t>
            </w:r>
            <w:r w:rsidR="00E20740">
              <w:rPr>
                <w:i/>
                <w:color w:val="000000"/>
              </w:rPr>
              <w:t>ая продукция</w:t>
            </w:r>
            <w:r w:rsidRPr="00A52B32">
              <w:rPr>
                <w:i/>
                <w:color w:val="000000"/>
              </w:rPr>
              <w:t xml:space="preserve"> должн</w:t>
            </w:r>
            <w:r w:rsidR="00E20740">
              <w:rPr>
                <w:i/>
                <w:color w:val="000000"/>
              </w:rPr>
              <w:t>а</w:t>
            </w:r>
            <w:r w:rsidRPr="00A52B32">
              <w:rPr>
                <w:i/>
                <w:color w:val="000000"/>
              </w:rPr>
              <w:t xml:space="preserve"> соответствовать требованиям безопасности, установленным законодательст</w:t>
            </w:r>
            <w:r w:rsidR="002340B1">
              <w:rPr>
                <w:i/>
                <w:color w:val="000000"/>
              </w:rPr>
              <w:t>вом РФ для данного вида товаров.</w:t>
            </w:r>
          </w:p>
          <w:p w:rsidR="002A72B4" w:rsidRPr="00A52B32" w:rsidRDefault="002A72B4" w:rsidP="00D2260F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2A72B4" w:rsidRPr="00A52B32" w:rsidRDefault="002A72B4" w:rsidP="00953740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b/>
                <w:i/>
                <w:color w:val="000000"/>
                <w:sz w:val="24"/>
                <w:szCs w:val="24"/>
              </w:rPr>
              <w:t xml:space="preserve">2.Требование к стойкости к воздействию климатических условий: </w:t>
            </w:r>
            <w:r w:rsidR="00E20740" w:rsidRPr="00E20740">
              <w:rPr>
                <w:i/>
                <w:color w:val="000000"/>
                <w:sz w:val="24"/>
                <w:szCs w:val="24"/>
              </w:rPr>
              <w:t>Продукция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должн</w:t>
            </w:r>
            <w:r w:rsidR="00E20740">
              <w:rPr>
                <w:i/>
                <w:color w:val="000000"/>
                <w:sz w:val="24"/>
                <w:szCs w:val="24"/>
              </w:rPr>
              <w:t>а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52B32">
              <w:rPr>
                <w:i/>
                <w:color w:val="000000"/>
                <w:sz w:val="24"/>
                <w:szCs w:val="24"/>
              </w:rPr>
              <w:lastRenderedPageBreak/>
              <w:t xml:space="preserve">выдерживать кратковременное воздействие температур на поверхность не менее </w:t>
            </w:r>
            <w:smartTag w:uri="urn:schemas-microsoft-com:office:smarttags" w:element="metricconverter">
              <w:smartTagPr>
                <w:attr w:name="ProductID" w:val="80 °C"/>
              </w:smartTagPr>
              <w:r w:rsidRPr="00A52B32">
                <w:rPr>
                  <w:i/>
                  <w:color w:val="000000"/>
                  <w:sz w:val="24"/>
                  <w:szCs w:val="24"/>
                </w:rPr>
                <w:t>80 °C</w:t>
              </w:r>
              <w:r w:rsidR="00E20740">
                <w:rPr>
                  <w:i/>
                  <w:color w:val="000000"/>
                  <w:sz w:val="24"/>
                  <w:szCs w:val="24"/>
                </w:rPr>
                <w:t>,</w:t>
              </w:r>
            </w:smartTag>
          </w:p>
          <w:p w:rsidR="002A72B4" w:rsidRPr="00A52B32" w:rsidRDefault="002A72B4" w:rsidP="00953740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иметь возможность влажной уборки и  обладать антикоррозийной защитой (для металлических узлов, опор и деталей);</w:t>
            </w:r>
          </w:p>
          <w:p w:rsidR="002A72B4" w:rsidRPr="00A52B32" w:rsidRDefault="002A72B4" w:rsidP="00953740">
            <w:pPr>
              <w:pStyle w:val="a3"/>
              <w:tabs>
                <w:tab w:val="left" w:pos="0"/>
              </w:tabs>
              <w:ind w:right="34"/>
              <w:jc w:val="both"/>
              <w:rPr>
                <w:b/>
                <w:i/>
                <w:color w:val="000000"/>
                <w:sz w:val="24"/>
                <w:szCs w:val="24"/>
              </w:rPr>
            </w:pPr>
          </w:p>
          <w:p w:rsidR="002A72B4" w:rsidRPr="00A52B32" w:rsidRDefault="002A72B4" w:rsidP="00245EB5">
            <w:pPr>
              <w:pStyle w:val="a3"/>
              <w:tabs>
                <w:tab w:val="left" w:pos="0"/>
              </w:tabs>
              <w:ind w:right="34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A52B32">
              <w:rPr>
                <w:b/>
                <w:i/>
                <w:color w:val="000000"/>
                <w:sz w:val="24"/>
                <w:szCs w:val="24"/>
              </w:rPr>
              <w:t>3.Требование к физико-механическим характеристикам деревянных деталей и элементов:</w:t>
            </w:r>
          </w:p>
          <w:tbl>
            <w:tblPr>
              <w:tblW w:w="0" w:type="auto"/>
              <w:tblInd w:w="1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3082"/>
              <w:gridCol w:w="3190"/>
              <w:gridCol w:w="3084"/>
            </w:tblGrid>
            <w:tr w:rsidR="002A72B4" w:rsidRPr="00A52B32" w:rsidTr="009E0EAC">
              <w:tc>
                <w:tcPr>
                  <w:tcW w:w="30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72B4" w:rsidRPr="00A52B32" w:rsidRDefault="002A72B4" w:rsidP="009E0EAC">
                  <w:pPr>
                    <w:jc w:val="both"/>
                    <w:rPr>
                      <w:i/>
                      <w:sz w:val="24"/>
                      <w:szCs w:val="24"/>
                    </w:rPr>
                  </w:pPr>
                  <w:r w:rsidRPr="00A52B32">
                    <w:rPr>
                      <w:i/>
                      <w:sz w:val="24"/>
                      <w:szCs w:val="24"/>
                    </w:rPr>
                    <w:t>Плотность</w:t>
                  </w:r>
                </w:p>
              </w:tc>
              <w:tc>
                <w:tcPr>
                  <w:tcW w:w="31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72B4" w:rsidRPr="00A52B32" w:rsidRDefault="002A72B4" w:rsidP="009E0EAC">
                  <w:pPr>
                    <w:jc w:val="both"/>
                    <w:rPr>
                      <w:i/>
                      <w:sz w:val="24"/>
                      <w:szCs w:val="24"/>
                    </w:rPr>
                  </w:pPr>
                  <w:r w:rsidRPr="00A52B32">
                    <w:rPr>
                      <w:i/>
                      <w:sz w:val="24"/>
                      <w:szCs w:val="24"/>
                    </w:rPr>
                    <w:t>650 кг/м3   ±10%</w:t>
                  </w:r>
                </w:p>
              </w:tc>
              <w:tc>
                <w:tcPr>
                  <w:tcW w:w="30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A72B4" w:rsidRPr="005D07B0" w:rsidRDefault="002A72B4" w:rsidP="005D07B0">
                  <w:pPr>
                    <w:jc w:val="both"/>
                    <w:rPr>
                      <w:i/>
                      <w:sz w:val="24"/>
                      <w:szCs w:val="24"/>
                    </w:rPr>
                  </w:pPr>
                  <w:r w:rsidRPr="00A52B32">
                    <w:rPr>
                      <w:i/>
                      <w:sz w:val="24"/>
                      <w:szCs w:val="24"/>
                    </w:rPr>
                    <w:t xml:space="preserve">Согласно </w:t>
                  </w:r>
                  <w:r w:rsidR="005D07B0">
                    <w:rPr>
                      <w:i/>
                      <w:sz w:val="24"/>
                      <w:szCs w:val="24"/>
                    </w:rPr>
                    <w:t>декларации о соответствии</w:t>
                  </w:r>
                </w:p>
              </w:tc>
            </w:tr>
            <w:tr w:rsidR="005D07B0" w:rsidRPr="00A52B32" w:rsidTr="009E0EAC">
              <w:tc>
                <w:tcPr>
                  <w:tcW w:w="30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Pr="00A52B32" w:rsidRDefault="005D07B0" w:rsidP="009E0EAC">
                  <w:pPr>
                    <w:jc w:val="both"/>
                    <w:rPr>
                      <w:i/>
                      <w:sz w:val="24"/>
                      <w:szCs w:val="24"/>
                    </w:rPr>
                  </w:pPr>
                  <w:r w:rsidRPr="00A52B32">
                    <w:rPr>
                      <w:i/>
                      <w:sz w:val="24"/>
                      <w:szCs w:val="24"/>
                    </w:rPr>
                    <w:t>Относительная влажность</w:t>
                  </w:r>
                </w:p>
              </w:tc>
              <w:tc>
                <w:tcPr>
                  <w:tcW w:w="31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Pr="00A52B32" w:rsidRDefault="005D07B0" w:rsidP="009E0EAC">
                  <w:pPr>
                    <w:jc w:val="both"/>
                    <w:rPr>
                      <w:i/>
                      <w:sz w:val="24"/>
                      <w:szCs w:val="24"/>
                    </w:rPr>
                  </w:pPr>
                  <w:r w:rsidRPr="00A52B32">
                    <w:rPr>
                      <w:i/>
                      <w:sz w:val="24"/>
                      <w:szCs w:val="24"/>
                    </w:rPr>
                    <w:t>От 5 до 13%</w:t>
                  </w:r>
                </w:p>
              </w:tc>
              <w:tc>
                <w:tcPr>
                  <w:tcW w:w="30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Default="005D07B0">
                  <w:r w:rsidRPr="00580251">
                    <w:rPr>
                      <w:i/>
                      <w:sz w:val="24"/>
                      <w:szCs w:val="24"/>
                    </w:rPr>
                    <w:t>Согласно декларации о соответствии</w:t>
                  </w:r>
                </w:p>
              </w:tc>
            </w:tr>
            <w:tr w:rsidR="005D07B0" w:rsidRPr="00A52B32" w:rsidTr="009E0EAC">
              <w:tc>
                <w:tcPr>
                  <w:tcW w:w="30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Pr="00A52B32" w:rsidRDefault="005D07B0" w:rsidP="009E0EAC">
                  <w:pPr>
                    <w:jc w:val="both"/>
                    <w:rPr>
                      <w:i/>
                      <w:sz w:val="24"/>
                      <w:szCs w:val="24"/>
                    </w:rPr>
                  </w:pPr>
                  <w:r w:rsidRPr="00A52B32">
                    <w:rPr>
                      <w:i/>
                      <w:sz w:val="24"/>
                      <w:szCs w:val="24"/>
                    </w:rPr>
                    <w:t>Допустимая толщина</w:t>
                  </w:r>
                </w:p>
              </w:tc>
              <w:tc>
                <w:tcPr>
                  <w:tcW w:w="31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Pr="00A52B32" w:rsidRDefault="005D07B0" w:rsidP="009E0EAC">
                  <w:pPr>
                    <w:jc w:val="both"/>
                    <w:rPr>
                      <w:i/>
                      <w:sz w:val="24"/>
                      <w:szCs w:val="24"/>
                    </w:rPr>
                  </w:pPr>
                  <w:r w:rsidRPr="00A52B32">
                    <w:rPr>
                      <w:i/>
                      <w:sz w:val="24"/>
                      <w:szCs w:val="24"/>
                    </w:rPr>
                    <w:t xml:space="preserve">± </w:t>
                  </w:r>
                  <w:smartTag w:uri="urn:schemas-microsoft-com:office:smarttags" w:element="metricconverter">
                    <w:smartTagPr>
                      <w:attr w:name="ProductID" w:val="0.3 мм"/>
                    </w:smartTagPr>
                    <w:r w:rsidRPr="00A52B32">
                      <w:rPr>
                        <w:i/>
                        <w:sz w:val="24"/>
                        <w:szCs w:val="24"/>
                      </w:rPr>
                      <w:t>0.3 мм</w:t>
                    </w:r>
                  </w:smartTag>
                </w:p>
              </w:tc>
              <w:tc>
                <w:tcPr>
                  <w:tcW w:w="30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Default="005D07B0">
                  <w:r w:rsidRPr="00580251">
                    <w:rPr>
                      <w:i/>
                      <w:sz w:val="24"/>
                      <w:szCs w:val="24"/>
                    </w:rPr>
                    <w:t>Согласно декларации о соответствии</w:t>
                  </w:r>
                </w:p>
              </w:tc>
            </w:tr>
            <w:tr w:rsidR="005D07B0" w:rsidRPr="00A52B32" w:rsidTr="009E0EAC">
              <w:tc>
                <w:tcPr>
                  <w:tcW w:w="30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Pr="00A52B32" w:rsidRDefault="005D07B0" w:rsidP="009E0EAC">
                  <w:pPr>
                    <w:jc w:val="both"/>
                    <w:rPr>
                      <w:i/>
                      <w:sz w:val="24"/>
                      <w:szCs w:val="24"/>
                    </w:rPr>
                  </w:pPr>
                  <w:r w:rsidRPr="00A52B32">
                    <w:rPr>
                      <w:i/>
                      <w:sz w:val="24"/>
                      <w:szCs w:val="24"/>
                    </w:rPr>
                    <w:t>Разбухание за сутки</w:t>
                  </w:r>
                </w:p>
              </w:tc>
              <w:tc>
                <w:tcPr>
                  <w:tcW w:w="31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Pr="00A52B32" w:rsidRDefault="005D07B0" w:rsidP="009E0EAC">
                  <w:pPr>
                    <w:jc w:val="both"/>
                    <w:rPr>
                      <w:i/>
                      <w:sz w:val="24"/>
                      <w:szCs w:val="24"/>
                    </w:rPr>
                  </w:pPr>
                  <w:r w:rsidRPr="00A52B32">
                    <w:rPr>
                      <w:i/>
                      <w:sz w:val="24"/>
                      <w:szCs w:val="24"/>
                    </w:rPr>
                    <w:t>Не более 15%</w:t>
                  </w:r>
                </w:p>
              </w:tc>
              <w:tc>
                <w:tcPr>
                  <w:tcW w:w="30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Default="005D07B0">
                  <w:r w:rsidRPr="00580251">
                    <w:rPr>
                      <w:i/>
                      <w:sz w:val="24"/>
                      <w:szCs w:val="24"/>
                    </w:rPr>
                    <w:t>Согласно декларации о соответствии</w:t>
                  </w:r>
                </w:p>
              </w:tc>
            </w:tr>
            <w:tr w:rsidR="005D07B0" w:rsidRPr="00A52B32" w:rsidTr="009E0EAC">
              <w:tc>
                <w:tcPr>
                  <w:tcW w:w="30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Pr="00A52B32" w:rsidRDefault="005D07B0" w:rsidP="005D07B0">
                  <w:pPr>
                    <w:rPr>
                      <w:i/>
                      <w:sz w:val="24"/>
                      <w:szCs w:val="24"/>
                    </w:rPr>
                  </w:pPr>
                  <w:r w:rsidRPr="00A52B32">
                    <w:rPr>
                      <w:i/>
                      <w:sz w:val="24"/>
                      <w:szCs w:val="24"/>
                    </w:rPr>
                    <w:t>Отделение наружных слоев</w:t>
                  </w:r>
                </w:p>
              </w:tc>
              <w:tc>
                <w:tcPr>
                  <w:tcW w:w="31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Pr="00A52B32" w:rsidRDefault="005D07B0" w:rsidP="009E0EAC">
                  <w:pPr>
                    <w:jc w:val="both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A52B32">
                    <w:rPr>
                      <w:i/>
                      <w:sz w:val="24"/>
                      <w:szCs w:val="24"/>
                    </w:rPr>
                    <w:t xml:space="preserve">0.8 </w:t>
                  </w:r>
                  <w:proofErr w:type="spellStart"/>
                  <w:r w:rsidRPr="00A52B32">
                    <w:rPr>
                      <w:i/>
                      <w:sz w:val="24"/>
                      <w:szCs w:val="24"/>
                      <w:lang w:val="en-US"/>
                    </w:rPr>
                    <w:t>Mpa</w:t>
                  </w:r>
                  <w:proofErr w:type="spellEnd"/>
                </w:p>
              </w:tc>
              <w:tc>
                <w:tcPr>
                  <w:tcW w:w="30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Default="005D07B0">
                  <w:r w:rsidRPr="00580251">
                    <w:rPr>
                      <w:i/>
                      <w:sz w:val="24"/>
                      <w:szCs w:val="24"/>
                    </w:rPr>
                    <w:t>Согласно декларации о соответствии</w:t>
                  </w:r>
                </w:p>
              </w:tc>
            </w:tr>
            <w:tr w:rsidR="005D07B0" w:rsidRPr="00A52B32" w:rsidTr="009E0EAC">
              <w:tc>
                <w:tcPr>
                  <w:tcW w:w="30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Pr="00A52B32" w:rsidRDefault="005D07B0" w:rsidP="009E0EAC">
                  <w:pPr>
                    <w:jc w:val="both"/>
                    <w:rPr>
                      <w:i/>
                      <w:sz w:val="24"/>
                      <w:szCs w:val="24"/>
                    </w:rPr>
                  </w:pPr>
                  <w:r w:rsidRPr="00A52B32">
                    <w:rPr>
                      <w:i/>
                      <w:sz w:val="24"/>
                      <w:szCs w:val="24"/>
                    </w:rPr>
                    <w:t>Статичный прогиб</w:t>
                  </w:r>
                </w:p>
              </w:tc>
              <w:tc>
                <w:tcPr>
                  <w:tcW w:w="31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Pr="00A52B32" w:rsidRDefault="005D07B0" w:rsidP="009E0EAC">
                  <w:pPr>
                    <w:jc w:val="both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A52B32">
                    <w:rPr>
                      <w:i/>
                      <w:sz w:val="24"/>
                      <w:szCs w:val="24"/>
                    </w:rPr>
                    <w:t xml:space="preserve">16 </w:t>
                  </w:r>
                  <w:proofErr w:type="spellStart"/>
                  <w:r w:rsidRPr="00A52B32">
                    <w:rPr>
                      <w:i/>
                      <w:sz w:val="24"/>
                      <w:szCs w:val="24"/>
                      <w:lang w:val="en-US"/>
                    </w:rPr>
                    <w:t>Mpa</w:t>
                  </w:r>
                  <w:proofErr w:type="spellEnd"/>
                </w:p>
              </w:tc>
              <w:tc>
                <w:tcPr>
                  <w:tcW w:w="30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Default="005D07B0">
                  <w:r w:rsidRPr="00580251">
                    <w:rPr>
                      <w:i/>
                      <w:sz w:val="24"/>
                      <w:szCs w:val="24"/>
                    </w:rPr>
                    <w:t>Согласно декларации о соответствии</w:t>
                  </w:r>
                </w:p>
              </w:tc>
            </w:tr>
            <w:tr w:rsidR="005D07B0" w:rsidRPr="00A52B32" w:rsidTr="009E0EAC">
              <w:tc>
                <w:tcPr>
                  <w:tcW w:w="30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Pr="00A52B32" w:rsidRDefault="005D07B0" w:rsidP="009E0EAC">
                  <w:pPr>
                    <w:jc w:val="both"/>
                    <w:rPr>
                      <w:i/>
                      <w:sz w:val="24"/>
                      <w:szCs w:val="24"/>
                    </w:rPr>
                  </w:pPr>
                  <w:r w:rsidRPr="00A52B32">
                    <w:rPr>
                      <w:i/>
                      <w:sz w:val="24"/>
                      <w:szCs w:val="24"/>
                    </w:rPr>
                    <w:t>Коэффициент упругости</w:t>
                  </w:r>
                </w:p>
              </w:tc>
              <w:tc>
                <w:tcPr>
                  <w:tcW w:w="31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Pr="00A52B32" w:rsidRDefault="005D07B0" w:rsidP="009E0EAC">
                  <w:pPr>
                    <w:jc w:val="both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A52B32">
                    <w:rPr>
                      <w:i/>
                      <w:sz w:val="24"/>
                      <w:szCs w:val="24"/>
                    </w:rPr>
                    <w:t xml:space="preserve">1600 </w:t>
                  </w:r>
                  <w:proofErr w:type="spellStart"/>
                  <w:r w:rsidRPr="00A52B32">
                    <w:rPr>
                      <w:i/>
                      <w:sz w:val="24"/>
                      <w:szCs w:val="24"/>
                      <w:lang w:val="en-US"/>
                    </w:rPr>
                    <w:t>Mpa</w:t>
                  </w:r>
                  <w:proofErr w:type="spellEnd"/>
                </w:p>
              </w:tc>
              <w:tc>
                <w:tcPr>
                  <w:tcW w:w="30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Default="005D07B0">
                  <w:r w:rsidRPr="00580251">
                    <w:rPr>
                      <w:i/>
                      <w:sz w:val="24"/>
                      <w:szCs w:val="24"/>
                    </w:rPr>
                    <w:t>Согласно декларации о соответствии</w:t>
                  </w:r>
                </w:p>
              </w:tc>
            </w:tr>
            <w:tr w:rsidR="005D07B0" w:rsidRPr="00A52B32" w:rsidTr="009E0EAC">
              <w:tc>
                <w:tcPr>
                  <w:tcW w:w="30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Pr="00A52B32" w:rsidRDefault="005D07B0" w:rsidP="009E0EAC">
                  <w:pPr>
                    <w:jc w:val="both"/>
                    <w:rPr>
                      <w:i/>
                      <w:sz w:val="24"/>
                      <w:szCs w:val="24"/>
                    </w:rPr>
                  </w:pPr>
                  <w:r w:rsidRPr="00A52B32">
                    <w:rPr>
                      <w:i/>
                      <w:sz w:val="24"/>
                      <w:szCs w:val="24"/>
                    </w:rPr>
                    <w:t>Отделение краев винтов</w:t>
                  </w:r>
                </w:p>
              </w:tc>
              <w:tc>
                <w:tcPr>
                  <w:tcW w:w="31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Pr="00A52B32" w:rsidRDefault="005D07B0" w:rsidP="009E0EAC">
                  <w:pPr>
                    <w:jc w:val="both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A52B32">
                    <w:rPr>
                      <w:i/>
                      <w:sz w:val="24"/>
                      <w:szCs w:val="24"/>
                    </w:rPr>
                    <w:t xml:space="preserve">Более </w:t>
                  </w:r>
                  <w:r w:rsidRPr="00A52B32">
                    <w:rPr>
                      <w:i/>
                      <w:sz w:val="24"/>
                      <w:szCs w:val="24"/>
                      <w:lang w:val="en-US"/>
                    </w:rPr>
                    <w:t>400 N</w:t>
                  </w:r>
                </w:p>
              </w:tc>
              <w:tc>
                <w:tcPr>
                  <w:tcW w:w="30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Default="005D07B0">
                  <w:r w:rsidRPr="00580251">
                    <w:rPr>
                      <w:i/>
                      <w:sz w:val="24"/>
                      <w:szCs w:val="24"/>
                    </w:rPr>
                    <w:t>Согласно декларации о соответствии</w:t>
                  </w:r>
                </w:p>
              </w:tc>
            </w:tr>
            <w:tr w:rsidR="005D07B0" w:rsidRPr="00A52B32" w:rsidTr="009E0EAC">
              <w:tc>
                <w:tcPr>
                  <w:tcW w:w="30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Pr="00A52B32" w:rsidRDefault="005D07B0" w:rsidP="009E0EAC">
                  <w:pPr>
                    <w:jc w:val="both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31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Pr="00A52B32" w:rsidRDefault="005D07B0" w:rsidP="009E0EAC">
                  <w:pPr>
                    <w:jc w:val="both"/>
                    <w:rPr>
                      <w:i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0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07B0" w:rsidRPr="00A52B32" w:rsidRDefault="005D07B0" w:rsidP="009E0EAC">
                  <w:pPr>
                    <w:jc w:val="both"/>
                    <w:rPr>
                      <w:i/>
                      <w:sz w:val="24"/>
                      <w:szCs w:val="24"/>
                    </w:rPr>
                  </w:pPr>
                </w:p>
              </w:tc>
            </w:tr>
          </w:tbl>
          <w:p w:rsidR="002A72B4" w:rsidRPr="00A52B32" w:rsidRDefault="002A72B4" w:rsidP="00D2260F">
            <w:pPr>
              <w:pStyle w:val="a3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4. ТЕХНИЧЕСКИЕ ТРЕБОВАНИЯ</w:t>
      </w:r>
    </w:p>
    <w:p w:rsidR="002A72B4" w:rsidRPr="00A52B32" w:rsidRDefault="002A72B4" w:rsidP="003256E6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A72B4" w:rsidRPr="00A52B32" w:rsidTr="00D2260F">
        <w:trPr>
          <w:trHeight w:val="335"/>
        </w:trPr>
        <w:tc>
          <w:tcPr>
            <w:tcW w:w="9781" w:type="dxa"/>
          </w:tcPr>
          <w:p w:rsidR="002A72B4" w:rsidRPr="00A52B32" w:rsidRDefault="002A72B4" w:rsidP="00D2260F">
            <w:pPr>
              <w:jc w:val="center"/>
              <w:rPr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  <w:r w:rsidR="002340B1">
              <w:rPr>
                <w:color w:val="000000"/>
                <w:sz w:val="24"/>
                <w:szCs w:val="24"/>
              </w:rPr>
              <w:t xml:space="preserve"> (продукции)</w:t>
            </w:r>
          </w:p>
        </w:tc>
      </w:tr>
      <w:tr w:rsidR="002A72B4" w:rsidRPr="00A52B32" w:rsidTr="00D2260F">
        <w:trPr>
          <w:trHeight w:val="335"/>
        </w:trPr>
        <w:tc>
          <w:tcPr>
            <w:tcW w:w="9781" w:type="dxa"/>
          </w:tcPr>
          <w:p w:rsidR="002A72B4" w:rsidRPr="00A52B32" w:rsidRDefault="002A72B4" w:rsidP="00373EC1">
            <w:pPr>
              <w:pStyle w:val="a3"/>
              <w:tabs>
                <w:tab w:val="left" w:pos="-250"/>
              </w:tabs>
              <w:ind w:right="34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A52B32">
              <w:rPr>
                <w:b/>
                <w:i/>
                <w:color w:val="000000"/>
                <w:sz w:val="24"/>
                <w:szCs w:val="24"/>
              </w:rPr>
              <w:t>Все габаритные размеры позиций определены просчетом оптимального размещени</w:t>
            </w:r>
            <w:r>
              <w:rPr>
                <w:b/>
                <w:i/>
                <w:color w:val="000000"/>
                <w:sz w:val="24"/>
                <w:szCs w:val="24"/>
              </w:rPr>
              <w:t>я</w:t>
            </w:r>
            <w:r w:rsidRPr="00A52B32">
              <w:rPr>
                <w:b/>
                <w:i/>
                <w:color w:val="000000"/>
                <w:sz w:val="24"/>
                <w:szCs w:val="24"/>
              </w:rPr>
              <w:t xml:space="preserve"> с учетом площади и наполнения Актового зала, изменению не подлежат.</w:t>
            </w:r>
          </w:p>
          <w:p w:rsidR="002A72B4" w:rsidRPr="00EC7273" w:rsidRDefault="002A72B4" w:rsidP="00373EC1">
            <w:pPr>
              <w:ind w:left="318"/>
              <w:rPr>
                <w:b/>
                <w:i/>
                <w:color w:val="000000"/>
                <w:sz w:val="24"/>
                <w:szCs w:val="24"/>
              </w:rPr>
            </w:pPr>
          </w:p>
          <w:p w:rsidR="00DE2DA9" w:rsidRPr="00DE2DA9" w:rsidRDefault="00DE2DA9" w:rsidP="00DE2DA9">
            <w:pPr>
              <w:numPr>
                <w:ilvl w:val="0"/>
                <w:numId w:val="5"/>
              </w:numPr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2DA9">
              <w:rPr>
                <w:b/>
                <w:i/>
                <w:color w:val="000000"/>
                <w:sz w:val="24"/>
                <w:szCs w:val="24"/>
              </w:rPr>
              <w:t>I-Meet</w:t>
            </w:r>
            <w:proofErr w:type="spellEnd"/>
            <w:r w:rsidRPr="00DE2DA9">
              <w:rPr>
                <w:b/>
                <w:i/>
                <w:color w:val="000000"/>
                <w:sz w:val="24"/>
                <w:szCs w:val="24"/>
              </w:rPr>
              <w:t xml:space="preserve"> Модуль двойной терминальный стола для переговоров</w:t>
            </w:r>
            <w:r w:rsidR="009B0E56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9B0E56" w:rsidRPr="009B0E56">
              <w:rPr>
                <w:b/>
                <w:i/>
                <w:color w:val="000000"/>
                <w:sz w:val="24"/>
                <w:szCs w:val="24"/>
              </w:rPr>
              <w:t>артикул 660</w:t>
            </w:r>
            <w:r w:rsidRPr="00DE2DA9">
              <w:rPr>
                <w:b/>
                <w:i/>
                <w:color w:val="000000"/>
                <w:sz w:val="24"/>
                <w:szCs w:val="24"/>
              </w:rPr>
              <w:t xml:space="preserve">, L.160, стойки – хром. </w:t>
            </w:r>
            <w:proofErr w:type="spellStart"/>
            <w:r w:rsidRPr="00DE2DA9">
              <w:rPr>
                <w:b/>
                <w:i/>
                <w:color w:val="000000"/>
                <w:sz w:val="24"/>
                <w:szCs w:val="24"/>
                <w:lang w:val="en-US"/>
              </w:rPr>
              <w:t>Noce</w:t>
            </w:r>
            <w:proofErr w:type="spellEnd"/>
            <w:r w:rsidRPr="00DE2DA9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DE2DA9">
              <w:rPr>
                <w:b/>
                <w:i/>
                <w:color w:val="000000"/>
                <w:sz w:val="24"/>
                <w:szCs w:val="24"/>
                <w:lang w:val="en-US"/>
              </w:rPr>
              <w:t>Canaletto</w:t>
            </w:r>
            <w:r w:rsidRPr="00DE2DA9">
              <w:rPr>
                <w:b/>
                <w:i/>
                <w:color w:val="000000"/>
                <w:sz w:val="24"/>
                <w:szCs w:val="24"/>
              </w:rPr>
              <w:t xml:space="preserve"> 20 </w:t>
            </w:r>
            <w:r w:rsidRPr="00DE2DA9">
              <w:rPr>
                <w:b/>
                <w:i/>
                <w:color w:val="000000"/>
                <w:sz w:val="24"/>
                <w:szCs w:val="24"/>
                <w:lang w:val="en-US"/>
              </w:rPr>
              <w:t>Las</w:t>
            </w:r>
            <w:r w:rsidRPr="00DE2DA9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E2DA9">
              <w:rPr>
                <w:b/>
                <w:i/>
                <w:color w:val="000000"/>
                <w:sz w:val="24"/>
                <w:szCs w:val="24"/>
                <w:lang w:val="en-US"/>
              </w:rPr>
              <w:t>Mobili</w:t>
            </w:r>
            <w:proofErr w:type="spellEnd"/>
            <w:r w:rsidRPr="00DE2DA9">
              <w:rPr>
                <w:b/>
                <w:i/>
                <w:color w:val="000000"/>
                <w:sz w:val="24"/>
                <w:szCs w:val="24"/>
              </w:rPr>
              <w:t xml:space="preserve">  320</w:t>
            </w:r>
            <w:proofErr w:type="gramEnd"/>
            <w:r w:rsidRPr="00DE2DA9">
              <w:rPr>
                <w:b/>
                <w:i/>
                <w:color w:val="000000"/>
                <w:sz w:val="24"/>
                <w:szCs w:val="24"/>
              </w:rPr>
              <w:t xml:space="preserve">*160*75 </w:t>
            </w:r>
            <w:r w:rsidR="009B0E56" w:rsidRPr="00DE2DA9">
              <w:rPr>
                <w:b/>
                <w:i/>
                <w:color w:val="000000"/>
                <w:sz w:val="24"/>
                <w:szCs w:val="24"/>
              </w:rPr>
              <w:t xml:space="preserve">  </w:t>
            </w:r>
            <w:r w:rsidRPr="00DE2DA9">
              <w:rPr>
                <w:b/>
                <w:i/>
                <w:color w:val="000000"/>
                <w:sz w:val="24"/>
                <w:szCs w:val="24"/>
              </w:rPr>
              <w:t>= 1шт.</w:t>
            </w:r>
          </w:p>
          <w:p w:rsidR="00DE2DA9" w:rsidRPr="00A52B32" w:rsidRDefault="00DE2DA9" w:rsidP="00DE2DA9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Модуль для составления п</w:t>
            </w:r>
            <w:r w:rsidRPr="00A52B32">
              <w:rPr>
                <w:i/>
                <w:color w:val="000000"/>
                <w:sz w:val="24"/>
                <w:szCs w:val="24"/>
              </w:rPr>
              <w:t>ереговорн</w:t>
            </w:r>
            <w:r>
              <w:rPr>
                <w:i/>
                <w:color w:val="000000"/>
                <w:sz w:val="24"/>
                <w:szCs w:val="24"/>
              </w:rPr>
              <w:t>ого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стол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для заседаний с возможностью одновременного свободного размещения не менее 43 человек. Должен иметь «</w:t>
            </w: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п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» образную форму. Посадка участников осуществляется по внешнему периметру стола  - средняя часть должна оставаться свободной. Столешница стола составная, состоит </w:t>
            </w:r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из</w:t>
            </w:r>
            <w:proofErr w:type="gramEnd"/>
            <w:r w:rsidRPr="00A52B32">
              <w:rPr>
                <w:i/>
                <w:color w:val="000000"/>
                <w:sz w:val="24"/>
                <w:szCs w:val="24"/>
              </w:rPr>
              <w:t xml:space="preserve"> не менее </w:t>
            </w:r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чем</w:t>
            </w:r>
            <w:proofErr w:type="gramEnd"/>
            <w:r w:rsidRPr="00A52B32">
              <w:rPr>
                <w:i/>
                <w:color w:val="000000"/>
                <w:sz w:val="24"/>
                <w:szCs w:val="24"/>
              </w:rPr>
              <w:t xml:space="preserve"> 20 и не более чем 21 составной части (19 модулей). </w:t>
            </w:r>
          </w:p>
          <w:p w:rsidR="00DE2DA9" w:rsidRPr="00A52B32" w:rsidRDefault="00DE2DA9" w:rsidP="00DE2DA9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DE2DA9" w:rsidRPr="00A52B32" w:rsidRDefault="00DE2DA9" w:rsidP="00DE2DA9">
            <w:pPr>
              <w:pStyle w:val="a3"/>
              <w:tabs>
                <w:tab w:val="left" w:pos="-250"/>
              </w:tabs>
              <w:ind w:right="34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A52B32">
              <w:rPr>
                <w:b/>
                <w:i/>
                <w:color w:val="000000"/>
                <w:sz w:val="24"/>
                <w:szCs w:val="24"/>
              </w:rPr>
              <w:t>Технические характеристики модул</w:t>
            </w:r>
            <w:r>
              <w:rPr>
                <w:b/>
                <w:i/>
                <w:color w:val="000000"/>
                <w:sz w:val="24"/>
                <w:szCs w:val="24"/>
              </w:rPr>
              <w:t>я</w:t>
            </w:r>
            <w:r w:rsidRPr="00A52B32">
              <w:rPr>
                <w:b/>
                <w:i/>
                <w:color w:val="000000"/>
                <w:sz w:val="24"/>
                <w:szCs w:val="24"/>
              </w:rPr>
              <w:t>:</w:t>
            </w: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Столешницы терминальных модулей двойных должны состоять из 2 прямоугольных трапеций, соединенных по остроугольной стороне друг с другом. Терминальные модули двойные 1600*1600*750 мм, желательное количество симметричных пар =1 </w:t>
            </w: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Должны иметь:</w:t>
            </w:r>
          </w:p>
          <w:p w:rsidR="00BD4CEB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Не менее 2 топов доступа каждый</w:t>
            </w: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BD4CEB" w:rsidRPr="00A52B32" w:rsidRDefault="00983F02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258570" cy="946785"/>
                  <wp:effectExtent l="19050" t="0" r="0" b="0"/>
                  <wp:docPr id="1" name="Рисунок 1" descr="http://www.alfa-ms.ru/upload/catalog/ru/tn1_0_71108800_13618822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lfa-ms.ru/upload/catalog/ru/tn1_0_71108800_13618822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946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2DA9" w:rsidRPr="00A52B32" w:rsidRDefault="00DE2DA9" w:rsidP="00DE2DA9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Столешница модуля должна быть выполнена из МДФ панелей итальянского производства либо аналогичного качества толщиной 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A52B32">
                <w:rPr>
                  <w:i/>
                  <w:color w:val="000000"/>
                  <w:sz w:val="24"/>
                  <w:szCs w:val="24"/>
                </w:rPr>
                <w:t>30 мм</w:t>
              </w:r>
            </w:smartTag>
            <w:r w:rsidRPr="00A52B32">
              <w:rPr>
                <w:i/>
                <w:color w:val="000000"/>
                <w:sz w:val="24"/>
                <w:szCs w:val="24"/>
              </w:rPr>
              <w:t xml:space="preserve">, покрытых полимерной пленкой ПВХ с закругленными углами. Цвет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NOCE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, текстура 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No</w:t>
            </w:r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e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CANALETTO</w:t>
            </w:r>
            <w:r w:rsidRPr="00A52B32">
              <w:rPr>
                <w:i/>
                <w:color w:val="000000"/>
                <w:sz w:val="24"/>
                <w:szCs w:val="24"/>
              </w:rPr>
              <w:t>.</w:t>
            </w:r>
          </w:p>
          <w:p w:rsidR="00DE2DA9" w:rsidRPr="00A52B32" w:rsidRDefault="00DE2DA9" w:rsidP="00DE2DA9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DE2DA9" w:rsidRPr="00A52B32" w:rsidRDefault="00DE2DA9" w:rsidP="00DE2DA9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Top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Access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(Топ доступа) должен быть выполнен из анодированного алюминия с хромированным эффектом, оснащен крышкой для доступа в расположенную ниже полость для прокладки кабелей, а так же к узкому каналу для укладки кабелей </w:t>
            </w:r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A52B32">
              <w:rPr>
                <w:i/>
                <w:color w:val="000000"/>
                <w:sz w:val="24"/>
                <w:szCs w:val="24"/>
              </w:rPr>
              <w:t xml:space="preserve"> щеточным уплотнителем для защиты от пыли. Цвет уплотнителя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NERO</w:t>
            </w:r>
            <w:r w:rsidRPr="00A52B32">
              <w:rPr>
                <w:i/>
                <w:color w:val="000000"/>
                <w:sz w:val="24"/>
                <w:szCs w:val="24"/>
              </w:rPr>
              <w:t>.</w:t>
            </w:r>
          </w:p>
          <w:p w:rsidR="00DE2DA9" w:rsidRPr="00A52B32" w:rsidRDefault="00DE2DA9" w:rsidP="00DE2DA9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DE2DA9" w:rsidRPr="00A52B32" w:rsidRDefault="00DE2DA9" w:rsidP="00DE2DA9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Контейнер для кабелей должен быть размещен под столешницей со стороны, противоположной </w:t>
            </w:r>
            <w:proofErr w:type="gram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сидящему</w:t>
            </w:r>
            <w:proofErr w:type="gram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таки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</w:t>
            </w: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образом, чтобы внешняя стенка контейнера образовывала заградительный траверс. Плиты траверса и столешницы должны быть расположены так, чтобы торец столешницы и лицевая плоскость траверса образовывали единую прямую линию. В местах соединения между контейнера расположенных рядом модулей не должно оставаться видимого свободного пространства.  Контейнер должен быть изготовлен из ДСП толщиной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A52B32"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  <w:lang w:eastAsia="ru-RU"/>
                </w:rPr>
                <w:t>18 мм</w:t>
              </w:r>
            </w:smartTag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покрытой меламином. Цвет NOCE, текстура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No</w:t>
            </w:r>
            <w:proofErr w:type="gram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e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CANALETTO, должен полностью совпадать с цветом столешницы.  Используется для укладки подъемов и линейной разводки кабелей, а также любых существующих технических коммуникаций.</w:t>
            </w:r>
          </w:p>
          <w:p w:rsidR="00DE2DA9" w:rsidRPr="006C6654" w:rsidRDefault="00DE2DA9" w:rsidP="00DE2DA9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Внутри каждого контейнера должна быть расположена поперечная панель для придания жесткости структуре, выполненная из ДВП толщиной не менее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A52B32"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  <w:lang w:eastAsia="ru-RU"/>
                </w:rPr>
                <w:t>18 мм</w:t>
              </w:r>
            </w:smartTag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к которой прикреплены каналы для проводки кабелей, полностью подходящие для размещения технических коммуникаций (соответствие: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евророзетки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schuko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розетки для передачи голоса и данных), а также для укладки излишков кабеля. Установка контейнера на опоры должна осуществляться на четырехугольные основания, изготовленные из металлических трубок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STRUTTURE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METALISHE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сечением 70*20 мм,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хромированных покрытием в цвете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CHROMATO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CR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01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DE2DA9" w:rsidRPr="00A52B32" w:rsidRDefault="00DE2DA9" w:rsidP="00DE2DA9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Доступ к контейнеру для укладки проводов выполняется непосредственно с рабочей поверхности через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Top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Access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или сбоку от контейнера через отверстие в месте крепления панели.  </w:t>
            </w:r>
          </w:p>
          <w:p w:rsidR="00DE2DA9" w:rsidRPr="00A52B32" w:rsidRDefault="00DE2DA9" w:rsidP="00DE2DA9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Размеры должны полностью соответствовать приложенному чертежу (боковой срез):</w:t>
            </w:r>
          </w:p>
          <w:p w:rsidR="00DE2DA9" w:rsidRPr="00A52B32" w:rsidRDefault="00DE2DA9" w:rsidP="00DE2DA9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DE2DA9" w:rsidRPr="00A52B32" w:rsidRDefault="00DE2DA9" w:rsidP="00DE2DA9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object w:dxaOrig="6540" w:dyaOrig="52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6.95pt;height:262.6pt" o:ole="">
                  <v:imagedata r:id="rId7" o:title=""/>
                </v:shape>
                <o:OLEObject Type="Embed" ProgID="PBrush" ShapeID="_x0000_i1025" DrawAspect="Content" ObjectID="_1442839780" r:id="rId8"/>
              </w:object>
            </w:r>
          </w:p>
          <w:p w:rsidR="00DE2DA9" w:rsidRPr="00A52B32" w:rsidRDefault="00DE2DA9" w:rsidP="00DE2DA9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DE2DA9" w:rsidRPr="00A52B32" w:rsidRDefault="00DE2DA9" w:rsidP="00DE2DA9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Каждая столешница должна располагаться на горизонтальной металлической конструкции, состоящей из балок жесткости, представляющих собой трубки сечением 50*20 мм, покрытых эпоксидным напылением в цвете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ARGENTO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METALLIZZATO</w:t>
            </w:r>
            <w:r w:rsidRPr="00A52B32">
              <w:rPr>
                <w:i/>
                <w:color w:val="000000"/>
                <w:sz w:val="24"/>
                <w:szCs w:val="24"/>
              </w:rPr>
              <w:t>.  Монтаж конструкции к опорам и столешнице должен осуществляться через специализированные отверстия с помощью металлических креплений, снабженных коническими винтами  и винтов.</w:t>
            </w:r>
          </w:p>
          <w:p w:rsidR="00DE2DA9" w:rsidRPr="00A52B32" w:rsidRDefault="00DE2DA9" w:rsidP="00DE2DA9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DE2DA9" w:rsidRPr="00A52B32" w:rsidRDefault="00DE2DA9" w:rsidP="00DE2DA9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Опоры модулей должны быть изготовлены из металлических трубок </w:t>
            </w:r>
            <w:r w:rsidRPr="006C6654">
              <w:rPr>
                <w:i/>
                <w:color w:val="000000"/>
                <w:sz w:val="24"/>
                <w:szCs w:val="24"/>
              </w:rPr>
              <w:t>(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STRUTTURE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METALISHE</w:t>
            </w:r>
            <w:r w:rsidRPr="006C6654">
              <w:rPr>
                <w:i/>
                <w:color w:val="000000"/>
                <w:sz w:val="24"/>
                <w:szCs w:val="24"/>
              </w:rPr>
              <w:t>)</w:t>
            </w:r>
            <w:r>
              <w:rPr>
                <w:i/>
                <w:color w:val="000000"/>
                <w:sz w:val="24"/>
                <w:szCs w:val="24"/>
              </w:rPr>
              <w:t xml:space="preserve"> сечением 70*20 мм,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хромированных покрытием в цвете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CHROMATO</w:t>
            </w:r>
            <w:r w:rsidRPr="006C6654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CR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01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. Каждая опора должна иметь плоские (высота не более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52B32">
                <w:rPr>
                  <w:i/>
                  <w:color w:val="000000"/>
                  <w:sz w:val="24"/>
                  <w:szCs w:val="24"/>
                </w:rPr>
                <w:t>10 мм</w:t>
              </w:r>
            </w:smartTag>
            <w:r w:rsidRPr="00A52B32">
              <w:rPr>
                <w:i/>
                <w:color w:val="000000"/>
                <w:sz w:val="24"/>
                <w:szCs w:val="24"/>
              </w:rPr>
              <w:t xml:space="preserve">) круглые ножки с хромовым покрытием, регулируемые по высоте в соответствии с возможными неровностями пола, диаметр ножек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A52B32">
                <w:rPr>
                  <w:i/>
                  <w:color w:val="000000"/>
                  <w:sz w:val="24"/>
                  <w:szCs w:val="24"/>
                </w:rPr>
                <w:t>60 мм</w:t>
              </w:r>
            </w:smartTag>
            <w:r w:rsidRPr="00A52B32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DE2DA9" w:rsidRPr="00A52B32" w:rsidRDefault="00DE2DA9" w:rsidP="00DE2DA9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Конечные и центральные опоры модулей должны быть  совместимы между собой, позволяя присоединять дополнительные модули.</w:t>
            </w:r>
          </w:p>
          <w:p w:rsidR="002A72B4" w:rsidRDefault="002A72B4" w:rsidP="00D2260F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BD4CEB" w:rsidRPr="00A52B32" w:rsidRDefault="00BD4CEB" w:rsidP="00D2260F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BD4CEB" w:rsidRDefault="00BD4CEB" w:rsidP="00BD4CEB">
            <w:pPr>
              <w:numPr>
                <w:ilvl w:val="0"/>
                <w:numId w:val="5"/>
              </w:numPr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BD4CEB">
              <w:rPr>
                <w:b/>
                <w:i/>
                <w:color w:val="000000"/>
                <w:sz w:val="24"/>
                <w:szCs w:val="24"/>
              </w:rPr>
              <w:t>I-Meet</w:t>
            </w:r>
            <w:proofErr w:type="spellEnd"/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Модуль стола для переговоров центральный</w:t>
            </w:r>
            <w:r w:rsidR="009B0E56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9B0E56" w:rsidRPr="009B0E56">
              <w:rPr>
                <w:b/>
                <w:i/>
                <w:color w:val="000000"/>
                <w:sz w:val="24"/>
                <w:szCs w:val="24"/>
              </w:rPr>
              <w:t>артикул 664</w:t>
            </w:r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, L.160, стойки - хром. </w:t>
            </w:r>
            <w:proofErr w:type="spellStart"/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Noce</w:t>
            </w:r>
            <w:proofErr w:type="spellEnd"/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Canaletto</w:t>
            </w:r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20  </w:t>
            </w:r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Las</w:t>
            </w:r>
            <w:proofErr w:type="gramEnd"/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Mobili</w:t>
            </w:r>
            <w:proofErr w:type="spellEnd"/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 160*90*75 = 3 шт.</w:t>
            </w: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Центральные модули 1600*900*750 мм, желательное количество 3 </w:t>
            </w: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Должны иметь:</w:t>
            </w: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Не менее 2 топов доступа каждый</w:t>
            </w:r>
          </w:p>
          <w:p w:rsidR="00BD4CEB" w:rsidRPr="00A52B32" w:rsidRDefault="00983F02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151255" cy="946785"/>
                  <wp:effectExtent l="19050" t="0" r="0" b="0"/>
                  <wp:docPr id="3" name="Рисунок 3" descr="http://www.alfa-ms.ru/upload/catalog/ru/tn1_0_99556400_13618822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alfa-ms.ru/upload/catalog/ru/tn1_0_99556400_13618822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255" cy="946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Столешница модуля должна быть выполнена из МДФ панелей итальянского производства либо аналогичного качества толщиной 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A52B32">
                <w:rPr>
                  <w:i/>
                  <w:color w:val="000000"/>
                  <w:sz w:val="24"/>
                  <w:szCs w:val="24"/>
                </w:rPr>
                <w:t>30 мм</w:t>
              </w:r>
            </w:smartTag>
            <w:r w:rsidRPr="00A52B32">
              <w:rPr>
                <w:i/>
                <w:color w:val="000000"/>
                <w:sz w:val="24"/>
                <w:szCs w:val="24"/>
              </w:rPr>
              <w:t xml:space="preserve">, покрытых полимерной пленкой ПВХ с закругленными углами. Цвет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NOCE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, текстура 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No</w:t>
            </w:r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e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CANALETTO</w:t>
            </w:r>
            <w:r w:rsidRPr="00A52B32">
              <w:rPr>
                <w:i/>
                <w:color w:val="000000"/>
                <w:sz w:val="24"/>
                <w:szCs w:val="24"/>
              </w:rPr>
              <w:t>.</w:t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Top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Access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(Топ доступа) должен быть выполнен из анодированного алюминия с хромированным эффектом, оснащен крышкой для доступа в расположенную ниже полость для прокладки кабелей, а так же к узкому каналу для укладки кабелей </w:t>
            </w:r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A52B32">
              <w:rPr>
                <w:i/>
                <w:color w:val="000000"/>
                <w:sz w:val="24"/>
                <w:szCs w:val="24"/>
              </w:rPr>
              <w:t xml:space="preserve"> щеточным уплотнителем для защиты от пыли. Цвет уплотнителя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NERO</w:t>
            </w:r>
            <w:r w:rsidRPr="00A52B32">
              <w:rPr>
                <w:i/>
                <w:color w:val="000000"/>
                <w:sz w:val="24"/>
                <w:szCs w:val="24"/>
              </w:rPr>
              <w:t>.</w:t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Контейнер для кабелей должен быть размещен под столешницей со стороны, противоположной </w:t>
            </w:r>
            <w:proofErr w:type="gram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сидящему</w:t>
            </w:r>
            <w:proofErr w:type="gram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таки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</w:t>
            </w: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образом, чтобы внешняя стенка контейнера образовывала заградительный траверс. Плиты траверса и столешницы должны быть расположены так, чтобы торец столешницы и лицевая плоскость траверса образовывали единую прямую линию. В местах соединения между контейнера расположенных рядом модулей не должно оставаться видимого свободного пространства.  Контейнер должен быть изготовлен из ДСП толщиной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A52B32"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  <w:lang w:eastAsia="ru-RU"/>
                </w:rPr>
                <w:t>18 мм</w:t>
              </w:r>
            </w:smartTag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покрытой меламином. Цвет NOCE, текстура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No</w:t>
            </w:r>
            <w:proofErr w:type="gram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e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CANALETTO, должен полностью совпадать с цветом столешницы.  Используется для укладки подъемов и линейной разводки кабелей, а также любых существующих технических коммуникаций.</w:t>
            </w:r>
          </w:p>
          <w:p w:rsidR="00EC7273" w:rsidRPr="006C6654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Внутри каждого контейнера должна быть расположена поперечная панель для придания жесткости структуре, выполненная из ДВП толщиной не менее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A52B32"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  <w:lang w:eastAsia="ru-RU"/>
                </w:rPr>
                <w:t>18 мм</w:t>
              </w:r>
            </w:smartTag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к которой прикреплены каналы для проводки кабелей, полностью подходящие для размещения технических коммуникаций (соответствие: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евророзетки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schuko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розетки для передачи голоса и данных), а также для укладки излишков кабеля. Установка контейнера на опоры должна осуществляться на четырехугольные основания, изготовленные из металлических трубок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STRUTTURE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METALISHE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сечением 70*20 мм,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хромированных покрытием в цвете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CHROMATO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CR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01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Доступ к контейнеру для укладки проводов выполняется непосредственно с рабочей поверхности через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Top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Access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или сбоку от контейнера через отверстие в месте крепления панели.  </w:t>
            </w: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Размеры должны полностью соответствовать приложенному чертежу (боковой срез):</w:t>
            </w: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object w:dxaOrig="6540" w:dyaOrig="5250">
                <v:shape id="_x0000_i1026" type="#_x0000_t75" style="width:326.95pt;height:262.6pt" o:ole="">
                  <v:imagedata r:id="rId7" o:title=""/>
                </v:shape>
                <o:OLEObject Type="Embed" ProgID="PBrush" ShapeID="_x0000_i1026" DrawAspect="Content" ObjectID="_1442839781" r:id="rId10"/>
              </w:object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lastRenderedPageBreak/>
              <w:t xml:space="preserve">Каждая столешница должна располагаться на горизонтальной металлической конструкции, состоящей из балок жесткости, представляющих собой трубки сечением 50*20 мм, покрытых эпоксидным напылением в цвете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ARGENTO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METALLIZZATO</w:t>
            </w:r>
            <w:r w:rsidRPr="00A52B32">
              <w:rPr>
                <w:i/>
                <w:color w:val="000000"/>
                <w:sz w:val="24"/>
                <w:szCs w:val="24"/>
              </w:rPr>
              <w:t>.  Монтаж конструкции к опорам и столешнице должен осуществляться через специализированные отверстия с помощью металлических креплений, снабженных коническими винтами  и винтов.</w:t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Опоры модулей должны быть изготовлены из металлических трубок </w:t>
            </w:r>
            <w:r w:rsidRPr="006C6654">
              <w:rPr>
                <w:i/>
                <w:color w:val="000000"/>
                <w:sz w:val="24"/>
                <w:szCs w:val="24"/>
              </w:rPr>
              <w:t>(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STRUTTURE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METALISHE</w:t>
            </w:r>
            <w:r w:rsidRPr="006C6654">
              <w:rPr>
                <w:i/>
                <w:color w:val="000000"/>
                <w:sz w:val="24"/>
                <w:szCs w:val="24"/>
              </w:rPr>
              <w:t>)</w:t>
            </w:r>
            <w:r>
              <w:rPr>
                <w:i/>
                <w:color w:val="000000"/>
                <w:sz w:val="24"/>
                <w:szCs w:val="24"/>
              </w:rPr>
              <w:t xml:space="preserve"> сечением 70*20 мм,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хромированных покрытием в цвете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CHROMATO</w:t>
            </w:r>
            <w:r w:rsidRPr="006C6654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CR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01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. Каждая опора должна иметь плоские (высота не более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52B32">
                <w:rPr>
                  <w:i/>
                  <w:color w:val="000000"/>
                  <w:sz w:val="24"/>
                  <w:szCs w:val="24"/>
                </w:rPr>
                <w:t>10 мм</w:t>
              </w:r>
            </w:smartTag>
            <w:r w:rsidRPr="00A52B32">
              <w:rPr>
                <w:i/>
                <w:color w:val="000000"/>
                <w:sz w:val="24"/>
                <w:szCs w:val="24"/>
              </w:rPr>
              <w:t xml:space="preserve">) круглые ножки с хромовым покрытием, регулируемые по высоте в соответствии с возможными неровностями пола, диаметр ножек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A52B32">
                <w:rPr>
                  <w:i/>
                  <w:color w:val="000000"/>
                  <w:sz w:val="24"/>
                  <w:szCs w:val="24"/>
                </w:rPr>
                <w:t>60 мм</w:t>
              </w:r>
            </w:smartTag>
            <w:r w:rsidRPr="00A52B32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BD4CEB" w:rsidRDefault="00BD4CEB" w:rsidP="00BD4CEB">
            <w:pPr>
              <w:rPr>
                <w:b/>
                <w:i/>
                <w:color w:val="000000"/>
                <w:sz w:val="24"/>
                <w:szCs w:val="24"/>
              </w:rPr>
            </w:pPr>
          </w:p>
          <w:p w:rsidR="00BD4CEB" w:rsidRPr="00BD4CEB" w:rsidRDefault="00BD4CEB" w:rsidP="00BD4CEB">
            <w:pPr>
              <w:numPr>
                <w:ilvl w:val="0"/>
                <w:numId w:val="5"/>
              </w:numPr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BD4CEB">
              <w:rPr>
                <w:b/>
                <w:i/>
                <w:color w:val="000000"/>
                <w:sz w:val="24"/>
                <w:szCs w:val="24"/>
              </w:rPr>
              <w:t>I-Meet</w:t>
            </w:r>
            <w:proofErr w:type="spellEnd"/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Пара модулей стола для переговоров центральных</w:t>
            </w:r>
            <w:r w:rsidR="009B0E56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9B0E56" w:rsidRPr="009B0E56">
              <w:rPr>
                <w:b/>
                <w:i/>
                <w:color w:val="000000"/>
                <w:sz w:val="24"/>
                <w:szCs w:val="24"/>
              </w:rPr>
              <w:t>артикул 662</w:t>
            </w:r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, L.160, стойки - хром. </w:t>
            </w:r>
            <w:proofErr w:type="spellStart"/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Noce</w:t>
            </w:r>
            <w:proofErr w:type="spellEnd"/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Canaletto</w:t>
            </w:r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20 </w:t>
            </w:r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Las</w:t>
            </w:r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Mobili</w:t>
            </w:r>
            <w:proofErr w:type="spellEnd"/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 160</w:t>
            </w:r>
            <w:proofErr w:type="gramEnd"/>
            <w:r w:rsidRPr="00BD4CEB">
              <w:rPr>
                <w:b/>
                <w:i/>
                <w:color w:val="000000"/>
                <w:sz w:val="24"/>
                <w:szCs w:val="24"/>
              </w:rPr>
              <w:t>*90*75</w:t>
            </w:r>
            <w:r w:rsidR="009B0E56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= 5 шт.</w:t>
            </w:r>
          </w:p>
          <w:p w:rsidR="002A72B4" w:rsidRPr="00A52B32" w:rsidRDefault="002A72B4" w:rsidP="00D2260F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Прямые модули 1600*900*750 мм, желательное количество симметричных пар =5 Должны иметь:</w:t>
            </w:r>
          </w:p>
          <w:p w:rsidR="002A72B4" w:rsidRPr="00A52B32" w:rsidRDefault="002A72B4" w:rsidP="00D2260F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Не менее 2 топов доступа каждый</w:t>
            </w:r>
          </w:p>
          <w:p w:rsidR="002A72B4" w:rsidRPr="00A52B32" w:rsidRDefault="002A72B4" w:rsidP="00D2260F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Pr="00A52B32" w:rsidRDefault="00983F02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280160" cy="946785"/>
                  <wp:effectExtent l="19050" t="0" r="0" b="0"/>
                  <wp:docPr id="5" name="Рисунок 5" descr="http://www.alfa-ms.ru/upload/catalog/ru/tn1_0_79741600_13618822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alfa-ms.ru/upload/catalog/ru/tn1_0_79741600_13618822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946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C7273" w:rsidRPr="00A52B32">
              <w:rPr>
                <w:i/>
                <w:color w:val="000000"/>
                <w:sz w:val="24"/>
                <w:szCs w:val="24"/>
              </w:rPr>
              <w:t xml:space="preserve"> Столешница модуля должна быть выполнена из МДФ панелей итальянского производства либо аналогичного качества толщиной  </w:t>
            </w:r>
            <w:smartTag w:uri="urn:schemas-microsoft-com:office:smarttags" w:element="metricconverter">
              <w:smartTagPr>
                <w:attr w:name="ProductID" w:val="30 мм"/>
              </w:smartTagPr>
              <w:r w:rsidR="00EC7273" w:rsidRPr="00A52B32">
                <w:rPr>
                  <w:i/>
                  <w:color w:val="000000"/>
                  <w:sz w:val="24"/>
                  <w:szCs w:val="24"/>
                </w:rPr>
                <w:t>30 мм</w:t>
              </w:r>
            </w:smartTag>
            <w:r w:rsidR="00EC7273" w:rsidRPr="00A52B32">
              <w:rPr>
                <w:i/>
                <w:color w:val="000000"/>
                <w:sz w:val="24"/>
                <w:szCs w:val="24"/>
              </w:rPr>
              <w:t xml:space="preserve">, покрытых полимерной пленкой ПВХ с закругленными углами. Цвет </w:t>
            </w:r>
            <w:r w:rsidR="00EC7273" w:rsidRPr="00A52B32">
              <w:rPr>
                <w:i/>
                <w:color w:val="000000"/>
                <w:sz w:val="24"/>
                <w:szCs w:val="24"/>
                <w:lang w:val="en-US"/>
              </w:rPr>
              <w:t>NOCE</w:t>
            </w:r>
            <w:r w:rsidR="00EC7273" w:rsidRPr="00A52B32">
              <w:rPr>
                <w:i/>
                <w:color w:val="000000"/>
                <w:sz w:val="24"/>
                <w:szCs w:val="24"/>
              </w:rPr>
              <w:t xml:space="preserve">, текстура  </w:t>
            </w:r>
            <w:r w:rsidR="00EC7273" w:rsidRPr="00A52B32">
              <w:rPr>
                <w:i/>
                <w:color w:val="000000"/>
                <w:sz w:val="24"/>
                <w:szCs w:val="24"/>
                <w:lang w:val="en-US"/>
              </w:rPr>
              <w:t>No</w:t>
            </w:r>
            <w:proofErr w:type="gramStart"/>
            <w:r w:rsidR="00EC7273" w:rsidRPr="00A52B32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="00EC7273" w:rsidRPr="00A52B32">
              <w:rPr>
                <w:i/>
                <w:color w:val="000000"/>
                <w:sz w:val="24"/>
                <w:szCs w:val="24"/>
                <w:lang w:val="en-US"/>
              </w:rPr>
              <w:t>e</w:t>
            </w:r>
            <w:r w:rsidR="00EC7273"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C7273" w:rsidRPr="00A52B32">
              <w:rPr>
                <w:i/>
                <w:color w:val="000000"/>
                <w:sz w:val="24"/>
                <w:szCs w:val="24"/>
                <w:lang w:val="en-US"/>
              </w:rPr>
              <w:t>CANALETTO</w:t>
            </w:r>
            <w:r w:rsidR="00EC7273" w:rsidRPr="00A52B32">
              <w:rPr>
                <w:i/>
                <w:color w:val="000000"/>
                <w:sz w:val="24"/>
                <w:szCs w:val="24"/>
              </w:rPr>
              <w:t>.</w:t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Top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Access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(Топ доступа) должен быть выполнен из анодированного алюминия с хромированным эффектом, оснащен крышкой для доступа в расположенную ниже полость для прокладки кабелей, а так же к узкому каналу для укладки кабелей </w:t>
            </w:r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A52B32">
              <w:rPr>
                <w:i/>
                <w:color w:val="000000"/>
                <w:sz w:val="24"/>
                <w:szCs w:val="24"/>
              </w:rPr>
              <w:t xml:space="preserve"> щеточным уплотнителем для защиты от пыли. Цвет уплотнителя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NERO</w:t>
            </w:r>
            <w:r w:rsidRPr="00A52B32">
              <w:rPr>
                <w:i/>
                <w:color w:val="000000"/>
                <w:sz w:val="24"/>
                <w:szCs w:val="24"/>
              </w:rPr>
              <w:t>.</w:t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Контейнер для кабелей должен быть размещен под столешницей со стороны, противоположной </w:t>
            </w:r>
            <w:proofErr w:type="gram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сидящему</w:t>
            </w:r>
            <w:proofErr w:type="gram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таки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</w:t>
            </w: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образом, чтобы внешняя стенка контейнера образовывала заградительный траверс. Плиты траверса и столешницы должны быть расположены так, чтобы торец столешницы и лицевая плоскость траверса образовывали единую прямую линию. В местах соединения между контейнера расположенных рядом модулей не должно оставаться видимого свободного пространства.  Контейнер должен быть изготовлен из ДСП толщиной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A52B32"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  <w:lang w:eastAsia="ru-RU"/>
                </w:rPr>
                <w:t>18 мм</w:t>
              </w:r>
            </w:smartTag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покрытой меламином. Цвет NOCE, текстура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No</w:t>
            </w:r>
            <w:proofErr w:type="gram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e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CANALETTO, должен полностью совпадать с цветом столешницы.  Используется для укладки подъемов и линейной разводки кабелей, а также любых существующих технических коммуникаций.</w:t>
            </w:r>
          </w:p>
          <w:p w:rsidR="00EC7273" w:rsidRPr="006C6654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Внутри каждого контейнера должна быть расположена поперечная панель для придания жесткости структуре, выполненная из ДВП толщиной не менее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A52B32"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  <w:lang w:eastAsia="ru-RU"/>
                </w:rPr>
                <w:t>18 мм</w:t>
              </w:r>
            </w:smartTag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к которой прикреплены каналы для проводки кабелей, полностью подходящие для размещения технических коммуникаций (соответствие: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евророзетки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schuko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розетки для передачи голоса и данных), а также для укладки излишков кабеля. Установка контейнера на опоры должна осуществляться на четырехугольные основания, изготовленные из металлических </w:t>
            </w: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трубок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STRUTTURE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METALISHE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сечением 70*20 мм,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хромированных покрытием в цвете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CHROMATO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CR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01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Доступ к контейнеру для укладки проводов выполняется непосредственно с рабочей поверхности через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Top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Access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или сбоку от контейнера через отверстие в месте крепления панели.  </w:t>
            </w: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Размеры должны полностью соответствовать приложенному чертежу (боковой срез):</w:t>
            </w: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object w:dxaOrig="6540" w:dyaOrig="5250">
                <v:shape id="_x0000_i1027" type="#_x0000_t75" style="width:326.95pt;height:262.6pt" o:ole="">
                  <v:imagedata r:id="rId7" o:title=""/>
                </v:shape>
                <o:OLEObject Type="Embed" ProgID="PBrush" ShapeID="_x0000_i1027" DrawAspect="Content" ObjectID="_1442839782" r:id="rId12"/>
              </w:object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Каждая столешница должна располагаться на горизонтальной металлической конструкции, состоящей из балок жесткости, представляющих собой трубки сечением 50*20 мм, покрытых эпоксидным напылением в цвете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ARGENTO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METALLIZZATO</w:t>
            </w:r>
            <w:r w:rsidRPr="00A52B32">
              <w:rPr>
                <w:i/>
                <w:color w:val="000000"/>
                <w:sz w:val="24"/>
                <w:szCs w:val="24"/>
              </w:rPr>
              <w:t>.  Монтаж конструкции к опорам и столешнице должен осуществляться через специализированные отверстия с помощью металлических креплений, снабженных коническими винтами  и винтов.</w:t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Опоры модулей должны быть изготовлены из металлических трубок </w:t>
            </w:r>
            <w:r w:rsidRPr="006C6654">
              <w:rPr>
                <w:i/>
                <w:color w:val="000000"/>
                <w:sz w:val="24"/>
                <w:szCs w:val="24"/>
              </w:rPr>
              <w:t>(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STRUTTURE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METALISHE</w:t>
            </w:r>
            <w:r w:rsidRPr="006C6654">
              <w:rPr>
                <w:i/>
                <w:color w:val="000000"/>
                <w:sz w:val="24"/>
                <w:szCs w:val="24"/>
              </w:rPr>
              <w:t>)</w:t>
            </w:r>
            <w:r>
              <w:rPr>
                <w:i/>
                <w:color w:val="000000"/>
                <w:sz w:val="24"/>
                <w:szCs w:val="24"/>
              </w:rPr>
              <w:t xml:space="preserve"> сечением 70*20 мм,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хромированных покрытием в цвете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CHROMATO</w:t>
            </w:r>
            <w:r w:rsidRPr="006C6654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CR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01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. Каждая опора должна иметь плоские (высота не более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52B32">
                <w:rPr>
                  <w:i/>
                  <w:color w:val="000000"/>
                  <w:sz w:val="24"/>
                  <w:szCs w:val="24"/>
                </w:rPr>
                <w:t>10 мм</w:t>
              </w:r>
            </w:smartTag>
            <w:r w:rsidRPr="00A52B32">
              <w:rPr>
                <w:i/>
                <w:color w:val="000000"/>
                <w:sz w:val="24"/>
                <w:szCs w:val="24"/>
              </w:rPr>
              <w:t xml:space="preserve">) круглые ножки с хромовым покрытием, регулируемые по высоте в соответствии с возможными неровностями пола, диаметр ножек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A52B32">
                <w:rPr>
                  <w:i/>
                  <w:color w:val="000000"/>
                  <w:sz w:val="24"/>
                  <w:szCs w:val="24"/>
                </w:rPr>
                <w:t>60 мм</w:t>
              </w:r>
            </w:smartTag>
            <w:r w:rsidRPr="00A52B32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2A72B4" w:rsidRDefault="002A72B4" w:rsidP="00D2260F">
            <w:pPr>
              <w:pStyle w:val="a3"/>
              <w:tabs>
                <w:tab w:val="left" w:pos="-250"/>
              </w:tabs>
              <w:ind w:right="34"/>
              <w:jc w:val="both"/>
            </w:pPr>
          </w:p>
          <w:p w:rsidR="00BD4CEB" w:rsidRPr="00A52B32" w:rsidRDefault="00BD4CEB" w:rsidP="00D2260F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BD4CEB" w:rsidRPr="00BD4CEB" w:rsidRDefault="00BD4CEB" w:rsidP="00BD4CEB">
            <w:pPr>
              <w:numPr>
                <w:ilvl w:val="0"/>
                <w:numId w:val="5"/>
              </w:numPr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BD4CEB">
              <w:rPr>
                <w:b/>
                <w:i/>
                <w:color w:val="000000"/>
                <w:sz w:val="24"/>
                <w:szCs w:val="24"/>
              </w:rPr>
              <w:t>I-Meet</w:t>
            </w:r>
            <w:proofErr w:type="spellEnd"/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Пара модулей стола для переговоров центральных</w:t>
            </w:r>
            <w:r w:rsidR="009C25DD">
              <w:rPr>
                <w:b/>
                <w:i/>
                <w:color w:val="000000"/>
                <w:sz w:val="24"/>
                <w:szCs w:val="24"/>
              </w:rPr>
              <w:t xml:space="preserve"> артикул 661</w:t>
            </w:r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, L.80, стойки - хром. </w:t>
            </w:r>
            <w:proofErr w:type="spellStart"/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Noce</w:t>
            </w:r>
            <w:proofErr w:type="spellEnd"/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Canaletto</w:t>
            </w:r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20 </w:t>
            </w:r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Las</w:t>
            </w:r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Mobili</w:t>
            </w:r>
            <w:proofErr w:type="spellEnd"/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 80</w:t>
            </w:r>
            <w:proofErr w:type="gramEnd"/>
            <w:r w:rsidRPr="00BD4CEB">
              <w:rPr>
                <w:b/>
                <w:i/>
                <w:color w:val="000000"/>
                <w:sz w:val="24"/>
                <w:szCs w:val="24"/>
              </w:rPr>
              <w:t>*90*75</w:t>
            </w:r>
            <w:r w:rsidR="009C25DD" w:rsidRPr="00BD4CE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= 1 шт. </w:t>
            </w:r>
          </w:p>
          <w:p w:rsidR="002A72B4" w:rsidRPr="00A52B32" w:rsidRDefault="002A72B4" w:rsidP="00D2260F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2A72B4" w:rsidRPr="00A52B32" w:rsidRDefault="002A72B4" w:rsidP="00D2260F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Прямые модули 800*900*750 мм, желательное количество симметричных пар =1</w:t>
            </w:r>
          </w:p>
          <w:p w:rsidR="002A72B4" w:rsidRPr="00A52B32" w:rsidRDefault="002A72B4" w:rsidP="00B738D1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Должны иметь:</w:t>
            </w:r>
          </w:p>
          <w:p w:rsidR="002A72B4" w:rsidRPr="00A52B32" w:rsidRDefault="002A72B4" w:rsidP="00B738D1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Не менее 1 топа доступа каждый</w:t>
            </w:r>
          </w:p>
          <w:p w:rsidR="00EC7273" w:rsidRPr="00A52B32" w:rsidRDefault="00983F02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280160" cy="946785"/>
                  <wp:effectExtent l="19050" t="0" r="0" b="0"/>
                  <wp:docPr id="7" name="Рисунок 7" descr="http://www.alfa-ms.ru/upload/catalog/ru/tn1_0_77376000_13618822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alfa-ms.ru/upload/catalog/ru/tn1_0_77376000_13618822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946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C7273" w:rsidRPr="00A52B32">
              <w:rPr>
                <w:i/>
                <w:color w:val="000000"/>
                <w:sz w:val="24"/>
                <w:szCs w:val="24"/>
              </w:rPr>
              <w:t xml:space="preserve"> Столешница модуля должна быть выполнена из МДФ панелей итальянского производства либо аналогичного качества толщиной  </w:t>
            </w:r>
            <w:smartTag w:uri="urn:schemas-microsoft-com:office:smarttags" w:element="metricconverter">
              <w:smartTagPr>
                <w:attr w:name="ProductID" w:val="30 мм"/>
              </w:smartTagPr>
              <w:r w:rsidR="00EC7273" w:rsidRPr="00A52B32">
                <w:rPr>
                  <w:i/>
                  <w:color w:val="000000"/>
                  <w:sz w:val="24"/>
                  <w:szCs w:val="24"/>
                </w:rPr>
                <w:t>30 мм</w:t>
              </w:r>
            </w:smartTag>
            <w:r w:rsidR="00EC7273" w:rsidRPr="00A52B32">
              <w:rPr>
                <w:i/>
                <w:color w:val="000000"/>
                <w:sz w:val="24"/>
                <w:szCs w:val="24"/>
              </w:rPr>
              <w:t xml:space="preserve">, покрытых полимерной пленкой ПВХ с закругленными углами. Цвет </w:t>
            </w:r>
            <w:r w:rsidR="00EC7273" w:rsidRPr="00A52B32">
              <w:rPr>
                <w:i/>
                <w:color w:val="000000"/>
                <w:sz w:val="24"/>
                <w:szCs w:val="24"/>
                <w:lang w:val="en-US"/>
              </w:rPr>
              <w:t>NOCE</w:t>
            </w:r>
            <w:r w:rsidR="00EC7273" w:rsidRPr="00A52B32">
              <w:rPr>
                <w:i/>
                <w:color w:val="000000"/>
                <w:sz w:val="24"/>
                <w:szCs w:val="24"/>
              </w:rPr>
              <w:t xml:space="preserve">, текстура  </w:t>
            </w:r>
            <w:r w:rsidR="00EC7273" w:rsidRPr="00A52B32">
              <w:rPr>
                <w:i/>
                <w:color w:val="000000"/>
                <w:sz w:val="24"/>
                <w:szCs w:val="24"/>
                <w:lang w:val="en-US"/>
              </w:rPr>
              <w:t>No</w:t>
            </w:r>
            <w:proofErr w:type="gramStart"/>
            <w:r w:rsidR="00EC7273" w:rsidRPr="00A52B32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="00EC7273" w:rsidRPr="00A52B32">
              <w:rPr>
                <w:i/>
                <w:color w:val="000000"/>
                <w:sz w:val="24"/>
                <w:szCs w:val="24"/>
                <w:lang w:val="en-US"/>
              </w:rPr>
              <w:t>e</w:t>
            </w:r>
            <w:r w:rsidR="00EC7273"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C7273" w:rsidRPr="00A52B32">
              <w:rPr>
                <w:i/>
                <w:color w:val="000000"/>
                <w:sz w:val="24"/>
                <w:szCs w:val="24"/>
                <w:lang w:val="en-US"/>
              </w:rPr>
              <w:t>CANALETTO</w:t>
            </w:r>
            <w:r w:rsidR="00EC7273" w:rsidRPr="00A52B32">
              <w:rPr>
                <w:i/>
                <w:color w:val="000000"/>
                <w:sz w:val="24"/>
                <w:szCs w:val="24"/>
              </w:rPr>
              <w:t>.</w:t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Top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Access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(Топ доступа) должен быть выполнен из анодированного алюминия с хромированным эффектом, оснащен крышкой для доступа в расположенную ниже полость для прокладки кабелей, а так же к узкому каналу для укладки кабелей </w:t>
            </w:r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A52B32">
              <w:rPr>
                <w:i/>
                <w:color w:val="000000"/>
                <w:sz w:val="24"/>
                <w:szCs w:val="24"/>
              </w:rPr>
              <w:t xml:space="preserve"> щеточным уплотнителем для защиты от пыли. Цвет уплотнителя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NERO</w:t>
            </w:r>
            <w:r w:rsidRPr="00A52B32">
              <w:rPr>
                <w:i/>
                <w:color w:val="000000"/>
                <w:sz w:val="24"/>
                <w:szCs w:val="24"/>
              </w:rPr>
              <w:t>.</w:t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Контейнер для кабелей должен быть размещен под столешницей со стороны, противоположной </w:t>
            </w:r>
            <w:proofErr w:type="gram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сидящему</w:t>
            </w:r>
            <w:proofErr w:type="gram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таки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</w:t>
            </w: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образом, чтобы внешняя стенка контейнера образовывала заградительный траверс. Плиты траверса и столешницы должны быть расположены так, чтобы торец столешницы и лицевая плоскость траверса образовывали единую прямую линию. В местах соединения между контейнера расположенных рядом модулей не должно оставаться видимого свободного пространства.  Контейнер должен быть изготовлен из ДСП толщиной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A52B32"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  <w:lang w:eastAsia="ru-RU"/>
                </w:rPr>
                <w:t>18 мм</w:t>
              </w:r>
            </w:smartTag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покрытой меламином. Цвет NOCE, текстура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No</w:t>
            </w:r>
            <w:proofErr w:type="gram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e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CANALETTO, должен полностью совпадать с цветом столешницы.  Используется для укладки подъемов и линейной разводки кабелей, а также любых существующих технических коммуникаций.</w:t>
            </w:r>
          </w:p>
          <w:p w:rsidR="00EC7273" w:rsidRPr="006C6654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Внутри каждого контейнера должна быть расположена поперечная панель для придания жесткости структуре, выполненная из ДВП толщиной не менее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A52B32"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  <w:lang w:eastAsia="ru-RU"/>
                </w:rPr>
                <w:t>18 мм</w:t>
              </w:r>
            </w:smartTag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к которой прикреплены каналы для проводки кабелей, полностью подходящие для размещения технических коммуникаций (соответствие: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евророзетки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schuko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розетки для передачи голоса и данных), а также для укладки излишков кабеля. Установка контейнера на опоры должна осуществляться на четырехугольные основания, изготовленные из металлических трубок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STRUTTURE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METALISHE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сечением 70*20 мм,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хромированных покрытием в цвете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CHROMATO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CR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01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Доступ к контейнеру для укладки проводов выполняется непосредственно с рабочей поверхности через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Top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Access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или сбоку от контейнера через отверстие в месте крепления панели.  </w:t>
            </w: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Размеры должны полностью соответствовать приложенному чертежу (боковой срез):</w:t>
            </w: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object w:dxaOrig="6540" w:dyaOrig="5250">
                <v:shape id="_x0000_i1028" type="#_x0000_t75" style="width:326.95pt;height:262.6pt" o:ole="">
                  <v:imagedata r:id="rId7" o:title=""/>
                </v:shape>
                <o:OLEObject Type="Embed" ProgID="PBrush" ShapeID="_x0000_i1028" DrawAspect="Content" ObjectID="_1442839783" r:id="rId13"/>
              </w:object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Каждая столешница должна располагаться на горизонтальной металлической конструкции, состоящей из балок жесткости, представляющих собой трубки сечением 50*20 мм, покрытых эпоксидным напылением в цвете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ARGENTO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METALLIZZATO</w:t>
            </w:r>
            <w:r w:rsidRPr="00A52B32">
              <w:rPr>
                <w:i/>
                <w:color w:val="000000"/>
                <w:sz w:val="24"/>
                <w:szCs w:val="24"/>
              </w:rPr>
              <w:t>.  Монтаж конструкции к опорам и столешнице должен осуществляться через специализированные отверстия с помощью металлических креплений, снабженных коническими винтами  и винтов.</w:t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Опоры модулей должны быть изготовлены из металлических трубок </w:t>
            </w:r>
            <w:r w:rsidRPr="006C6654">
              <w:rPr>
                <w:i/>
                <w:color w:val="000000"/>
                <w:sz w:val="24"/>
                <w:szCs w:val="24"/>
              </w:rPr>
              <w:t>(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STRUTTURE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METALISHE</w:t>
            </w:r>
            <w:r w:rsidRPr="006C6654">
              <w:rPr>
                <w:i/>
                <w:color w:val="000000"/>
                <w:sz w:val="24"/>
                <w:szCs w:val="24"/>
              </w:rPr>
              <w:t>)</w:t>
            </w:r>
            <w:r>
              <w:rPr>
                <w:i/>
                <w:color w:val="000000"/>
                <w:sz w:val="24"/>
                <w:szCs w:val="24"/>
              </w:rPr>
              <w:t xml:space="preserve"> сечением 70*20 мм,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хромированных покрытием в цвете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CHROMATO</w:t>
            </w:r>
            <w:r w:rsidRPr="006C6654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CR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01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. Каждая опора должна иметь плоские (высота не более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52B32">
                <w:rPr>
                  <w:i/>
                  <w:color w:val="000000"/>
                  <w:sz w:val="24"/>
                  <w:szCs w:val="24"/>
                </w:rPr>
                <w:t>10 мм</w:t>
              </w:r>
            </w:smartTag>
            <w:r w:rsidRPr="00A52B32">
              <w:rPr>
                <w:i/>
                <w:color w:val="000000"/>
                <w:sz w:val="24"/>
                <w:szCs w:val="24"/>
              </w:rPr>
              <w:t xml:space="preserve">) круглые ножки с хромовым покрытием, регулируемые по высоте в соответствии с возможными неровностями пола, диаметр ножек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A52B32">
                <w:rPr>
                  <w:i/>
                  <w:color w:val="000000"/>
                  <w:sz w:val="24"/>
                  <w:szCs w:val="24"/>
                </w:rPr>
                <w:t>60 мм</w:t>
              </w:r>
            </w:smartTag>
            <w:r w:rsidRPr="00A52B32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2A72B4" w:rsidRPr="00A52B32" w:rsidRDefault="002A72B4" w:rsidP="00B738D1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BD4CEB" w:rsidRPr="00BD4CEB" w:rsidRDefault="00BD4CEB" w:rsidP="00BD4CEB">
            <w:pPr>
              <w:numPr>
                <w:ilvl w:val="0"/>
                <w:numId w:val="5"/>
              </w:numPr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BD4CEB">
              <w:rPr>
                <w:b/>
                <w:i/>
                <w:color w:val="000000"/>
                <w:sz w:val="24"/>
                <w:szCs w:val="24"/>
              </w:rPr>
              <w:t>I-Meet</w:t>
            </w:r>
            <w:proofErr w:type="spellEnd"/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Пара модулей стола для переговоров</w:t>
            </w:r>
            <w:r w:rsidR="009C25DD">
              <w:rPr>
                <w:b/>
                <w:i/>
                <w:color w:val="000000"/>
                <w:sz w:val="24"/>
                <w:szCs w:val="24"/>
              </w:rPr>
              <w:t xml:space="preserve"> артикул 666</w:t>
            </w:r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, L.160, стойки - хром. </w:t>
            </w:r>
            <w:proofErr w:type="spellStart"/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Noce</w:t>
            </w:r>
            <w:proofErr w:type="spellEnd"/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Canaletto</w:t>
            </w:r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20 </w:t>
            </w:r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Las</w:t>
            </w:r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Mobili</w:t>
            </w:r>
            <w:proofErr w:type="spellEnd"/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 160</w:t>
            </w:r>
            <w:proofErr w:type="gramEnd"/>
            <w:r w:rsidRPr="00BD4CEB">
              <w:rPr>
                <w:b/>
                <w:i/>
                <w:color w:val="000000"/>
                <w:sz w:val="24"/>
                <w:szCs w:val="24"/>
              </w:rPr>
              <w:t>*90*75</w:t>
            </w:r>
            <w:r w:rsidR="009C25DD" w:rsidRPr="00BD4CE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= 1 шт. </w:t>
            </w:r>
          </w:p>
          <w:p w:rsidR="002A72B4" w:rsidRPr="009C25DD" w:rsidRDefault="002A72B4" w:rsidP="00B738D1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2A72B4" w:rsidRPr="00A52B32" w:rsidRDefault="002A72B4" w:rsidP="00B738D1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Терминальные модули одинарные 1600*900*750 мм, желательное количество симметричных пар =1</w:t>
            </w:r>
          </w:p>
          <w:p w:rsidR="002A72B4" w:rsidRPr="00A52B32" w:rsidRDefault="002A72B4" w:rsidP="00CD4CCA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Должны иметь:</w:t>
            </w:r>
          </w:p>
          <w:p w:rsidR="002A72B4" w:rsidRPr="00A52B32" w:rsidRDefault="002A72B4" w:rsidP="00CD4CCA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Не менее 2 топов доступа каждый</w:t>
            </w:r>
          </w:p>
          <w:p w:rsidR="00EC7273" w:rsidRPr="00A52B32" w:rsidRDefault="00983F02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269365" cy="946785"/>
                  <wp:effectExtent l="19050" t="0" r="6985" b="0"/>
                  <wp:docPr id="9" name="Рисунок 9" descr="http://www.alfa-ms.ru/upload/catalog/ru/tn1_0_07942700_13618822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alfa-ms.ru/upload/catalog/ru/tn1_0_07942700_13618822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946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C7273" w:rsidRPr="00A52B32">
              <w:rPr>
                <w:i/>
                <w:color w:val="000000"/>
                <w:sz w:val="24"/>
                <w:szCs w:val="24"/>
              </w:rPr>
              <w:t xml:space="preserve"> Столешница модуля должна быть выполнена из МДФ панелей итальянского производства либо аналогичного качества толщиной  </w:t>
            </w:r>
            <w:smartTag w:uri="urn:schemas-microsoft-com:office:smarttags" w:element="metricconverter">
              <w:smartTagPr>
                <w:attr w:name="ProductID" w:val="30 мм"/>
              </w:smartTagPr>
              <w:r w:rsidR="00EC7273" w:rsidRPr="00A52B32">
                <w:rPr>
                  <w:i/>
                  <w:color w:val="000000"/>
                  <w:sz w:val="24"/>
                  <w:szCs w:val="24"/>
                </w:rPr>
                <w:t>30 мм</w:t>
              </w:r>
            </w:smartTag>
            <w:r w:rsidR="00EC7273" w:rsidRPr="00A52B32">
              <w:rPr>
                <w:i/>
                <w:color w:val="000000"/>
                <w:sz w:val="24"/>
                <w:szCs w:val="24"/>
              </w:rPr>
              <w:t xml:space="preserve">, покрытых полимерной пленкой ПВХ с закругленными углами. Цвет </w:t>
            </w:r>
            <w:r w:rsidR="00EC7273" w:rsidRPr="00A52B32">
              <w:rPr>
                <w:i/>
                <w:color w:val="000000"/>
                <w:sz w:val="24"/>
                <w:szCs w:val="24"/>
                <w:lang w:val="en-US"/>
              </w:rPr>
              <w:t>NOCE</w:t>
            </w:r>
            <w:r w:rsidR="00EC7273" w:rsidRPr="00A52B32">
              <w:rPr>
                <w:i/>
                <w:color w:val="000000"/>
                <w:sz w:val="24"/>
                <w:szCs w:val="24"/>
              </w:rPr>
              <w:t xml:space="preserve">, текстура  </w:t>
            </w:r>
            <w:r w:rsidR="00EC7273" w:rsidRPr="00A52B32">
              <w:rPr>
                <w:i/>
                <w:color w:val="000000"/>
                <w:sz w:val="24"/>
                <w:szCs w:val="24"/>
                <w:lang w:val="en-US"/>
              </w:rPr>
              <w:t>No</w:t>
            </w:r>
            <w:proofErr w:type="gramStart"/>
            <w:r w:rsidR="00EC7273" w:rsidRPr="00A52B32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="00EC7273" w:rsidRPr="00A52B32">
              <w:rPr>
                <w:i/>
                <w:color w:val="000000"/>
                <w:sz w:val="24"/>
                <w:szCs w:val="24"/>
                <w:lang w:val="en-US"/>
              </w:rPr>
              <w:t>e</w:t>
            </w:r>
            <w:r w:rsidR="00EC7273"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C7273" w:rsidRPr="00A52B32">
              <w:rPr>
                <w:i/>
                <w:color w:val="000000"/>
                <w:sz w:val="24"/>
                <w:szCs w:val="24"/>
                <w:lang w:val="en-US"/>
              </w:rPr>
              <w:t>CANALETTO</w:t>
            </w:r>
            <w:r w:rsidR="00EC7273" w:rsidRPr="00A52B32">
              <w:rPr>
                <w:i/>
                <w:color w:val="000000"/>
                <w:sz w:val="24"/>
                <w:szCs w:val="24"/>
              </w:rPr>
              <w:t>.</w:t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lastRenderedPageBreak/>
              <w:t>Top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Access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(Топ доступа) должен быть выполнен из анодированного алюминия с хромированным эффектом, оснащен крышкой для доступа в расположенную ниже полость для прокладки кабелей, а так же к узкому каналу для укладки кабелей </w:t>
            </w:r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A52B32">
              <w:rPr>
                <w:i/>
                <w:color w:val="000000"/>
                <w:sz w:val="24"/>
                <w:szCs w:val="24"/>
              </w:rPr>
              <w:t xml:space="preserve"> щеточным уплотнителем для защиты от пыли. Цвет уплотнителя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NERO</w:t>
            </w:r>
            <w:r w:rsidRPr="00A52B32">
              <w:rPr>
                <w:i/>
                <w:color w:val="000000"/>
                <w:sz w:val="24"/>
                <w:szCs w:val="24"/>
              </w:rPr>
              <w:t>.</w:t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Контейнер для кабелей должен быть размещен под столешницей со стороны, противоположной </w:t>
            </w:r>
            <w:proofErr w:type="gram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сидящему</w:t>
            </w:r>
            <w:proofErr w:type="gram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таки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</w:t>
            </w: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образом, чтобы внешняя стенка контейнера образовывала заградительный траверс. Плиты траверса и столешницы должны быть расположены так, чтобы торец столешницы и лицевая плоскость траверса образовывали единую прямую линию. В местах соединения между контейнера расположенных рядом модулей не должно оставаться видимого свободного пространства.  Контейнер должен быть изготовлен из ДСП толщиной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A52B32"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  <w:lang w:eastAsia="ru-RU"/>
                </w:rPr>
                <w:t>18 мм</w:t>
              </w:r>
            </w:smartTag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покрытой меламином. Цвет NOCE, текстура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No</w:t>
            </w:r>
            <w:proofErr w:type="gram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e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CANALETTO, должен полностью совпадать с цветом столешницы.  Используется для укладки подъемов и линейной разводки кабелей, а также любых существующих технических коммуникаций.</w:t>
            </w:r>
          </w:p>
          <w:p w:rsidR="00EC7273" w:rsidRPr="006C6654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Внутри каждого контейнера должна быть расположена поперечная панель для придания жесткости структуре, выполненная из ДВП толщиной не менее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A52B32"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  <w:lang w:eastAsia="ru-RU"/>
                </w:rPr>
                <w:t>18 мм</w:t>
              </w:r>
            </w:smartTag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к которой прикреплены каналы для проводки кабелей, полностью подходящие для размещения технических коммуникаций (соответствие: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евророзетки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schuko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розетки для передачи голоса и данных), а также для укладки излишков кабеля. Установка контейнера на опоры должна осуществляться на четырехугольные основания, изготовленные из металлических трубок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STRUTTURE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METALISHE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сечением 70*20 мм,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хромированных покрытием в цвете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CHROMATO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CR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01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Доступ к контейнеру для укладки проводов выполняется непосредственно с рабочей поверхности через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Top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Access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или сбоку от контейнера через отверстие в месте крепления панели.  </w:t>
            </w: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Размеры должны полностью соответствовать приложенному чертежу (боковой срез):</w:t>
            </w: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EC7273" w:rsidRPr="00A52B32" w:rsidRDefault="00EC7273" w:rsidP="00EC7273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object w:dxaOrig="6540" w:dyaOrig="5250">
                <v:shape id="_x0000_i1029" type="#_x0000_t75" style="width:326.95pt;height:262.6pt" o:ole="">
                  <v:imagedata r:id="rId7" o:title=""/>
                </v:shape>
                <o:OLEObject Type="Embed" ProgID="PBrush" ShapeID="_x0000_i1029" DrawAspect="Content" ObjectID="_1442839784" r:id="rId15"/>
              </w:object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Каждая столешница должна располагаться на горизонтальной металлической </w:t>
            </w:r>
            <w:r w:rsidRPr="00A52B32">
              <w:rPr>
                <w:i/>
                <w:color w:val="000000"/>
                <w:sz w:val="24"/>
                <w:szCs w:val="24"/>
              </w:rPr>
              <w:lastRenderedPageBreak/>
              <w:t xml:space="preserve">конструкции, состоящей из балок жесткости, представляющих собой трубки сечением 50*20 мм, покрытых эпоксидным напылением в цвете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ARGENTO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METALLIZZATO</w:t>
            </w:r>
            <w:r w:rsidRPr="00A52B32">
              <w:rPr>
                <w:i/>
                <w:color w:val="000000"/>
                <w:sz w:val="24"/>
                <w:szCs w:val="24"/>
              </w:rPr>
              <w:t>.  Монтаж конструкции к опорам и столешнице должен осуществляться через специализированные отверстия с помощью металлических креплений, снабженных коническими винтами  и винтов.</w:t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Опоры модулей должны быть изготовлены из металлических трубок </w:t>
            </w:r>
            <w:r w:rsidRPr="006C6654">
              <w:rPr>
                <w:i/>
                <w:color w:val="000000"/>
                <w:sz w:val="24"/>
                <w:szCs w:val="24"/>
              </w:rPr>
              <w:t>(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STRUTTURE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METALISHE</w:t>
            </w:r>
            <w:r w:rsidRPr="006C6654">
              <w:rPr>
                <w:i/>
                <w:color w:val="000000"/>
                <w:sz w:val="24"/>
                <w:szCs w:val="24"/>
              </w:rPr>
              <w:t>)</w:t>
            </w:r>
            <w:r>
              <w:rPr>
                <w:i/>
                <w:color w:val="000000"/>
                <w:sz w:val="24"/>
                <w:szCs w:val="24"/>
              </w:rPr>
              <w:t xml:space="preserve"> сечением 70*20 мм,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хромированных покрытием в цвете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CHROMATO</w:t>
            </w:r>
            <w:r w:rsidRPr="006C6654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CR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01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. Каждая опора должна иметь плоские (высота не более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52B32">
                <w:rPr>
                  <w:i/>
                  <w:color w:val="000000"/>
                  <w:sz w:val="24"/>
                  <w:szCs w:val="24"/>
                </w:rPr>
                <w:t>10 мм</w:t>
              </w:r>
            </w:smartTag>
            <w:r w:rsidRPr="00A52B32">
              <w:rPr>
                <w:i/>
                <w:color w:val="000000"/>
                <w:sz w:val="24"/>
                <w:szCs w:val="24"/>
              </w:rPr>
              <w:t xml:space="preserve">) круглые ножки с хромовым покрытием, регулируемые по высоте в соответствии с возможными неровностями пола, диаметр ножек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A52B32">
                <w:rPr>
                  <w:i/>
                  <w:color w:val="000000"/>
                  <w:sz w:val="24"/>
                  <w:szCs w:val="24"/>
                </w:rPr>
                <w:t>60 мм</w:t>
              </w:r>
            </w:smartTag>
            <w:r w:rsidRPr="00A52B32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2A72B4" w:rsidRPr="00A52B32" w:rsidRDefault="002A72B4" w:rsidP="00CD4CCA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BD4CEB" w:rsidRPr="00BD4CEB" w:rsidRDefault="00BD4CEB" w:rsidP="00BD4CEB">
            <w:pPr>
              <w:numPr>
                <w:ilvl w:val="0"/>
                <w:numId w:val="5"/>
              </w:numPr>
              <w:rPr>
                <w:b/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BD4CEB">
              <w:rPr>
                <w:b/>
                <w:i/>
                <w:color w:val="000000"/>
                <w:sz w:val="24"/>
                <w:szCs w:val="24"/>
              </w:rPr>
              <w:t>I-Meet</w:t>
            </w:r>
            <w:proofErr w:type="spellEnd"/>
            <w:r w:rsidRPr="00BD4CEB">
              <w:rPr>
                <w:b/>
                <w:i/>
                <w:color w:val="000000"/>
                <w:sz w:val="24"/>
                <w:szCs w:val="24"/>
              </w:rPr>
              <w:t xml:space="preserve"> Пара опор центральных металлических, хром. </w:t>
            </w:r>
            <w:proofErr w:type="spellStart"/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Noce</w:t>
            </w:r>
            <w:proofErr w:type="spellEnd"/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 xml:space="preserve"> Canaletto 20 Las </w:t>
            </w:r>
            <w:proofErr w:type="spellStart"/>
            <w:proofErr w:type="gramStart"/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Mobili</w:t>
            </w:r>
            <w:proofErr w:type="spellEnd"/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r w:rsidR="00CD0CA0" w:rsidRPr="00CD0CA0">
              <w:rPr>
                <w:b/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=</w:t>
            </w:r>
            <w:proofErr w:type="gramEnd"/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 xml:space="preserve"> 1 </w:t>
            </w:r>
            <w:proofErr w:type="spellStart"/>
            <w:r w:rsidR="009C25DD">
              <w:rPr>
                <w:b/>
                <w:i/>
                <w:color w:val="000000"/>
                <w:sz w:val="24"/>
                <w:szCs w:val="24"/>
              </w:rPr>
              <w:t>кмп</w:t>
            </w:r>
            <w:proofErr w:type="spellEnd"/>
            <w:r w:rsidRPr="00BD4CEB">
              <w:rPr>
                <w:b/>
                <w:i/>
                <w:color w:val="000000"/>
                <w:sz w:val="24"/>
                <w:szCs w:val="24"/>
                <w:lang w:val="en-US"/>
              </w:rPr>
              <w:t>.</w:t>
            </w:r>
          </w:p>
          <w:p w:rsidR="00BD4CEB" w:rsidRPr="00BD4CEB" w:rsidRDefault="00BD4CEB" w:rsidP="00CD4CCA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</w:p>
          <w:p w:rsidR="002A72B4" w:rsidRPr="00A52B32" w:rsidRDefault="002A72B4" w:rsidP="00CD4CCA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Количество опор стола должно соответствовать устойчивой посадке и надежности  конструкции, включая центральные.</w:t>
            </w:r>
          </w:p>
          <w:p w:rsidR="002A72B4" w:rsidRPr="00A52B32" w:rsidRDefault="002A72B4" w:rsidP="00CD4CCA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EC7273" w:rsidRDefault="00983F02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387475" cy="946785"/>
                  <wp:effectExtent l="19050" t="0" r="3175" b="0"/>
                  <wp:docPr id="11" name="Рисунок 11" descr="http://www.alfa-ms.ru/upload/catalog/ru/tn1_0_14477300_13618822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alfa-ms.ru/upload/catalog/ru/tn1_0_14477300_13618822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7475" cy="946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C7273"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EC7273" w:rsidRPr="00A52B32" w:rsidRDefault="00EC7273" w:rsidP="00EC7273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Опоры должны быть изготовлены из металлических трубок </w:t>
            </w:r>
            <w:r w:rsidRPr="006C6654">
              <w:rPr>
                <w:i/>
                <w:color w:val="000000"/>
                <w:sz w:val="24"/>
                <w:szCs w:val="24"/>
              </w:rPr>
              <w:t>(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STRUTTURE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METALISHE</w:t>
            </w:r>
            <w:r w:rsidRPr="006C6654">
              <w:rPr>
                <w:i/>
                <w:color w:val="000000"/>
                <w:sz w:val="24"/>
                <w:szCs w:val="24"/>
              </w:rPr>
              <w:t>)</w:t>
            </w:r>
            <w:r>
              <w:rPr>
                <w:i/>
                <w:color w:val="000000"/>
                <w:sz w:val="24"/>
                <w:szCs w:val="24"/>
              </w:rPr>
              <w:t xml:space="preserve"> сечением 70*20 мм,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хромированных покрытием в цвете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CHROMATO</w:t>
            </w:r>
            <w:r w:rsidRPr="006C6654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CR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01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. Каждая опора должна иметь плоские (высота не более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52B32">
                <w:rPr>
                  <w:i/>
                  <w:color w:val="000000"/>
                  <w:sz w:val="24"/>
                  <w:szCs w:val="24"/>
                </w:rPr>
                <w:t>10 мм</w:t>
              </w:r>
            </w:smartTag>
            <w:r w:rsidRPr="00A52B32">
              <w:rPr>
                <w:i/>
                <w:color w:val="000000"/>
                <w:sz w:val="24"/>
                <w:szCs w:val="24"/>
              </w:rPr>
              <w:t xml:space="preserve">) круглые ножки с хромовым покрытием, регулируемые по высоте в соответствии с возможными неровностями пола, диаметр ножек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A52B32">
                <w:rPr>
                  <w:i/>
                  <w:color w:val="000000"/>
                  <w:sz w:val="24"/>
                  <w:szCs w:val="24"/>
                </w:rPr>
                <w:t>60 мм</w:t>
              </w:r>
            </w:smartTag>
            <w:r w:rsidRPr="00A52B32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2A72B4" w:rsidRPr="00A52B32" w:rsidRDefault="002A72B4" w:rsidP="00CD4CCA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BD4CEB" w:rsidRPr="00A52B32" w:rsidRDefault="00BD4CEB" w:rsidP="00BD4CEB">
            <w:pPr>
              <w:numPr>
                <w:ilvl w:val="0"/>
                <w:numId w:val="5"/>
              </w:numPr>
              <w:rPr>
                <w:b/>
                <w:i/>
                <w:color w:val="000000"/>
                <w:sz w:val="24"/>
                <w:szCs w:val="24"/>
              </w:rPr>
            </w:pPr>
            <w:r w:rsidRPr="00A52B32">
              <w:rPr>
                <w:b/>
                <w:i/>
                <w:color w:val="000000"/>
                <w:sz w:val="24"/>
                <w:szCs w:val="24"/>
              </w:rPr>
              <w:t xml:space="preserve">Трибуна докладчика </w:t>
            </w:r>
            <w:proofErr w:type="spellStart"/>
            <w:r w:rsidRPr="00A52B32">
              <w:rPr>
                <w:b/>
                <w:i/>
                <w:color w:val="000000"/>
                <w:sz w:val="24"/>
                <w:szCs w:val="24"/>
              </w:rPr>
              <w:t>I-Meet</w:t>
            </w:r>
            <w:proofErr w:type="spellEnd"/>
            <w:r w:rsidR="00CD0CA0">
              <w:rPr>
                <w:b/>
                <w:i/>
                <w:color w:val="000000"/>
                <w:sz w:val="24"/>
                <w:szCs w:val="24"/>
              </w:rPr>
              <w:t xml:space="preserve"> артикул 571</w:t>
            </w:r>
            <w:r w:rsidRPr="00A52B32">
              <w:rPr>
                <w:b/>
                <w:i/>
                <w:color w:val="000000"/>
                <w:sz w:val="24"/>
                <w:szCs w:val="24"/>
              </w:rPr>
              <w:t xml:space="preserve"> 580*540*1250 мм </w:t>
            </w:r>
            <w:r w:rsidR="00CD0CA0" w:rsidRPr="00A52B32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A52B32">
              <w:rPr>
                <w:b/>
                <w:i/>
                <w:color w:val="000000"/>
                <w:sz w:val="24"/>
                <w:szCs w:val="24"/>
              </w:rPr>
              <w:t>= 1шт.</w:t>
            </w: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Трибуна докладчика, предусматривающая </w:t>
            </w: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отдельностоящее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использование. По цвету, стилистике, материалам изготовления должна полностью соответствовать переговорному столу</w:t>
            </w:r>
            <w:r w:rsidR="00EC7273">
              <w:rPr>
                <w:i/>
                <w:color w:val="000000"/>
                <w:sz w:val="24"/>
                <w:szCs w:val="24"/>
              </w:rPr>
              <w:t>, состоящему из модулей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п. 1</w:t>
            </w:r>
            <w:r w:rsidR="00EC7273">
              <w:rPr>
                <w:i/>
                <w:color w:val="000000"/>
                <w:sz w:val="24"/>
                <w:szCs w:val="24"/>
              </w:rPr>
              <w:t>-6</w:t>
            </w: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A52B32">
              <w:rPr>
                <w:b/>
                <w:i/>
                <w:color w:val="000000"/>
                <w:sz w:val="24"/>
                <w:szCs w:val="24"/>
              </w:rPr>
              <w:t xml:space="preserve">Трибуна докладчика должна быть оборудована: </w:t>
            </w: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b/>
                <w:i/>
                <w:color w:val="000000"/>
                <w:sz w:val="24"/>
                <w:szCs w:val="24"/>
              </w:rPr>
            </w:pP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1. Наклонной рабочей поверхностью с ограждением, предотвращающим падение используемой техники и документов. Высота ограждения не менее 30 мм.  Размеры рабочей поверхности должны быть достаточными для свободного размещения документации формата А</w:t>
            </w:r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4</w:t>
            </w:r>
            <w:proofErr w:type="gramEnd"/>
            <w:r w:rsidRPr="00A52B32">
              <w:rPr>
                <w:i/>
                <w:color w:val="000000"/>
                <w:sz w:val="24"/>
                <w:szCs w:val="24"/>
              </w:rPr>
              <w:t xml:space="preserve"> и системной техники (</w:t>
            </w: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нетбук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, ноутбук). Средний </w:t>
            </w: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равнораспределенный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вес выдерживаемой нагрузки не менее 15 кг.</w:t>
            </w: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2. 2 открытыми полками. Верхняя полка должна быть  предназначена для удобного размещения документации, нижняя полка должна переходить в основание трибуны, предназначена для временного  размещения папок и кейсов документов.</w:t>
            </w: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3. Между рабочей поверхностью трибуны и верхней полкой должен располагаться выход во внутренний контейнер для кабелей трибуны. Крышка выхода должна быть выполнена </w:t>
            </w:r>
            <w:r w:rsidRPr="00A52B32">
              <w:rPr>
                <w:i/>
                <w:color w:val="000000"/>
                <w:sz w:val="24"/>
                <w:szCs w:val="24"/>
              </w:rPr>
              <w:lastRenderedPageBreak/>
              <w:t>из анодированного алюминия с хромированным эффектом и иметь не менее 6 входных отверстий. Контейнер для кабелей должен быть построен аналогично контейнеру для кабелей стола переговорного с учетом размеров и специфики конструкции трибуны.</w:t>
            </w: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4. Боковин и траверса. В верхней части боковины должны иметь закругление по направлению </w:t>
            </w:r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к</w:t>
            </w:r>
            <w:proofErr w:type="gramEnd"/>
            <w:r w:rsidRPr="00A52B32">
              <w:rPr>
                <w:i/>
                <w:color w:val="000000"/>
                <w:sz w:val="24"/>
                <w:szCs w:val="24"/>
              </w:rPr>
              <w:t xml:space="preserve"> выступающему. Лицевой траверс составной, должен состоять из 2 частей. В верхней части лицевого траверса над рабочей поверхностью должен располагаться топ с профилированным краем для крепления </w:t>
            </w:r>
            <w:proofErr w:type="spellStart"/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аудио-звуковой</w:t>
            </w:r>
            <w:proofErr w:type="spellEnd"/>
            <w:proofErr w:type="gramEnd"/>
            <w:r w:rsidRPr="00A52B32">
              <w:rPr>
                <w:i/>
                <w:color w:val="000000"/>
                <w:sz w:val="24"/>
                <w:szCs w:val="24"/>
              </w:rPr>
              <w:t xml:space="preserve"> аппаратуры.</w:t>
            </w: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Основной материал изготовления: боковины, полки, рабочая панель, топ траверса и ограждения должны быть изготовлены из МДФ панелей итальянского производства либо аналогичного качества толщиной  30 мм, покрытых полимерной пленкой ПВХ. Цвет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NOCE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, текстура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No</w:t>
            </w:r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e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CANALETTO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Внутренний каркас, контейнер для кабелей  может быть выполнен из ДСП толщиной 18 мм, покрытой меламином. Цвет NOCE, текстура  </w:t>
            </w: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No</w:t>
            </w:r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A52B32">
              <w:rPr>
                <w:i/>
                <w:color w:val="000000"/>
                <w:sz w:val="24"/>
                <w:szCs w:val="24"/>
              </w:rPr>
              <w:t>e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CANALETTO, должен полностью совпадать с цветом МДФ панелей трибуны.</w:t>
            </w:r>
          </w:p>
          <w:p w:rsidR="00BD4CEB" w:rsidRPr="00A52B32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BD4CEB" w:rsidRDefault="00BD4CEB" w:rsidP="00BD4CEB">
            <w:pPr>
              <w:pStyle w:val="a3"/>
              <w:tabs>
                <w:tab w:val="left" w:pos="-250"/>
              </w:tabs>
              <w:ind w:right="34"/>
              <w:jc w:val="both"/>
            </w:pPr>
            <w:r w:rsidRPr="00A52B32">
              <w:rPr>
                <w:i/>
                <w:color w:val="000000"/>
                <w:sz w:val="24"/>
                <w:szCs w:val="24"/>
              </w:rPr>
              <w:t>.</w:t>
            </w:r>
            <w:r w:rsidRPr="00A52B32">
              <w:t xml:space="preserve"> </w:t>
            </w:r>
            <w:r w:rsidR="00983F02">
              <w:rPr>
                <w:noProof/>
              </w:rPr>
              <w:drawing>
                <wp:inline distT="0" distB="0" distL="0" distR="0">
                  <wp:extent cx="537845" cy="946785"/>
                  <wp:effectExtent l="19050" t="0" r="0" b="0"/>
                  <wp:docPr id="12" name="Рисунок 12" descr="http://www.alfa-ms.ru/upload/catalog/ru/tn1_0_43053300_13618822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alfa-ms.ru/upload/catalog/ru/tn1_0_43053300_13618822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845" cy="946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72B4" w:rsidRPr="00A52B32" w:rsidRDefault="002A72B4" w:rsidP="00D2260F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2A72B4" w:rsidRPr="00A52B32" w:rsidRDefault="00BD4CEB" w:rsidP="00B005DE">
            <w:pPr>
              <w:ind w:firstLine="318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8</w:t>
            </w:r>
            <w:r w:rsidR="002A72B4" w:rsidRPr="00A52B32">
              <w:rPr>
                <w:b/>
                <w:i/>
                <w:color w:val="000000"/>
                <w:sz w:val="24"/>
                <w:szCs w:val="24"/>
              </w:rPr>
              <w:t xml:space="preserve">. Стол секретаря </w:t>
            </w:r>
            <w:proofErr w:type="spellStart"/>
            <w:r w:rsidR="002A72B4" w:rsidRPr="00A52B32">
              <w:rPr>
                <w:b/>
                <w:i/>
                <w:color w:val="000000"/>
                <w:sz w:val="24"/>
                <w:szCs w:val="24"/>
              </w:rPr>
              <w:t>I-Meet</w:t>
            </w:r>
            <w:proofErr w:type="spellEnd"/>
            <w:r w:rsidR="002A72B4" w:rsidRPr="00A52B32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CD0CA0">
              <w:rPr>
                <w:b/>
                <w:i/>
                <w:color w:val="000000"/>
                <w:sz w:val="24"/>
                <w:szCs w:val="24"/>
              </w:rPr>
              <w:t>(спец.заказ)</w:t>
            </w:r>
            <w:r w:rsidR="002A72B4" w:rsidRPr="00A52B32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2A72B4">
              <w:rPr>
                <w:b/>
                <w:i/>
                <w:color w:val="000000"/>
                <w:sz w:val="24"/>
                <w:szCs w:val="24"/>
              </w:rPr>
              <w:t>10</w:t>
            </w:r>
            <w:r w:rsidR="002A72B4" w:rsidRPr="00A52B32">
              <w:rPr>
                <w:b/>
                <w:i/>
                <w:color w:val="000000"/>
                <w:sz w:val="24"/>
                <w:szCs w:val="24"/>
              </w:rPr>
              <w:t>00*</w:t>
            </w:r>
            <w:r w:rsidR="002A72B4">
              <w:rPr>
                <w:b/>
                <w:i/>
                <w:color w:val="000000"/>
                <w:sz w:val="24"/>
                <w:szCs w:val="24"/>
              </w:rPr>
              <w:t>8</w:t>
            </w:r>
            <w:r w:rsidR="002A72B4" w:rsidRPr="00A52B32">
              <w:rPr>
                <w:b/>
                <w:i/>
                <w:color w:val="000000"/>
                <w:sz w:val="24"/>
                <w:szCs w:val="24"/>
              </w:rPr>
              <w:t>00*750</w:t>
            </w:r>
            <w:r w:rsidR="002A72B4">
              <w:rPr>
                <w:b/>
                <w:i/>
                <w:color w:val="000000"/>
                <w:sz w:val="24"/>
                <w:szCs w:val="24"/>
              </w:rPr>
              <w:t xml:space="preserve">-950 </w:t>
            </w:r>
            <w:r w:rsidR="002A72B4" w:rsidRPr="00A52B32">
              <w:rPr>
                <w:b/>
                <w:i/>
                <w:color w:val="000000"/>
                <w:sz w:val="24"/>
                <w:szCs w:val="24"/>
              </w:rPr>
              <w:t xml:space="preserve"> мм</w:t>
            </w:r>
            <w:r w:rsidR="00CD0CA0" w:rsidRPr="00A52B32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2A72B4" w:rsidRPr="00A52B32">
              <w:rPr>
                <w:b/>
                <w:i/>
                <w:color w:val="000000"/>
                <w:sz w:val="24"/>
                <w:szCs w:val="24"/>
              </w:rPr>
              <w:t xml:space="preserve"> = 1шт.</w:t>
            </w:r>
          </w:p>
          <w:p w:rsidR="002A72B4" w:rsidRPr="00A52B32" w:rsidRDefault="002A72B4" w:rsidP="00D2260F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2A72B4" w:rsidRPr="00A52B32" w:rsidRDefault="002A72B4" w:rsidP="00B005DE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Стол секретаря, предусматривающий </w:t>
            </w: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отдельностоящее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использование. По цвету, стилистике, материалам изготовления должен полностью соответствовать переговорному столу</w:t>
            </w:r>
            <w:r w:rsidR="00EC7273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C7273">
              <w:rPr>
                <w:i/>
                <w:color w:val="000000"/>
                <w:sz w:val="24"/>
                <w:szCs w:val="24"/>
              </w:rPr>
              <w:t xml:space="preserve">состоящему из модулей </w:t>
            </w:r>
            <w:r w:rsidRPr="00A52B32">
              <w:rPr>
                <w:i/>
                <w:color w:val="000000"/>
                <w:sz w:val="24"/>
                <w:szCs w:val="24"/>
              </w:rPr>
              <w:t>п. 1</w:t>
            </w:r>
            <w:r w:rsidR="00EC7273">
              <w:rPr>
                <w:i/>
                <w:color w:val="000000"/>
                <w:sz w:val="24"/>
                <w:szCs w:val="24"/>
              </w:rPr>
              <w:t>-6</w:t>
            </w:r>
          </w:p>
          <w:p w:rsidR="002A72B4" w:rsidRDefault="002A72B4" w:rsidP="00B005DE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Столешница стола должна быть выполнена из МДФ панелей итальянского производства либо аналогичного качества толщиной  30 мм, покрытых полимерной пленкой ПВХ с закругленными углами. Цвет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NOCE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, текстура 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No</w:t>
            </w:r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e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CANALETTO</w:t>
            </w:r>
            <w:r w:rsidRPr="00A52B32">
              <w:rPr>
                <w:i/>
                <w:color w:val="000000"/>
                <w:sz w:val="24"/>
                <w:szCs w:val="24"/>
              </w:rPr>
              <w:t>.</w:t>
            </w:r>
          </w:p>
          <w:p w:rsidR="002A72B4" w:rsidRPr="00A52B32" w:rsidRDefault="002A72B4" w:rsidP="00B005DE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верхней части столешницы должна располагаться заградительная стойка с верхним топом, позволяющим обеспечить дополнительную защиту от незапланированного просмотра документации при  ведении записей во время заседания. Топ должен быть 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с профилированным краем для крепления </w:t>
            </w:r>
            <w:proofErr w:type="spellStart"/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аудио-звуковой</w:t>
            </w:r>
            <w:proofErr w:type="spellEnd"/>
            <w:proofErr w:type="gramEnd"/>
            <w:r w:rsidRPr="00A52B32">
              <w:rPr>
                <w:i/>
                <w:color w:val="000000"/>
                <w:sz w:val="24"/>
                <w:szCs w:val="24"/>
              </w:rPr>
              <w:t xml:space="preserve"> аппаратуры.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Цвет NOCE, текстура  </w:t>
            </w: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No</w:t>
            </w:r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A52B32">
              <w:rPr>
                <w:i/>
                <w:color w:val="000000"/>
                <w:sz w:val="24"/>
                <w:szCs w:val="24"/>
              </w:rPr>
              <w:t>e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CANALETTO, </w:t>
            </w:r>
            <w:r>
              <w:rPr>
                <w:i/>
                <w:color w:val="000000"/>
                <w:sz w:val="24"/>
                <w:szCs w:val="24"/>
              </w:rPr>
              <w:t>заградительная стойка должна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полностью совпадать с цветом МДФ панелей </w:t>
            </w:r>
            <w:r>
              <w:rPr>
                <w:i/>
                <w:color w:val="000000"/>
                <w:sz w:val="24"/>
                <w:szCs w:val="24"/>
              </w:rPr>
              <w:t>столешницы стола секретаря</w:t>
            </w:r>
            <w:r w:rsidRPr="00A52B32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Высота расположения топа стойки  над уровнем пола не менее 950 мм.</w:t>
            </w:r>
          </w:p>
          <w:p w:rsidR="002A72B4" w:rsidRPr="00A52B32" w:rsidRDefault="002A72B4" w:rsidP="00B005DE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Top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2B32">
              <w:rPr>
                <w:i/>
                <w:color w:val="000000"/>
                <w:sz w:val="24"/>
                <w:szCs w:val="24"/>
              </w:rPr>
              <w:t>Access</w:t>
            </w:r>
            <w:proofErr w:type="spellEnd"/>
            <w:r w:rsidRPr="00A52B32">
              <w:rPr>
                <w:i/>
                <w:color w:val="000000"/>
                <w:sz w:val="24"/>
                <w:szCs w:val="24"/>
              </w:rPr>
              <w:t xml:space="preserve"> (Топ доступа) должен быть выполнен из анодированного алюминия с хромированным эффектом, оснащен крышкой для доступа в расположенную ниже полость для прокладки кабелей, а так же к узкому каналу для укладки кабелей </w:t>
            </w:r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A52B32">
              <w:rPr>
                <w:i/>
                <w:color w:val="000000"/>
                <w:sz w:val="24"/>
                <w:szCs w:val="24"/>
              </w:rPr>
              <w:t xml:space="preserve"> щеточным уплотнителем для защиты от пыли. Цвет уплотнителя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NERO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2A72B4" w:rsidRPr="00A52B32" w:rsidRDefault="002A72B4" w:rsidP="00B005DE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Контейнер для кабелей должен быть размещен под столешницей со стороны, противоположной </w:t>
            </w:r>
            <w:proofErr w:type="gram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сидящему</w:t>
            </w:r>
            <w:proofErr w:type="gram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таки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м</w:t>
            </w: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образом, чтобы внешняя стенка контейнера образовывала заградительный траверс. Плиты траверса и столешницы должны быть расположены так, чтобы торец столешницы и лицевая плоскость траверса образовывали единую прямую линию. Контейнер должен быть изготовлен из ДСП толщиной 18 мм, покрытой меламином. Цвет NOCE, текстура 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No</w:t>
            </w:r>
            <w:proofErr w:type="gram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e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CANALETTO, должен полностью совпадать с цветом столешницы.  Используется для укладки подъемов и линейной разводки </w:t>
            </w: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lastRenderedPageBreak/>
              <w:t>кабелей, а также любых существующих технических коммуникаций.</w:t>
            </w:r>
          </w:p>
          <w:p w:rsidR="002A72B4" w:rsidRPr="00A52B32" w:rsidRDefault="002A72B4" w:rsidP="00B005DE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Внутри контейнера должна быть расположена поперечная панель для придания жесткости структуре, выполненная из ДВП толщиной не менее 18 мм, к которой прикреплены каналы для проводки кабелей, полностью подходящие для размещения технических коммуникаций (соответствие: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евророзетки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schuko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розетки для передачи голоса и данных), а также для укладки излишков кабеля. Установка контейнера на опоры должна осуществляться на четырехугольные основания, изготовленные из металлических трубок 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STRUTTURE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METALISHE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сечением 70*20 мм,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хромированных покрытием в цвете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CHROMATO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 w:eastAsia="ru-RU"/>
              </w:rPr>
              <w:t>CR</w:t>
            </w:r>
            <w:r w:rsidRPr="006C665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01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2A72B4" w:rsidRPr="00A52B32" w:rsidRDefault="002A72B4" w:rsidP="00B005DE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Доступ к контейнеру для укладки проводов выполняется непосредственно с рабочей поверхности через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Top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Access</w:t>
            </w:r>
            <w:proofErr w:type="spellEnd"/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или сбоку от контейнера через отверстие в месте крепления панели.  </w:t>
            </w:r>
          </w:p>
          <w:p w:rsidR="002A72B4" w:rsidRPr="00A52B32" w:rsidRDefault="002A72B4" w:rsidP="00B005DE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Размеры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контейнера для кабелей </w:t>
            </w:r>
            <w:r w:rsidRPr="00A52B3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должны полностью соответствовать приложенному чертежу (боковой срез):</w:t>
            </w:r>
          </w:p>
          <w:p w:rsidR="002A72B4" w:rsidRPr="00A52B32" w:rsidRDefault="002A72B4" w:rsidP="00B005DE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2A72B4" w:rsidRPr="00A52B32" w:rsidRDefault="002A72B4" w:rsidP="00B005DE">
            <w:pPr>
              <w:pStyle w:val="11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52B32">
              <w:object w:dxaOrig="6540" w:dyaOrig="5250">
                <v:shape id="_x0000_i1030" type="#_x0000_t75" style="width:326.95pt;height:262.6pt" o:ole="">
                  <v:imagedata r:id="rId7" o:title=""/>
                </v:shape>
                <o:OLEObject Type="Embed" ProgID="PBrush" ShapeID="_x0000_i1030" DrawAspect="Content" ObjectID="_1442839785" r:id="rId18"/>
              </w:object>
            </w:r>
          </w:p>
          <w:p w:rsidR="002A72B4" w:rsidRPr="00A52B32" w:rsidRDefault="002A72B4" w:rsidP="00B005DE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2A72B4" w:rsidRPr="00A52B32" w:rsidRDefault="002A72B4" w:rsidP="00B005DE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Столешница стола должна располагаться на горизонтальной металлической конструкции, состоящей из балок жесткости, представляющих собой трубки сечением 50*20 мм, покрытых эпоксидным напылением в цвете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ARGENTO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A52B32">
              <w:rPr>
                <w:i/>
                <w:color w:val="000000"/>
                <w:sz w:val="24"/>
                <w:szCs w:val="24"/>
                <w:lang w:val="en-US"/>
              </w:rPr>
              <w:t>METALLIZZATO</w:t>
            </w:r>
            <w:r w:rsidRPr="00A52B32">
              <w:rPr>
                <w:i/>
                <w:color w:val="000000"/>
                <w:sz w:val="24"/>
                <w:szCs w:val="24"/>
              </w:rPr>
              <w:t>.  Монтаж конструкции к опорам и столешнице должен осуществляться через специализированные отверстия с помощью металлических креплений, снабженных коническими винтами  и винтов.</w:t>
            </w:r>
          </w:p>
          <w:p w:rsidR="002A72B4" w:rsidRPr="00A52B32" w:rsidRDefault="002A72B4" w:rsidP="00B005DE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Опоры стола должны быть изготовлены из металлических трубок </w:t>
            </w:r>
            <w:r w:rsidRPr="006C6654">
              <w:rPr>
                <w:i/>
                <w:color w:val="000000"/>
                <w:sz w:val="24"/>
                <w:szCs w:val="24"/>
              </w:rPr>
              <w:t>(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STRUTTURE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METALISHE</w:t>
            </w:r>
            <w:r w:rsidRPr="006C6654">
              <w:rPr>
                <w:i/>
                <w:color w:val="000000"/>
                <w:sz w:val="24"/>
                <w:szCs w:val="24"/>
              </w:rPr>
              <w:t>)</w:t>
            </w:r>
            <w:r>
              <w:rPr>
                <w:i/>
                <w:color w:val="000000"/>
                <w:sz w:val="24"/>
                <w:szCs w:val="24"/>
              </w:rPr>
              <w:t xml:space="preserve"> сечением 70*20 мм,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хромированных покрытием в цвете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CHROMATO</w:t>
            </w:r>
            <w:r w:rsidRPr="006C6654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CR</w:t>
            </w:r>
            <w:r w:rsidRPr="006C6654">
              <w:rPr>
                <w:i/>
                <w:color w:val="000000"/>
                <w:sz w:val="24"/>
                <w:szCs w:val="24"/>
              </w:rPr>
              <w:t xml:space="preserve"> 01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. Каждая опора должна иметь плоские (высота не более 10 мм) круглые ножки с хромовым покрытием, регулируемые по высоте в соответствии с возможными неровностями пола, диаметр ножек 60 мм. </w:t>
            </w:r>
          </w:p>
          <w:p w:rsidR="002A72B4" w:rsidRPr="00A52B32" w:rsidRDefault="002A72B4" w:rsidP="00BD4CEB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2A72B4" w:rsidRPr="00A52B32" w:rsidTr="00D2260F">
        <w:trPr>
          <w:trHeight w:val="335"/>
        </w:trPr>
        <w:tc>
          <w:tcPr>
            <w:tcW w:w="9781" w:type="dxa"/>
          </w:tcPr>
          <w:p w:rsidR="002A72B4" w:rsidRPr="00A52B32" w:rsidRDefault="002A72B4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lastRenderedPageBreak/>
              <w:t>Подраздел 4.2. Требования к надежности</w:t>
            </w:r>
          </w:p>
        </w:tc>
      </w:tr>
      <w:tr w:rsidR="002A72B4" w:rsidRPr="00A52B32" w:rsidTr="00D2260F">
        <w:trPr>
          <w:trHeight w:val="335"/>
        </w:trPr>
        <w:tc>
          <w:tcPr>
            <w:tcW w:w="9781" w:type="dxa"/>
          </w:tcPr>
          <w:p w:rsidR="002A72B4" w:rsidRPr="00A52B32" w:rsidRDefault="002A72B4" w:rsidP="00E2074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bCs/>
                <w:i/>
                <w:color w:val="000000"/>
                <w:sz w:val="24"/>
                <w:szCs w:val="24"/>
              </w:rPr>
              <w:t xml:space="preserve">В соответствии с требованиями ГОСТ 16371-93 для данной категории </w:t>
            </w:r>
            <w:r w:rsidR="00E20740">
              <w:rPr>
                <w:bCs/>
                <w:i/>
                <w:color w:val="000000"/>
                <w:sz w:val="24"/>
                <w:szCs w:val="24"/>
              </w:rPr>
              <w:t>продукции</w:t>
            </w:r>
          </w:p>
        </w:tc>
      </w:tr>
      <w:tr w:rsidR="002A72B4" w:rsidRPr="00A52B32" w:rsidTr="00D2260F">
        <w:trPr>
          <w:trHeight w:val="335"/>
        </w:trPr>
        <w:tc>
          <w:tcPr>
            <w:tcW w:w="9781" w:type="dxa"/>
          </w:tcPr>
          <w:p w:rsidR="002A72B4" w:rsidRPr="00A52B32" w:rsidRDefault="002A72B4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lastRenderedPageBreak/>
              <w:t>Подраздел 4.3. Требования к составным частям, исходным и эксплуатационным материалам</w:t>
            </w:r>
          </w:p>
        </w:tc>
      </w:tr>
      <w:tr w:rsidR="002A72B4" w:rsidRPr="00A52B32" w:rsidTr="00D2260F">
        <w:trPr>
          <w:trHeight w:val="335"/>
        </w:trPr>
        <w:tc>
          <w:tcPr>
            <w:tcW w:w="9781" w:type="dxa"/>
          </w:tcPr>
          <w:p w:rsidR="002A72B4" w:rsidRPr="00A52B32" w:rsidRDefault="002A72B4" w:rsidP="00BF071F">
            <w:pPr>
              <w:pStyle w:val="a3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Поставщик должен гарантировать наличие деталей, необходимых для ремонта в течение всего срока гарантии товара.</w:t>
            </w:r>
          </w:p>
        </w:tc>
      </w:tr>
      <w:tr w:rsidR="002A72B4" w:rsidRPr="00A52B32" w:rsidTr="00D2260F">
        <w:trPr>
          <w:trHeight w:val="335"/>
        </w:trPr>
        <w:tc>
          <w:tcPr>
            <w:tcW w:w="9781" w:type="dxa"/>
          </w:tcPr>
          <w:p w:rsidR="002A72B4" w:rsidRPr="00A52B32" w:rsidRDefault="002A72B4" w:rsidP="00D2260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t>Подраздел 4.4 Требования к маркировке</w:t>
            </w:r>
          </w:p>
        </w:tc>
      </w:tr>
      <w:tr w:rsidR="002A72B4" w:rsidRPr="00A52B32" w:rsidTr="00D2260F">
        <w:trPr>
          <w:trHeight w:val="335"/>
        </w:trPr>
        <w:tc>
          <w:tcPr>
            <w:tcW w:w="9781" w:type="dxa"/>
          </w:tcPr>
          <w:p w:rsidR="002A72B4" w:rsidRPr="00A52B32" w:rsidRDefault="002A72B4" w:rsidP="00D2260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Маркировка должна соответствовать требованиям нормативных актов Российской Федерации для данной группы </w:t>
            </w:r>
            <w:r w:rsidR="00E20740">
              <w:rPr>
                <w:i/>
                <w:color w:val="000000"/>
                <w:sz w:val="24"/>
                <w:szCs w:val="24"/>
              </w:rPr>
              <w:t>продукции</w:t>
            </w:r>
            <w:r w:rsidRPr="00A52B32">
              <w:rPr>
                <w:i/>
                <w:color w:val="000000"/>
                <w:sz w:val="24"/>
                <w:szCs w:val="24"/>
              </w:rPr>
              <w:t>.</w:t>
            </w:r>
          </w:p>
          <w:p w:rsidR="002A72B4" w:rsidRPr="00A52B32" w:rsidRDefault="002A72B4" w:rsidP="00D2260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Маркировка ящиков/контейнеров, а также документация внутри и вне их, должна позволять четко определить содержимое без вскрытия упаковки.</w:t>
            </w:r>
          </w:p>
        </w:tc>
      </w:tr>
      <w:tr w:rsidR="002A72B4" w:rsidRPr="00A52B32" w:rsidTr="00D2260F">
        <w:trPr>
          <w:trHeight w:val="335"/>
        </w:trPr>
        <w:tc>
          <w:tcPr>
            <w:tcW w:w="9781" w:type="dxa"/>
          </w:tcPr>
          <w:p w:rsidR="002A72B4" w:rsidRPr="00A52B32" w:rsidRDefault="002A72B4" w:rsidP="00D2260F">
            <w:pPr>
              <w:jc w:val="center"/>
              <w:rPr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t>Подраздел 4.5 Требования к упаковке</w:t>
            </w:r>
          </w:p>
        </w:tc>
      </w:tr>
      <w:tr w:rsidR="002A72B4" w:rsidRPr="00A52B32" w:rsidTr="00D2260F">
        <w:trPr>
          <w:trHeight w:val="335"/>
        </w:trPr>
        <w:tc>
          <w:tcPr>
            <w:tcW w:w="9781" w:type="dxa"/>
          </w:tcPr>
          <w:p w:rsidR="002A72B4" w:rsidRPr="00A52B32" w:rsidRDefault="00E20740" w:rsidP="00E2074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2340B1">
              <w:rPr>
                <w:i/>
                <w:color w:val="000000"/>
                <w:sz w:val="24"/>
                <w:szCs w:val="24"/>
              </w:rPr>
              <w:t>родукция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 xml:space="preserve"> поставляться в специальной упаковке, соответствующей стандартам, ТУ, обязательным правилам и требованиям для тары и упаковки. Поставщик обязан обеспечить упаковку </w:t>
            </w:r>
            <w:r w:rsidR="002340B1">
              <w:rPr>
                <w:i/>
                <w:color w:val="000000"/>
                <w:sz w:val="24"/>
                <w:szCs w:val="24"/>
              </w:rPr>
              <w:t>продукции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>, способную предотвратить е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 xml:space="preserve"> повреждение или порчу во время перевозки к конечному пункту назначения, с учетом перегрузок и его длительного хранения. Упаковка </w:t>
            </w:r>
            <w:r w:rsidR="002340B1">
              <w:rPr>
                <w:i/>
                <w:color w:val="000000"/>
                <w:sz w:val="24"/>
                <w:szCs w:val="24"/>
              </w:rPr>
              <w:t>продукции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 xml:space="preserve"> должна полностью обеспечивать условия транспортировки, предъявляемые к данному виду </w:t>
            </w:r>
            <w:r w:rsidR="002340B1">
              <w:rPr>
                <w:i/>
                <w:color w:val="000000"/>
                <w:sz w:val="24"/>
                <w:szCs w:val="24"/>
              </w:rPr>
              <w:t>продукции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 xml:space="preserve">. Вся упаковка должна соответствовать требованиям нормативных актов Российской Федерации. На упаковке обязательно наличие маркировки, позволяющей определить тип и марку </w:t>
            </w:r>
            <w:r w:rsidR="002340B1">
              <w:rPr>
                <w:i/>
                <w:color w:val="000000"/>
                <w:sz w:val="24"/>
                <w:szCs w:val="24"/>
              </w:rPr>
              <w:t>продукции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 xml:space="preserve"> без вскрытия упаковки. Наличие упаковочных листов обязательно. Поставщик несет ответственность за ненадлежащую упаковку, не обеспечивающую сохранность </w:t>
            </w:r>
            <w:r w:rsidR="002340B1">
              <w:rPr>
                <w:i/>
                <w:color w:val="000000"/>
                <w:sz w:val="24"/>
                <w:szCs w:val="24"/>
              </w:rPr>
              <w:t>продукции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A72B4" w:rsidRPr="00A52B32">
              <w:rPr>
                <w:i/>
                <w:color w:val="000000"/>
                <w:sz w:val="24"/>
                <w:szCs w:val="24"/>
              </w:rPr>
              <w:t xml:space="preserve"> при его хранении и транспортировании до Покупателя.</w:t>
            </w:r>
          </w:p>
        </w:tc>
      </w:tr>
    </w:tbl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A72B4" w:rsidRPr="00A52B32" w:rsidTr="00D2260F">
        <w:trPr>
          <w:trHeight w:val="399"/>
        </w:trPr>
        <w:tc>
          <w:tcPr>
            <w:tcW w:w="9781" w:type="dxa"/>
          </w:tcPr>
          <w:p w:rsidR="002A72B4" w:rsidRPr="00A52B32" w:rsidRDefault="002A72B4" w:rsidP="00D2260F">
            <w:pPr>
              <w:jc w:val="center"/>
              <w:rPr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2A72B4" w:rsidRPr="00A52B32" w:rsidTr="00D2260F">
        <w:trPr>
          <w:trHeight w:val="399"/>
        </w:trPr>
        <w:tc>
          <w:tcPr>
            <w:tcW w:w="9781" w:type="dxa"/>
          </w:tcPr>
          <w:p w:rsidR="002A72B4" w:rsidRPr="00A52B32" w:rsidRDefault="002A72B4" w:rsidP="00C14C9B">
            <w:pPr>
              <w:pStyle w:val="Default"/>
              <w:rPr>
                <w:b/>
                <w:i/>
                <w:iCs/>
              </w:rPr>
            </w:pPr>
            <w:r w:rsidRPr="00A52B32">
              <w:rPr>
                <w:i/>
                <w:iCs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A52B32">
              <w:rPr>
                <w:i/>
                <w:iCs/>
              </w:rPr>
              <w:t>СМ</w:t>
            </w:r>
            <w:proofErr w:type="gramEnd"/>
            <w:r w:rsidRPr="00A52B32">
              <w:rPr>
                <w:i/>
                <w:iCs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предъявляются Поставщику). О выявленных несоответствиях или недопоставках продукции стороны извещают друг друга, в том числе по факсимильной связи, с направлением оригинала по почте. При установленной недостаче продукции акт на недостачу составляется с соблюдением правил, установленных Инструкцией № П-6 от 15.06.65 г. </w:t>
            </w:r>
          </w:p>
          <w:p w:rsidR="002A72B4" w:rsidRPr="00A52B32" w:rsidRDefault="002A72B4" w:rsidP="00D2260F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2A72B4" w:rsidRPr="00A52B32" w:rsidTr="00D2260F">
        <w:trPr>
          <w:trHeight w:val="399"/>
        </w:trPr>
        <w:tc>
          <w:tcPr>
            <w:tcW w:w="9781" w:type="dxa"/>
          </w:tcPr>
          <w:p w:rsidR="002A72B4" w:rsidRPr="00A52B32" w:rsidRDefault="002A72B4" w:rsidP="00E20740">
            <w:pPr>
              <w:jc w:val="center"/>
              <w:rPr>
                <w:color w:val="000000"/>
                <w:sz w:val="24"/>
                <w:szCs w:val="24"/>
              </w:rPr>
            </w:pPr>
            <w:r w:rsidRPr="00A52B32">
              <w:rPr>
                <w:color w:val="000000"/>
                <w:sz w:val="24"/>
                <w:szCs w:val="24"/>
              </w:rPr>
              <w:t xml:space="preserve">Подраздел 5.2 Требования по передаче заказчику технических и иных документов при поставке </w:t>
            </w:r>
            <w:r w:rsidR="00E20740">
              <w:rPr>
                <w:color w:val="000000"/>
                <w:sz w:val="24"/>
                <w:szCs w:val="24"/>
              </w:rPr>
              <w:t>продукции</w:t>
            </w:r>
          </w:p>
        </w:tc>
      </w:tr>
      <w:tr w:rsidR="002A72B4" w:rsidRPr="00A52B32" w:rsidTr="00D2260F">
        <w:trPr>
          <w:trHeight w:val="399"/>
        </w:trPr>
        <w:tc>
          <w:tcPr>
            <w:tcW w:w="9781" w:type="dxa"/>
          </w:tcPr>
          <w:p w:rsidR="002A72B4" w:rsidRDefault="002A72B4" w:rsidP="00D2260F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bookmarkStart w:id="1" w:name="OLE_LINK9"/>
            <w:bookmarkStart w:id="2" w:name="OLE_LINK10"/>
            <w:r>
              <w:rPr>
                <w:i/>
                <w:color w:val="000000"/>
                <w:sz w:val="24"/>
                <w:szCs w:val="24"/>
              </w:rPr>
              <w:t>Документация предоставляется в соответствии с разделом 4 «Технические требования».</w:t>
            </w:r>
          </w:p>
          <w:p w:rsidR="002A72B4" w:rsidRDefault="002A72B4" w:rsidP="00D2260F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Материалы должны соответствовать нормативным документам (ГОСТ, ТУ и т.д.), что должно подтверждаться </w:t>
            </w:r>
            <w:bookmarkEnd w:id="1"/>
            <w:bookmarkEnd w:id="2"/>
            <w:r w:rsidRPr="00A52B32">
              <w:rPr>
                <w:i/>
                <w:color w:val="000000"/>
                <w:sz w:val="24"/>
                <w:szCs w:val="24"/>
              </w:rPr>
              <w:t>сертификатами соответствия при наличии обязательной сертификации данной группы товаров, а так же декларацией соответствия.</w:t>
            </w:r>
          </w:p>
          <w:p w:rsidR="002A72B4" w:rsidRPr="00A52B32" w:rsidRDefault="002A72B4" w:rsidP="00D2260F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6. ТРЕБОВАНИЯ К ТРАНСПОРТИРОВАНИЮ</w:t>
      </w: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A72B4" w:rsidRPr="00A52B32" w:rsidTr="00D2260F">
        <w:trPr>
          <w:trHeight w:val="399"/>
        </w:trPr>
        <w:tc>
          <w:tcPr>
            <w:tcW w:w="9781" w:type="dxa"/>
          </w:tcPr>
          <w:p w:rsidR="002A72B4" w:rsidRPr="00A52B32" w:rsidRDefault="002A72B4" w:rsidP="006D66F4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Перевозка и доставка </w:t>
            </w:r>
            <w:r w:rsidR="00E20740">
              <w:rPr>
                <w:i/>
                <w:color w:val="000000"/>
                <w:sz w:val="24"/>
                <w:szCs w:val="24"/>
              </w:rPr>
              <w:t>продукции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должна осуществляться силами поставщиками с учетом соблюдения техники безопасности погрузки, разгрузки груза. </w:t>
            </w:r>
          </w:p>
          <w:p w:rsidR="002A72B4" w:rsidRPr="00A52B32" w:rsidRDefault="002A72B4" w:rsidP="00E20740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A52B32">
              <w:rPr>
                <w:i/>
                <w:color w:val="000000"/>
                <w:sz w:val="24"/>
                <w:szCs w:val="24"/>
              </w:rPr>
              <w:t xml:space="preserve">За  </w:t>
            </w:r>
            <w:r w:rsidR="002340B1">
              <w:rPr>
                <w:i/>
                <w:color w:val="000000"/>
                <w:sz w:val="24"/>
                <w:szCs w:val="24"/>
              </w:rPr>
              <w:t>3</w:t>
            </w:r>
            <w:r w:rsidRPr="00A17311">
              <w:rPr>
                <w:i/>
                <w:color w:val="000000"/>
                <w:sz w:val="24"/>
                <w:szCs w:val="24"/>
              </w:rPr>
              <w:t xml:space="preserve">  рабочих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дней до начала поставки Поставщик направляет Покупателю извещение о дате готовности </w:t>
            </w:r>
            <w:r w:rsidR="002340B1">
              <w:rPr>
                <w:i/>
                <w:color w:val="000000"/>
                <w:sz w:val="24"/>
                <w:szCs w:val="24"/>
              </w:rPr>
              <w:t>продукции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к отгрузке, в течение 24 часов после отгрузки сообщает </w:t>
            </w:r>
            <w:r w:rsidRPr="00A52B32">
              <w:rPr>
                <w:i/>
                <w:color w:val="000000"/>
                <w:sz w:val="24"/>
                <w:szCs w:val="24"/>
              </w:rPr>
              <w:lastRenderedPageBreak/>
              <w:t xml:space="preserve">Покупателю номер и дату договора, наименование </w:t>
            </w:r>
            <w:r w:rsidR="002340B1">
              <w:rPr>
                <w:i/>
                <w:color w:val="000000"/>
                <w:sz w:val="24"/>
                <w:szCs w:val="24"/>
              </w:rPr>
              <w:t>продукции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  </w:t>
            </w:r>
            <w:proofErr w:type="gramEnd"/>
          </w:p>
        </w:tc>
      </w:tr>
    </w:tbl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7. ТРЕБОВАНИЯ К ОБЪЕМУ И/ИЛИ СРОКУ ПРЕДОСТАВЛЕНИЯ ГАРАНТИЙ</w:t>
      </w: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A72B4" w:rsidRPr="00A52B32" w:rsidTr="00D2260F">
        <w:trPr>
          <w:trHeight w:val="399"/>
        </w:trPr>
        <w:tc>
          <w:tcPr>
            <w:tcW w:w="9781" w:type="dxa"/>
          </w:tcPr>
          <w:p w:rsidR="002A72B4" w:rsidRPr="00A52B32" w:rsidRDefault="002A72B4" w:rsidP="00E20740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Гарантийный срок на поставляем</w:t>
            </w:r>
            <w:r w:rsidR="00E20740">
              <w:rPr>
                <w:i/>
                <w:color w:val="000000"/>
                <w:sz w:val="24"/>
                <w:szCs w:val="24"/>
              </w:rPr>
              <w:t xml:space="preserve">ую </w:t>
            </w:r>
            <w:r w:rsidR="002340B1">
              <w:rPr>
                <w:i/>
                <w:color w:val="000000"/>
                <w:sz w:val="24"/>
                <w:szCs w:val="24"/>
              </w:rPr>
              <w:t>продукцию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составляет 12 (двенадцать) месяцев с момента </w:t>
            </w:r>
            <w:r w:rsidR="002340B1">
              <w:rPr>
                <w:i/>
                <w:color w:val="000000"/>
                <w:sz w:val="24"/>
                <w:szCs w:val="24"/>
              </w:rPr>
              <w:t xml:space="preserve">сборки и 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ввода в эксплуатацию.</w:t>
            </w:r>
          </w:p>
        </w:tc>
      </w:tr>
    </w:tbl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8. ТРЕБОВАНИЯ ПО БЕЗОПАСНОСТИ</w:t>
      </w: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A72B4" w:rsidRPr="00A52B32" w:rsidTr="00D2260F">
        <w:trPr>
          <w:trHeight w:val="399"/>
        </w:trPr>
        <w:tc>
          <w:tcPr>
            <w:tcW w:w="9781" w:type="dxa"/>
          </w:tcPr>
          <w:p w:rsidR="002A72B4" w:rsidRPr="00A52B32" w:rsidRDefault="002A72B4" w:rsidP="00E20740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 xml:space="preserve">Сборка </w:t>
            </w:r>
            <w:r w:rsidR="002340B1">
              <w:rPr>
                <w:i/>
                <w:color w:val="000000"/>
                <w:sz w:val="24"/>
                <w:szCs w:val="24"/>
              </w:rPr>
              <w:t>продукции</w:t>
            </w:r>
            <w:r w:rsidR="00E20740">
              <w:rPr>
                <w:i/>
                <w:color w:val="000000"/>
                <w:sz w:val="24"/>
                <w:szCs w:val="24"/>
              </w:rPr>
              <w:t xml:space="preserve"> (мебели) </w:t>
            </w:r>
            <w:r w:rsidRPr="00A52B32">
              <w:rPr>
                <w:i/>
                <w:color w:val="000000"/>
                <w:sz w:val="24"/>
                <w:szCs w:val="24"/>
              </w:rPr>
              <w:t>должна производиться</w:t>
            </w:r>
            <w:r w:rsidR="00F267BB">
              <w:rPr>
                <w:i/>
                <w:color w:val="000000"/>
                <w:sz w:val="24"/>
                <w:szCs w:val="24"/>
              </w:rPr>
              <w:t xml:space="preserve"> Поставщиком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в соответствии с  требованиями  ГОСТ 6449.1</w:t>
            </w:r>
            <w:r w:rsidR="002B7D26">
              <w:rPr>
                <w:i/>
                <w:color w:val="000000"/>
                <w:sz w:val="24"/>
                <w:szCs w:val="24"/>
              </w:rPr>
              <w:t>-82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- ГОСТ 6449.5</w:t>
            </w:r>
            <w:r w:rsidR="00F267B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B7D26">
              <w:rPr>
                <w:i/>
                <w:color w:val="000000"/>
                <w:sz w:val="24"/>
                <w:szCs w:val="24"/>
              </w:rPr>
              <w:t>-82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. </w:t>
            </w:r>
          </w:p>
        </w:tc>
      </w:tr>
    </w:tbl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9. ТРЕБОВАНИЯ К КАЧЕСТВУ</w:t>
      </w: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A72B4" w:rsidRPr="00A52B32" w:rsidTr="00D2260F">
        <w:trPr>
          <w:trHeight w:val="399"/>
        </w:trPr>
        <w:tc>
          <w:tcPr>
            <w:tcW w:w="9781" w:type="dxa"/>
          </w:tcPr>
          <w:p w:rsidR="002A72B4" w:rsidRDefault="002A72B4" w:rsidP="00D2260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Поставляемая мебель должна </w:t>
            </w:r>
            <w:r w:rsidR="005D07B0">
              <w:rPr>
                <w:i/>
                <w:color w:val="000000"/>
                <w:sz w:val="24"/>
                <w:szCs w:val="24"/>
              </w:rPr>
              <w:t>иметь декларацию соответствия</w:t>
            </w:r>
            <w:r w:rsidR="00607D1E">
              <w:rPr>
                <w:i/>
                <w:color w:val="000000"/>
                <w:sz w:val="24"/>
                <w:szCs w:val="24"/>
              </w:rPr>
              <w:t xml:space="preserve"> и отвечать</w:t>
            </w:r>
            <w:r>
              <w:rPr>
                <w:i/>
                <w:color w:val="000000"/>
                <w:sz w:val="24"/>
                <w:szCs w:val="24"/>
              </w:rPr>
              <w:t xml:space="preserve"> требованиям сертификации качества:</w:t>
            </w:r>
          </w:p>
          <w:p w:rsidR="002A72B4" w:rsidRDefault="002A72B4" w:rsidP="00D2260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Соответствие стандартам экологической безопасности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UNI</w:t>
            </w:r>
            <w:r w:rsidRPr="00A1731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EN</w:t>
            </w:r>
            <w:r w:rsidRPr="00CF3057">
              <w:rPr>
                <w:i/>
                <w:color w:val="000000"/>
                <w:sz w:val="24"/>
                <w:szCs w:val="24"/>
              </w:rPr>
              <w:t xml:space="preserve"> 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ISO</w:t>
            </w:r>
            <w:r w:rsidRPr="00CF3057">
              <w:rPr>
                <w:i/>
                <w:color w:val="000000"/>
                <w:sz w:val="24"/>
                <w:szCs w:val="24"/>
              </w:rPr>
              <w:t xml:space="preserve"> 14001</w:t>
            </w:r>
            <w:r>
              <w:rPr>
                <w:i/>
                <w:color w:val="000000"/>
                <w:sz w:val="24"/>
                <w:szCs w:val="24"/>
              </w:rPr>
              <w:t>:2004</w:t>
            </w:r>
          </w:p>
          <w:p w:rsidR="002A72B4" w:rsidRPr="00CF3057" w:rsidRDefault="002A72B4" w:rsidP="00D2260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случае сомнения в качестве поставляемого товара Заказчик оставляет за собой право запросить при доставке соответствующие сертификаты.</w:t>
            </w:r>
          </w:p>
        </w:tc>
      </w:tr>
    </w:tbl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10. ДОПОЛНИТЕЛЬНЫЕ (ИНЫЕ) ТРЕБОВАНИЯ</w:t>
      </w: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A72B4" w:rsidRPr="00A52B32" w:rsidTr="00D2260F">
        <w:trPr>
          <w:trHeight w:val="399"/>
        </w:trPr>
        <w:tc>
          <w:tcPr>
            <w:tcW w:w="9781" w:type="dxa"/>
          </w:tcPr>
          <w:p w:rsidR="002A72B4" w:rsidRPr="00A52B32" w:rsidRDefault="00CD0CA0" w:rsidP="00D2260F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Предоставление Поставщиком сертификата </w:t>
            </w:r>
            <w:r w:rsidR="00CD642E">
              <w:rPr>
                <w:i/>
                <w:color w:val="000000"/>
                <w:sz w:val="24"/>
                <w:szCs w:val="24"/>
              </w:rPr>
              <w:t>официального дилера поставляемой продукции</w:t>
            </w:r>
          </w:p>
        </w:tc>
      </w:tr>
    </w:tbl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  <w:r w:rsidRPr="00A52B32">
        <w:rPr>
          <w:color w:val="000000"/>
          <w:sz w:val="24"/>
          <w:szCs w:val="24"/>
        </w:rPr>
        <w:t>РАЗДЕЛ 11. ТРЕБОВАНИЯ К КОЛИЧЕСТВУ И СРОКУ (ПЕРИОДИЧНОСТИ) ПОСТАВКИ</w:t>
      </w:r>
    </w:p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2A72B4" w:rsidRPr="00A52B32" w:rsidTr="00D2260F">
        <w:trPr>
          <w:trHeight w:val="399"/>
        </w:trPr>
        <w:tc>
          <w:tcPr>
            <w:tcW w:w="9781" w:type="dxa"/>
          </w:tcPr>
          <w:p w:rsidR="002A72B4" w:rsidRPr="00CD642E" w:rsidRDefault="00E20740" w:rsidP="00D2260F">
            <w:pPr>
              <w:ind w:firstLine="318"/>
              <w:jc w:val="both"/>
              <w:rPr>
                <w:i/>
                <w:color w:val="FFFFFF" w:themeColor="background1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Продукция</w:t>
            </w:r>
            <w:r w:rsidR="002A72B4" w:rsidRPr="00CD642E">
              <w:rPr>
                <w:i/>
                <w:color w:val="000000"/>
                <w:sz w:val="24"/>
                <w:szCs w:val="24"/>
              </w:rPr>
              <w:t xml:space="preserve"> поставляется одной партией, не допускается поставка различными партиями либо дробление поставок</w:t>
            </w:r>
          </w:p>
        </w:tc>
      </w:tr>
    </w:tbl>
    <w:p w:rsidR="002A72B4" w:rsidRPr="00A52B32" w:rsidRDefault="002A72B4" w:rsidP="003256E6">
      <w:pPr>
        <w:jc w:val="center"/>
        <w:rPr>
          <w:color w:val="000000"/>
          <w:sz w:val="24"/>
          <w:szCs w:val="24"/>
        </w:rPr>
      </w:pPr>
    </w:p>
    <w:p w:rsidR="002A72B4" w:rsidRPr="00762ECA" w:rsidRDefault="002A72B4" w:rsidP="003256E6">
      <w:pPr>
        <w:jc w:val="center"/>
        <w:rPr>
          <w:color w:val="000000"/>
          <w:sz w:val="24"/>
          <w:szCs w:val="24"/>
        </w:rPr>
      </w:pPr>
    </w:p>
    <w:p w:rsidR="002A72B4" w:rsidRPr="00762ECA" w:rsidRDefault="002340B1" w:rsidP="003256E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И.о Начальника ОМТС </w:t>
      </w:r>
      <w:r w:rsidR="002A72B4" w:rsidRPr="00762ECA">
        <w:rPr>
          <w:sz w:val="24"/>
          <w:szCs w:val="24"/>
        </w:rPr>
        <w:t xml:space="preserve">                __________________        </w:t>
      </w:r>
      <w:r>
        <w:rPr>
          <w:sz w:val="24"/>
          <w:szCs w:val="24"/>
        </w:rPr>
        <w:t xml:space="preserve">                    </w:t>
      </w:r>
      <w:r w:rsidR="002A72B4" w:rsidRPr="002340B1">
        <w:rPr>
          <w:sz w:val="24"/>
          <w:szCs w:val="24"/>
          <w:u w:val="single"/>
        </w:rPr>
        <w:t>_</w:t>
      </w:r>
      <w:r w:rsidRPr="002340B1">
        <w:rPr>
          <w:sz w:val="24"/>
          <w:szCs w:val="24"/>
          <w:u w:val="single"/>
        </w:rPr>
        <w:t>Б.Н. Фоменко</w:t>
      </w:r>
      <w:r w:rsidR="002A72B4" w:rsidRPr="002340B1">
        <w:rPr>
          <w:sz w:val="24"/>
          <w:szCs w:val="24"/>
          <w:u w:val="single"/>
        </w:rPr>
        <w:t>___</w:t>
      </w:r>
    </w:p>
    <w:p w:rsidR="002A72B4" w:rsidRPr="00762ECA" w:rsidRDefault="002A72B4" w:rsidP="003256E6">
      <w:pPr>
        <w:spacing w:line="276" w:lineRule="auto"/>
        <w:rPr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                          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  <w:t xml:space="preserve">                           (ФИО)</w:t>
      </w:r>
    </w:p>
    <w:p w:rsidR="002A72B4" w:rsidRPr="00762ECA" w:rsidRDefault="002340B1" w:rsidP="003256E6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 инженер      </w:t>
      </w:r>
      <w:r w:rsidR="002A72B4" w:rsidRPr="00762ECA">
        <w:rPr>
          <w:sz w:val="24"/>
          <w:szCs w:val="24"/>
        </w:rPr>
        <w:t xml:space="preserve">                   __________________       </w:t>
      </w:r>
      <w:r>
        <w:rPr>
          <w:sz w:val="24"/>
          <w:szCs w:val="24"/>
        </w:rPr>
        <w:t xml:space="preserve">                    </w:t>
      </w:r>
      <w:r w:rsidR="002A72B4" w:rsidRPr="00762ECA">
        <w:rPr>
          <w:sz w:val="24"/>
          <w:szCs w:val="24"/>
        </w:rPr>
        <w:t xml:space="preserve"> </w:t>
      </w:r>
      <w:proofErr w:type="spellStart"/>
      <w:r w:rsidR="003A0366" w:rsidRPr="003A0366">
        <w:rPr>
          <w:sz w:val="24"/>
          <w:szCs w:val="24"/>
          <w:u w:val="single"/>
        </w:rPr>
        <w:t>С.Н.</w:t>
      </w:r>
      <w:r w:rsidRPr="003A0366">
        <w:rPr>
          <w:sz w:val="24"/>
          <w:szCs w:val="24"/>
          <w:u w:val="single"/>
        </w:rPr>
        <w:t>Су</w:t>
      </w:r>
      <w:r w:rsidR="003A0366" w:rsidRPr="003A0366">
        <w:rPr>
          <w:sz w:val="24"/>
          <w:szCs w:val="24"/>
          <w:u w:val="single"/>
        </w:rPr>
        <w:t>тормин</w:t>
      </w:r>
      <w:proofErr w:type="spellEnd"/>
      <w:r w:rsidR="003A0366">
        <w:rPr>
          <w:sz w:val="24"/>
          <w:szCs w:val="24"/>
          <w:u w:val="single"/>
        </w:rPr>
        <w:t xml:space="preserve"> </w:t>
      </w:r>
      <w:r w:rsidR="002A72B4" w:rsidRPr="002340B1">
        <w:rPr>
          <w:sz w:val="24"/>
          <w:szCs w:val="24"/>
          <w:u w:val="single"/>
        </w:rPr>
        <w:t>________</w:t>
      </w:r>
    </w:p>
    <w:p w:rsidR="002A72B4" w:rsidRPr="00762ECA" w:rsidRDefault="002A72B4" w:rsidP="003256E6">
      <w:pPr>
        <w:spacing w:line="276" w:lineRule="auto"/>
        <w:rPr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  <w:t xml:space="preserve">  (ФИО)</w:t>
      </w:r>
    </w:p>
    <w:p w:rsidR="002340B1" w:rsidRDefault="002A72B4" w:rsidP="003256E6">
      <w:pPr>
        <w:spacing w:line="276" w:lineRule="auto"/>
        <w:rPr>
          <w:sz w:val="24"/>
          <w:szCs w:val="24"/>
        </w:rPr>
      </w:pPr>
      <w:r w:rsidRPr="00762ECA">
        <w:rPr>
          <w:sz w:val="24"/>
          <w:szCs w:val="24"/>
        </w:rPr>
        <w:t>Исполнитель</w:t>
      </w:r>
    </w:p>
    <w:p w:rsidR="002A72B4" w:rsidRPr="00594637" w:rsidRDefault="002A72B4" w:rsidP="003256E6">
      <w:pPr>
        <w:spacing w:line="276" w:lineRule="auto"/>
        <w:rPr>
          <w:sz w:val="24"/>
          <w:szCs w:val="24"/>
          <w:u w:val="single"/>
        </w:rPr>
      </w:pPr>
      <w:r w:rsidRPr="00762ECA">
        <w:rPr>
          <w:sz w:val="24"/>
          <w:szCs w:val="24"/>
        </w:rPr>
        <w:t xml:space="preserve"> </w:t>
      </w:r>
      <w:proofErr w:type="gramStart"/>
      <w:r w:rsidRPr="00762ECA">
        <w:rPr>
          <w:i/>
          <w:sz w:val="24"/>
          <w:szCs w:val="24"/>
        </w:rPr>
        <w:t>(</w:t>
      </w:r>
      <w:r w:rsidR="002340B1">
        <w:rPr>
          <w:i/>
          <w:sz w:val="24"/>
          <w:szCs w:val="24"/>
        </w:rPr>
        <w:t>инженер по комплектации</w:t>
      </w:r>
      <w:r w:rsidRPr="00762ECA">
        <w:rPr>
          <w:sz w:val="24"/>
          <w:szCs w:val="24"/>
        </w:rPr>
        <w:t xml:space="preserve">           </w:t>
      </w:r>
      <w:r w:rsidRPr="003A0366">
        <w:rPr>
          <w:i/>
          <w:sz w:val="24"/>
          <w:szCs w:val="24"/>
        </w:rPr>
        <w:t xml:space="preserve">__________________     </w:t>
      </w:r>
      <w:r w:rsidR="00594637" w:rsidRPr="003A0366">
        <w:rPr>
          <w:i/>
          <w:sz w:val="24"/>
          <w:szCs w:val="24"/>
        </w:rPr>
        <w:t xml:space="preserve">                    </w:t>
      </w:r>
      <w:r w:rsidRPr="003A0366">
        <w:rPr>
          <w:i/>
          <w:sz w:val="24"/>
          <w:szCs w:val="24"/>
        </w:rPr>
        <w:t xml:space="preserve"> </w:t>
      </w:r>
      <w:r w:rsidR="003A0366" w:rsidRPr="003A0366">
        <w:rPr>
          <w:i/>
          <w:sz w:val="24"/>
          <w:szCs w:val="24"/>
          <w:u w:val="single"/>
        </w:rPr>
        <w:t xml:space="preserve">Е.Ф. </w:t>
      </w:r>
      <w:r w:rsidR="00594637" w:rsidRPr="003A0366">
        <w:rPr>
          <w:i/>
          <w:sz w:val="24"/>
          <w:szCs w:val="24"/>
          <w:u w:val="single"/>
        </w:rPr>
        <w:t>Насонова</w:t>
      </w:r>
      <w:r w:rsidR="00594637" w:rsidRPr="00594637">
        <w:rPr>
          <w:sz w:val="24"/>
          <w:szCs w:val="24"/>
          <w:u w:val="single"/>
        </w:rPr>
        <w:t xml:space="preserve"> </w:t>
      </w:r>
      <w:r w:rsidR="00594637">
        <w:rPr>
          <w:sz w:val="24"/>
          <w:szCs w:val="24"/>
          <w:u w:val="single"/>
        </w:rPr>
        <w:t>_</w:t>
      </w:r>
      <w:proofErr w:type="gramEnd"/>
    </w:p>
    <w:p w:rsidR="002A72B4" w:rsidRPr="00762ECA" w:rsidRDefault="002A72B4" w:rsidP="003256E6">
      <w:pPr>
        <w:spacing w:line="276" w:lineRule="auto"/>
        <w:rPr>
          <w:caps/>
          <w:color w:val="000000"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  <w:t xml:space="preserve"> (ФИО)</w:t>
      </w:r>
    </w:p>
    <w:sectPr w:rsidR="002A72B4" w:rsidRPr="00762ECA" w:rsidSect="004B7E57">
      <w:pgSz w:w="11906" w:h="16838"/>
      <w:pgMar w:top="1134" w:right="567" w:bottom="198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83088"/>
    <w:multiLevelType w:val="hybridMultilevel"/>
    <w:tmpl w:val="3036E8B8"/>
    <w:lvl w:ilvl="0" w:tplc="81D676E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  <w:b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1">
    <w:nsid w:val="0B1E35D5"/>
    <w:multiLevelType w:val="hybridMultilevel"/>
    <w:tmpl w:val="FB66019E"/>
    <w:lvl w:ilvl="0" w:tplc="C5A01F4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>
    <w:nsid w:val="299C02DC"/>
    <w:multiLevelType w:val="hybridMultilevel"/>
    <w:tmpl w:val="FB66019E"/>
    <w:lvl w:ilvl="0" w:tplc="C5A01F4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>
    <w:nsid w:val="33F872DC"/>
    <w:multiLevelType w:val="hybridMultilevel"/>
    <w:tmpl w:val="FB66019E"/>
    <w:lvl w:ilvl="0" w:tplc="C5A01F4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">
    <w:nsid w:val="47721718"/>
    <w:multiLevelType w:val="hybridMultilevel"/>
    <w:tmpl w:val="641E566C"/>
    <w:lvl w:ilvl="0" w:tplc="81807860">
      <w:start w:val="1"/>
      <w:numFmt w:val="decimal"/>
      <w:lvlText w:val="%1."/>
      <w:lvlJc w:val="left"/>
      <w:pPr>
        <w:tabs>
          <w:tab w:val="num" w:pos="678"/>
        </w:tabs>
        <w:ind w:left="6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98"/>
        </w:tabs>
        <w:ind w:left="13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18"/>
        </w:tabs>
        <w:ind w:left="21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38"/>
        </w:tabs>
        <w:ind w:left="28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58"/>
        </w:tabs>
        <w:ind w:left="35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78"/>
        </w:tabs>
        <w:ind w:left="42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98"/>
        </w:tabs>
        <w:ind w:left="49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18"/>
        </w:tabs>
        <w:ind w:left="57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38"/>
        </w:tabs>
        <w:ind w:left="6438" w:hanging="180"/>
      </w:pPr>
      <w:rPr>
        <w:rFonts w:cs="Times New Roman"/>
      </w:rPr>
    </w:lvl>
  </w:abstractNum>
  <w:abstractNum w:abstractNumId="5">
    <w:nsid w:val="5C3B107A"/>
    <w:multiLevelType w:val="hybridMultilevel"/>
    <w:tmpl w:val="FB66019E"/>
    <w:lvl w:ilvl="0" w:tplc="C5A01F4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>
    <w:nsid w:val="606D0E2B"/>
    <w:multiLevelType w:val="hybridMultilevel"/>
    <w:tmpl w:val="FB66019E"/>
    <w:lvl w:ilvl="0" w:tplc="C5A01F4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7">
    <w:nsid w:val="72002833"/>
    <w:multiLevelType w:val="hybridMultilevel"/>
    <w:tmpl w:val="FB66019E"/>
    <w:lvl w:ilvl="0" w:tplc="C5A01F4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8">
    <w:nsid w:val="73BC4D3C"/>
    <w:multiLevelType w:val="hybridMultilevel"/>
    <w:tmpl w:val="FB66019E"/>
    <w:lvl w:ilvl="0" w:tplc="C5A01F4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5"/>
  </w:num>
  <w:num w:numId="6">
    <w:abstractNumId w:val="1"/>
  </w:num>
  <w:num w:numId="7">
    <w:abstractNumId w:val="6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3256E6"/>
    <w:rsid w:val="00026339"/>
    <w:rsid w:val="00047D42"/>
    <w:rsid w:val="0005384F"/>
    <w:rsid w:val="00082C01"/>
    <w:rsid w:val="000958B8"/>
    <w:rsid w:val="000E29D3"/>
    <w:rsid w:val="00126918"/>
    <w:rsid w:val="001316F4"/>
    <w:rsid w:val="001468A9"/>
    <w:rsid w:val="00155AFF"/>
    <w:rsid w:val="00177AD5"/>
    <w:rsid w:val="00183749"/>
    <w:rsid w:val="0018608F"/>
    <w:rsid w:val="00193C70"/>
    <w:rsid w:val="001A299D"/>
    <w:rsid w:val="001B749D"/>
    <w:rsid w:val="001D129E"/>
    <w:rsid w:val="001F0746"/>
    <w:rsid w:val="00233BD9"/>
    <w:rsid w:val="002340B1"/>
    <w:rsid w:val="00236294"/>
    <w:rsid w:val="00245EB5"/>
    <w:rsid w:val="00255E95"/>
    <w:rsid w:val="0027439B"/>
    <w:rsid w:val="0027687C"/>
    <w:rsid w:val="00280632"/>
    <w:rsid w:val="002A72B4"/>
    <w:rsid w:val="002B5BAA"/>
    <w:rsid w:val="002B7D26"/>
    <w:rsid w:val="002D75FF"/>
    <w:rsid w:val="00313046"/>
    <w:rsid w:val="003256E6"/>
    <w:rsid w:val="0033380A"/>
    <w:rsid w:val="00371154"/>
    <w:rsid w:val="00373B43"/>
    <w:rsid w:val="00373EC1"/>
    <w:rsid w:val="00391E9F"/>
    <w:rsid w:val="003A0366"/>
    <w:rsid w:val="003A146F"/>
    <w:rsid w:val="003B2ACD"/>
    <w:rsid w:val="003B6E4E"/>
    <w:rsid w:val="003C24D0"/>
    <w:rsid w:val="003D28CC"/>
    <w:rsid w:val="003D4B04"/>
    <w:rsid w:val="003E07C7"/>
    <w:rsid w:val="003E5530"/>
    <w:rsid w:val="003E7F3A"/>
    <w:rsid w:val="00403126"/>
    <w:rsid w:val="00416CB4"/>
    <w:rsid w:val="00450C8A"/>
    <w:rsid w:val="00450EA2"/>
    <w:rsid w:val="00465FE0"/>
    <w:rsid w:val="00486D77"/>
    <w:rsid w:val="00491C16"/>
    <w:rsid w:val="0049558C"/>
    <w:rsid w:val="004A34FF"/>
    <w:rsid w:val="004A6EDF"/>
    <w:rsid w:val="004B68E2"/>
    <w:rsid w:val="004B6E71"/>
    <w:rsid w:val="004B7E57"/>
    <w:rsid w:val="004D4948"/>
    <w:rsid w:val="004D5E70"/>
    <w:rsid w:val="004E735F"/>
    <w:rsid w:val="004F2520"/>
    <w:rsid w:val="004F5E75"/>
    <w:rsid w:val="004F7DE3"/>
    <w:rsid w:val="00502EBA"/>
    <w:rsid w:val="005126FC"/>
    <w:rsid w:val="005136C7"/>
    <w:rsid w:val="0053459A"/>
    <w:rsid w:val="00557422"/>
    <w:rsid w:val="00594637"/>
    <w:rsid w:val="00596028"/>
    <w:rsid w:val="005A450B"/>
    <w:rsid w:val="005D07B0"/>
    <w:rsid w:val="005E5FFE"/>
    <w:rsid w:val="005F6CC2"/>
    <w:rsid w:val="005F74B1"/>
    <w:rsid w:val="00607D1E"/>
    <w:rsid w:val="00632697"/>
    <w:rsid w:val="0063415E"/>
    <w:rsid w:val="00635965"/>
    <w:rsid w:val="00653E14"/>
    <w:rsid w:val="00685C02"/>
    <w:rsid w:val="006A4773"/>
    <w:rsid w:val="006C6654"/>
    <w:rsid w:val="006D620F"/>
    <w:rsid w:val="006D66F4"/>
    <w:rsid w:val="006D7345"/>
    <w:rsid w:val="007078E9"/>
    <w:rsid w:val="007250BA"/>
    <w:rsid w:val="007319FA"/>
    <w:rsid w:val="007622BA"/>
    <w:rsid w:val="00762ECA"/>
    <w:rsid w:val="007D083A"/>
    <w:rsid w:val="007F62EC"/>
    <w:rsid w:val="008245F3"/>
    <w:rsid w:val="0082520F"/>
    <w:rsid w:val="00827329"/>
    <w:rsid w:val="008349C9"/>
    <w:rsid w:val="0086486B"/>
    <w:rsid w:val="008734BD"/>
    <w:rsid w:val="00877FD4"/>
    <w:rsid w:val="008A78AD"/>
    <w:rsid w:val="008B5CC9"/>
    <w:rsid w:val="008D304F"/>
    <w:rsid w:val="00903BE4"/>
    <w:rsid w:val="009123AE"/>
    <w:rsid w:val="009202A7"/>
    <w:rsid w:val="00941CA6"/>
    <w:rsid w:val="00953740"/>
    <w:rsid w:val="00962AE8"/>
    <w:rsid w:val="00983F02"/>
    <w:rsid w:val="00995EAE"/>
    <w:rsid w:val="009B0E56"/>
    <w:rsid w:val="009C25DD"/>
    <w:rsid w:val="009E0EAC"/>
    <w:rsid w:val="009E2B33"/>
    <w:rsid w:val="009E4C38"/>
    <w:rsid w:val="00A07A7A"/>
    <w:rsid w:val="00A17311"/>
    <w:rsid w:val="00A304AD"/>
    <w:rsid w:val="00A31C26"/>
    <w:rsid w:val="00A3239C"/>
    <w:rsid w:val="00A3743D"/>
    <w:rsid w:val="00A52B32"/>
    <w:rsid w:val="00A57A07"/>
    <w:rsid w:val="00AA0DFD"/>
    <w:rsid w:val="00AB6EBA"/>
    <w:rsid w:val="00AD1761"/>
    <w:rsid w:val="00AE45C1"/>
    <w:rsid w:val="00B005DE"/>
    <w:rsid w:val="00B04382"/>
    <w:rsid w:val="00B158AD"/>
    <w:rsid w:val="00B40658"/>
    <w:rsid w:val="00B541D8"/>
    <w:rsid w:val="00B738D1"/>
    <w:rsid w:val="00BA2B1E"/>
    <w:rsid w:val="00BC21ED"/>
    <w:rsid w:val="00BD4CEB"/>
    <w:rsid w:val="00BF071F"/>
    <w:rsid w:val="00C14C9B"/>
    <w:rsid w:val="00C24260"/>
    <w:rsid w:val="00C26763"/>
    <w:rsid w:val="00C27881"/>
    <w:rsid w:val="00C328F4"/>
    <w:rsid w:val="00C32D83"/>
    <w:rsid w:val="00C549D2"/>
    <w:rsid w:val="00C615B2"/>
    <w:rsid w:val="00C701CC"/>
    <w:rsid w:val="00C83F88"/>
    <w:rsid w:val="00C8596E"/>
    <w:rsid w:val="00CA7C34"/>
    <w:rsid w:val="00CD0CA0"/>
    <w:rsid w:val="00CD4CCA"/>
    <w:rsid w:val="00CD642E"/>
    <w:rsid w:val="00CE5642"/>
    <w:rsid w:val="00CF1D0D"/>
    <w:rsid w:val="00CF2631"/>
    <w:rsid w:val="00CF3057"/>
    <w:rsid w:val="00D011AD"/>
    <w:rsid w:val="00D04A47"/>
    <w:rsid w:val="00D05494"/>
    <w:rsid w:val="00D2260F"/>
    <w:rsid w:val="00D42756"/>
    <w:rsid w:val="00D47FD6"/>
    <w:rsid w:val="00D5539A"/>
    <w:rsid w:val="00DA0CC9"/>
    <w:rsid w:val="00DA1ACD"/>
    <w:rsid w:val="00DA4B69"/>
    <w:rsid w:val="00DA5150"/>
    <w:rsid w:val="00DC6B73"/>
    <w:rsid w:val="00DD0ADB"/>
    <w:rsid w:val="00DE2DA9"/>
    <w:rsid w:val="00DF65F6"/>
    <w:rsid w:val="00E02B5B"/>
    <w:rsid w:val="00E05891"/>
    <w:rsid w:val="00E07188"/>
    <w:rsid w:val="00E20740"/>
    <w:rsid w:val="00E25063"/>
    <w:rsid w:val="00E447DA"/>
    <w:rsid w:val="00E51AD3"/>
    <w:rsid w:val="00E62C91"/>
    <w:rsid w:val="00E90EC9"/>
    <w:rsid w:val="00E9595B"/>
    <w:rsid w:val="00EA4584"/>
    <w:rsid w:val="00EB1043"/>
    <w:rsid w:val="00EC6433"/>
    <w:rsid w:val="00EC7273"/>
    <w:rsid w:val="00EF275E"/>
    <w:rsid w:val="00F169ED"/>
    <w:rsid w:val="00F267BB"/>
    <w:rsid w:val="00F36779"/>
    <w:rsid w:val="00F52917"/>
    <w:rsid w:val="00FA03C4"/>
    <w:rsid w:val="00FA620E"/>
    <w:rsid w:val="00FE63CA"/>
    <w:rsid w:val="00FE6883"/>
    <w:rsid w:val="00FF2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6E6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9"/>
    <w:qFormat/>
    <w:locked/>
    <w:rsid w:val="00BF071F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349C9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3256E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3256E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3256E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5">
    <w:name w:val="Body Text"/>
    <w:basedOn w:val="a"/>
    <w:link w:val="a6"/>
    <w:uiPriority w:val="99"/>
    <w:rsid w:val="00953740"/>
    <w:pPr>
      <w:spacing w:after="120"/>
    </w:pPr>
    <w:rPr>
      <w:rFonts w:eastAsia="Calibri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7319FA"/>
    <w:rPr>
      <w:rFonts w:ascii="Times New Roman" w:hAnsi="Times New Roman" w:cs="Times New Roman"/>
      <w:sz w:val="28"/>
      <w:szCs w:val="28"/>
    </w:rPr>
  </w:style>
  <w:style w:type="paragraph" w:customStyle="1" w:styleId="11">
    <w:name w:val="Без интервала1"/>
    <w:uiPriority w:val="99"/>
    <w:rsid w:val="002B5BAA"/>
    <w:rPr>
      <w:rFonts w:cs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9B0E5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0E5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520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2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6.bin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oleObject" Target="embeddings/oleObject3.bin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907A0C-CFF7-48D9-95AE-C8C50C618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4706</Words>
  <Characters>26830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Schiptsova_MS</dc:creator>
  <cp:keywords/>
  <dc:description/>
  <cp:lastModifiedBy>Насонова Елена Федоровна</cp:lastModifiedBy>
  <cp:revision>6</cp:revision>
  <dcterms:created xsi:type="dcterms:W3CDTF">2013-10-08T02:50:00Z</dcterms:created>
  <dcterms:modified xsi:type="dcterms:W3CDTF">2013-10-09T10:03:00Z</dcterms:modified>
</cp:coreProperties>
</file>