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1A3" w:rsidRDefault="000B6994">
      <w:pPr>
        <w:pStyle w:val="1"/>
        <w:spacing w:line="276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 №R020727/160/061-ОД</w:t>
      </w:r>
      <w:r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предоставление аренды нежилых помещений от 200 кв.м. для обособленного подразделения ОАО «ИК «ЗИОМАР» в городе Санкт-Петербург» </w:t>
      </w:r>
    </w:p>
    <w:tbl>
      <w:tblPr>
        <w:tblW w:w="5000" w:type="pct"/>
        <w:tblCellSpacing w:w="15" w:type="dxa"/>
        <w:tblLook w:val="04A0"/>
      </w:tblPr>
      <w:tblGrid>
        <w:gridCol w:w="2052"/>
        <w:gridCol w:w="7960"/>
      </w:tblGrid>
      <w:tr w:rsidR="009021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21A3" w:rsidRDefault="000B69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21A3" w:rsidRDefault="000B6994">
            <w:pPr>
              <w:spacing w:line="276" w:lineRule="auto"/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создания протокола: 16.05.2013 г.</w:t>
            </w:r>
          </w:p>
        </w:tc>
      </w:tr>
    </w:tbl>
    <w:p w:rsidR="009021A3" w:rsidRDefault="000B6994">
      <w:pPr>
        <w:numPr>
          <w:ilvl w:val="0"/>
          <w:numId w:val="2"/>
        </w:numPr>
        <w:spacing w:before="100" w:beforeAutospacing="1" w:after="240"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>
        <w:rPr>
          <w:rFonts w:eastAsia="Times New Roman"/>
          <w:sz w:val="28"/>
          <w:szCs w:val="28"/>
        </w:rPr>
        <w:t>www.a-k-d.ru</w:t>
      </w:r>
      <w:proofErr w:type="spellEnd"/>
      <w:r>
        <w:rPr>
          <w:rFonts w:eastAsia="Times New Roman"/>
          <w:sz w:val="28"/>
          <w:szCs w:val="28"/>
        </w:rPr>
        <w:t>»: ООО "АКД"</w:t>
      </w:r>
      <w:r>
        <w:rPr>
          <w:rFonts w:eastAsia="Times New Roman"/>
          <w:sz w:val="28"/>
          <w:szCs w:val="28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  <w:sz w:val="28"/>
            <w:szCs w:val="28"/>
          </w:rPr>
          <w:t>http://www.a-k-d.ru</w:t>
        </w:r>
      </w:hyperlink>
      <w:r>
        <w:rPr>
          <w:rFonts w:eastAsia="Times New Roman"/>
          <w:sz w:val="28"/>
          <w:szCs w:val="28"/>
        </w:rPr>
        <w:br/>
        <w:t xml:space="preserve">Уникальный номер запроса предложений на указанном сайте: R020727 и </w:t>
      </w:r>
      <w:r>
        <w:rPr>
          <w:sz w:val="28"/>
          <w:szCs w:val="28"/>
        </w:rPr>
        <w:t xml:space="preserve">на официальном сайте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от « 26 » апреля 2013 года №</w:t>
      </w:r>
      <w:r>
        <w:rPr>
          <w:rFonts w:eastAsia="Times New Roman"/>
          <w:color w:val="000000"/>
          <w:sz w:val="28"/>
          <w:szCs w:val="28"/>
        </w:rPr>
        <w:t>130426/0602/002</w:t>
      </w:r>
      <w:r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br/>
        <w:t>Номер протокола: R020727/160/061-ОД.</w:t>
      </w:r>
      <w:r>
        <w:rPr>
          <w:rFonts w:eastAsia="Times New Roman"/>
          <w:sz w:val="28"/>
          <w:szCs w:val="28"/>
        </w:rPr>
        <w:br/>
        <w:t>Дата протокола: 16.05.2013 г.</w:t>
      </w:r>
      <w:r>
        <w:rPr>
          <w:rFonts w:eastAsia="Times New Roman"/>
          <w:sz w:val="28"/>
          <w:szCs w:val="28"/>
        </w:rPr>
        <w:br/>
        <w:t>ГПЗ №3695/2.</w:t>
      </w:r>
    </w:p>
    <w:p w:rsidR="009021A3" w:rsidRDefault="000B6994">
      <w:pPr>
        <w:numPr>
          <w:ilvl w:val="0"/>
          <w:numId w:val="2"/>
        </w:numPr>
        <w:spacing w:before="100" w:beforeAutospacing="1" w:after="240"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Заказчик: ОАО "ИК "ЗИОМАР".</w:t>
      </w:r>
      <w:r>
        <w:rPr>
          <w:rFonts w:eastAsia="Times New Roman"/>
          <w:sz w:val="28"/>
          <w:szCs w:val="28"/>
        </w:rPr>
        <w:br/>
        <w:t xml:space="preserve">(142103, Россия, Московская, г. Москва, Железнодорожная, 2). </w:t>
      </w:r>
    </w:p>
    <w:p w:rsidR="009021A3" w:rsidRDefault="000B6994">
      <w:pPr>
        <w:numPr>
          <w:ilvl w:val="0"/>
          <w:numId w:val="2"/>
        </w:numPr>
        <w:spacing w:before="100" w:beforeAutospacing="1" w:after="240"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Наименование запроса предложений: «Открытый запрос предложений на право заключения договора на предоставление аренды нежилых помещений от 200 кв.м. для обособленного подразделения ОАО «ИК «ЗИОМАР» в городе Санкт-Петербург». </w:t>
      </w:r>
    </w:p>
    <w:p w:rsidR="009021A3" w:rsidRDefault="000B6994">
      <w:pPr>
        <w:numPr>
          <w:ilvl w:val="0"/>
          <w:numId w:val="2"/>
        </w:numPr>
        <w:spacing w:before="100" w:beforeAutospacing="1" w:after="240"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 составляет: 2 153 745.00 российский рубль (два миллиона сто пятьдесят три тысячи семьсот сорок пять рублей 00 копеек) с учетом НДС.</w:t>
      </w:r>
    </w:p>
    <w:p w:rsidR="009021A3" w:rsidRDefault="000B6994">
      <w:pPr>
        <w:numPr>
          <w:ilvl w:val="0"/>
          <w:numId w:val="2"/>
        </w:numPr>
        <w:spacing w:before="100" w:beforeAutospacing="1" w:after="240"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Срок исполнения договора: с 01.06.2013г. по 30.04.201</w:t>
      </w:r>
      <w:r w:rsidR="00792703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 xml:space="preserve">г. </w:t>
      </w:r>
    </w:p>
    <w:p w:rsidR="009021A3" w:rsidRDefault="000B6994">
      <w:pPr>
        <w:numPr>
          <w:ilvl w:val="0"/>
          <w:numId w:val="2"/>
        </w:numPr>
        <w:spacing w:before="100" w:beforeAutospacing="1" w:after="240"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  <w:sz w:val="28"/>
            <w:szCs w:val="28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 в сети интернет 26.04.2013 г. </w:t>
      </w:r>
    </w:p>
    <w:p w:rsidR="009021A3" w:rsidRDefault="000B6994">
      <w:pPr>
        <w:numPr>
          <w:ilvl w:val="0"/>
          <w:numId w:val="2"/>
        </w:numPr>
        <w:spacing w:before="100" w:beforeAutospacing="1" w:after="240"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До окончания указанного в извещении срока подачи заявок на участие в запросе предложений 15.05.2013 г., 10:00 не подана ни одна заявка на участие в запросе предложений через сайт в сети Интернет </w:t>
      </w:r>
      <w:hyperlink r:id="rId8" w:history="1">
        <w:r>
          <w:rPr>
            <w:rStyle w:val="a3"/>
            <w:rFonts w:eastAsia="Times New Roman"/>
            <w:sz w:val="28"/>
            <w:szCs w:val="28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. </w:t>
      </w:r>
    </w:p>
    <w:p w:rsidR="009021A3" w:rsidRDefault="000B6994">
      <w:pPr>
        <w:numPr>
          <w:ilvl w:val="0"/>
          <w:numId w:val="2"/>
        </w:numPr>
        <w:spacing w:before="100" w:beforeAutospacing="1" w:after="240"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9021A3" w:rsidRDefault="000B6994">
      <w:pPr>
        <w:numPr>
          <w:ilvl w:val="0"/>
          <w:numId w:val="2"/>
        </w:numPr>
        <w:spacing w:before="100" w:beforeAutospacing="1" w:after="240"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Настоящий протокол размещен на сайте </w:t>
      </w:r>
      <w:hyperlink r:id="rId9" w:history="1">
        <w:r>
          <w:rPr>
            <w:rStyle w:val="a3"/>
            <w:rFonts w:eastAsia="Times New Roman"/>
            <w:sz w:val="28"/>
            <w:szCs w:val="28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 и http://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rFonts w:eastAsia="Times New Roman"/>
          <w:sz w:val="28"/>
          <w:szCs w:val="28"/>
        </w:rPr>
        <w:t xml:space="preserve">. </w:t>
      </w:r>
    </w:p>
    <w:p w:rsidR="009021A3" w:rsidRDefault="000B699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Подписи:</w:t>
      </w:r>
    </w:p>
    <w:sectPr w:rsidR="009021A3" w:rsidSect="009021A3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2623"/>
    <w:multiLevelType w:val="multilevel"/>
    <w:tmpl w:val="7B669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>
    <w:doNotVertAlignCellWithSp/>
    <w:doNotBreakConstrainedForcedTable/>
    <w:doNotVertAlignInTxbx/>
    <w:useAnsiKerningPairs/>
    <w:cachedColBalance/>
  </w:compat>
  <w:rsids>
    <w:rsidRoot w:val="003A6F91"/>
    <w:rsid w:val="000B6994"/>
    <w:rsid w:val="003A6F91"/>
    <w:rsid w:val="0056604A"/>
    <w:rsid w:val="00792703"/>
    <w:rsid w:val="009021A3"/>
    <w:rsid w:val="00F8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1A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021A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21A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021A3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9021A3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5">
    <w:name w:val="annotation reference"/>
    <w:basedOn w:val="a0"/>
    <w:uiPriority w:val="99"/>
    <w:semiHidden/>
    <w:unhideWhenUsed/>
    <w:rsid w:val="003A6F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A6F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A6F91"/>
    <w:rPr>
      <w:rFonts w:eastAsiaTheme="minorEastAsia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A6F9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A6F91"/>
    <w:rPr>
      <w:rFonts w:eastAsiaTheme="minorEastAsia"/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3A6F9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6F91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5">
    <w:name w:val="annotation reference"/>
    <w:basedOn w:val="a0"/>
    <w:uiPriority w:val="99"/>
    <w:semiHidden/>
    <w:unhideWhenUsed/>
    <w:rsid w:val="003A6F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A6F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A6F91"/>
    <w:rPr>
      <w:rFonts w:eastAsiaTheme="minorEastAsia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A6F9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A6F91"/>
    <w:rPr>
      <w:rFonts w:eastAsiaTheme="minorEastAsia"/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3A6F9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6F9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ZIOMAR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17</cp:revision>
  <dcterms:created xsi:type="dcterms:W3CDTF">2013-05-15T06:34:00Z</dcterms:created>
  <dcterms:modified xsi:type="dcterms:W3CDTF">2013-05-16T12:16:00Z</dcterms:modified>
</cp:coreProperties>
</file>