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2E6" w:rsidRPr="003C3200" w:rsidRDefault="009C22E6" w:rsidP="009C22E6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3C3200">
        <w:rPr>
          <w:sz w:val="26"/>
          <w:szCs w:val="26"/>
        </w:rPr>
        <w:t>Протокол №1521 Р3/П-12-1 (R019522)</w:t>
      </w:r>
    </w:p>
    <w:p w:rsidR="009C22E6" w:rsidRPr="003C3200" w:rsidRDefault="009C22E6" w:rsidP="009C22E6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3C3200">
        <w:rPr>
          <w:sz w:val="26"/>
          <w:szCs w:val="26"/>
        </w:rPr>
        <w:t xml:space="preserve">открытия доступа к заявкам на участие в запросе предложений в электронной форме по лоту 1521 РЗ/П-12 «Поставка дополнительного расширительного бака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4"/>
        <w:gridCol w:w="6720"/>
      </w:tblGrid>
      <w:tr w:rsidR="009C22E6" w:rsidRPr="003C3200" w:rsidTr="00101F67">
        <w:trPr>
          <w:tblCellSpacing w:w="15" w:type="dxa"/>
        </w:trPr>
        <w:tc>
          <w:tcPr>
            <w:tcW w:w="0" w:type="auto"/>
            <w:vAlign w:val="center"/>
          </w:tcPr>
          <w:p w:rsidR="009C22E6" w:rsidRPr="003C3200" w:rsidRDefault="009C22E6" w:rsidP="00101F67">
            <w:pPr>
              <w:rPr>
                <w:sz w:val="26"/>
                <w:szCs w:val="26"/>
              </w:rPr>
            </w:pPr>
            <w:r w:rsidRPr="003C3200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9C22E6" w:rsidRPr="003C3200" w:rsidRDefault="009C22E6" w:rsidP="009C22E6">
            <w:pPr>
              <w:jc w:val="right"/>
              <w:rPr>
                <w:sz w:val="26"/>
                <w:szCs w:val="26"/>
              </w:rPr>
            </w:pPr>
            <w:r w:rsidRPr="003C3200">
              <w:rPr>
                <w:sz w:val="26"/>
                <w:szCs w:val="26"/>
              </w:rPr>
              <w:t>Дата: 25.12.2012 г.</w:t>
            </w:r>
          </w:p>
        </w:tc>
      </w:tr>
    </w:tbl>
    <w:p w:rsidR="009C22E6" w:rsidRPr="003C3200" w:rsidRDefault="009C22E6" w:rsidP="009C22E6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3C3200">
        <w:rPr>
          <w:sz w:val="26"/>
          <w:szCs w:val="26"/>
        </w:rPr>
        <w:t>Оператор электронной торговой площадки «www.a-k-d.ru»:</w:t>
      </w:r>
      <w:r w:rsidR="003C3200" w:rsidRPr="003C3200">
        <w:rPr>
          <w:sz w:val="26"/>
          <w:szCs w:val="26"/>
        </w:rPr>
        <w:t xml:space="preserve"> </w:t>
      </w:r>
      <w:r w:rsidRPr="003C3200">
        <w:rPr>
          <w:sz w:val="26"/>
          <w:szCs w:val="26"/>
        </w:rPr>
        <w:t>ООО "АКД"</w:t>
      </w:r>
      <w:r w:rsidRPr="003C3200">
        <w:rPr>
          <w:sz w:val="26"/>
          <w:szCs w:val="26"/>
        </w:rPr>
        <w:br/>
        <w:t>Место проведения запроса предложений:</w:t>
      </w:r>
      <w:r w:rsidR="003C3200" w:rsidRPr="003C3200">
        <w:rPr>
          <w:sz w:val="26"/>
          <w:szCs w:val="26"/>
        </w:rPr>
        <w:t xml:space="preserve"> </w:t>
      </w:r>
      <w:hyperlink r:id="rId5" w:history="1">
        <w:r w:rsidRPr="003C3200">
          <w:rPr>
            <w:rStyle w:val="a3"/>
            <w:sz w:val="26"/>
            <w:szCs w:val="26"/>
          </w:rPr>
          <w:t>http://www.a-k-d.ru</w:t>
        </w:r>
      </w:hyperlink>
      <w:r w:rsidRPr="003C3200">
        <w:rPr>
          <w:sz w:val="26"/>
          <w:szCs w:val="26"/>
        </w:rPr>
        <w:br/>
        <w:t>Уникальный номер запроса предложений на указанном сайте: R019522.</w:t>
      </w:r>
      <w:r w:rsidRPr="003C3200">
        <w:rPr>
          <w:sz w:val="26"/>
          <w:szCs w:val="26"/>
        </w:rPr>
        <w:br/>
        <w:t xml:space="preserve">Номер протокола: </w:t>
      </w:r>
      <w:r w:rsidR="003C3200" w:rsidRPr="003C3200">
        <w:rPr>
          <w:sz w:val="26"/>
          <w:szCs w:val="26"/>
        </w:rPr>
        <w:t>1521 Р3/П-12-1 (R019522)</w:t>
      </w:r>
      <w:r w:rsidRPr="003C3200">
        <w:rPr>
          <w:sz w:val="26"/>
          <w:szCs w:val="26"/>
        </w:rPr>
        <w:t>.</w:t>
      </w:r>
      <w:r w:rsidRPr="003C3200">
        <w:rPr>
          <w:sz w:val="26"/>
          <w:szCs w:val="26"/>
        </w:rPr>
        <w:br/>
        <w:t xml:space="preserve">Дата протокола: 25.12.2012 г. </w:t>
      </w:r>
    </w:p>
    <w:p w:rsidR="009C22E6" w:rsidRPr="003C3200" w:rsidRDefault="003C3200" w:rsidP="009C22E6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3C3200">
        <w:rPr>
          <w:sz w:val="26"/>
          <w:szCs w:val="26"/>
        </w:rPr>
        <w:t xml:space="preserve">Заказчик: ОАО «НИАЭП» </w:t>
      </w:r>
      <w:r w:rsidR="009C22E6" w:rsidRPr="003C3200">
        <w:rPr>
          <w:sz w:val="26"/>
          <w:szCs w:val="26"/>
        </w:rPr>
        <w:t xml:space="preserve">(603006 г. Н. Новгород пл. Свободы д. 3). </w:t>
      </w:r>
    </w:p>
    <w:p w:rsidR="009C22E6" w:rsidRPr="003C3200" w:rsidRDefault="009C22E6" w:rsidP="003C3200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3C3200">
        <w:rPr>
          <w:sz w:val="26"/>
          <w:szCs w:val="26"/>
        </w:rPr>
        <w:t xml:space="preserve">Наименование запроса предложений: Открытый запрос предложений на право заключения договора на 1521 РЗ/П-12 «Поставка дополнительного расширительного бака для сооружения энергоблока №3 Ростовской АЭС». </w:t>
      </w:r>
    </w:p>
    <w:p w:rsidR="009C22E6" w:rsidRPr="003C3200" w:rsidRDefault="009C22E6" w:rsidP="003C3200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3C3200">
        <w:rPr>
          <w:sz w:val="26"/>
          <w:szCs w:val="26"/>
        </w:rPr>
        <w:t xml:space="preserve">Извещение о проведении запроса предложений было размещено на сайте </w:t>
      </w:r>
      <w:hyperlink r:id="rId6" w:history="1">
        <w:r w:rsidRPr="003C3200">
          <w:rPr>
            <w:rStyle w:val="a3"/>
            <w:sz w:val="26"/>
            <w:szCs w:val="26"/>
          </w:rPr>
          <w:t>http://www.a-k-d.ru</w:t>
        </w:r>
      </w:hyperlink>
      <w:r w:rsidRPr="003C3200">
        <w:rPr>
          <w:sz w:val="26"/>
          <w:szCs w:val="26"/>
        </w:rPr>
        <w:t xml:space="preserve"> в сети интернет 13.12.2012 г. </w:t>
      </w:r>
    </w:p>
    <w:p w:rsidR="009C22E6" w:rsidRPr="003C3200" w:rsidRDefault="009C22E6" w:rsidP="003C3200">
      <w:pPr>
        <w:numPr>
          <w:ilvl w:val="0"/>
          <w:numId w:val="1"/>
        </w:numPr>
        <w:jc w:val="both"/>
        <w:rPr>
          <w:sz w:val="26"/>
          <w:szCs w:val="26"/>
        </w:rPr>
      </w:pPr>
      <w:r w:rsidRPr="003C3200">
        <w:rPr>
          <w:sz w:val="26"/>
          <w:szCs w:val="26"/>
        </w:rPr>
        <w:t>До окончания указанного в извещении срока подачи заявок на участие в запросе предложений 25.12.2012 г., 09:00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7"/>
        <w:gridCol w:w="3209"/>
        <w:gridCol w:w="2641"/>
        <w:gridCol w:w="1855"/>
        <w:gridCol w:w="1940"/>
      </w:tblGrid>
      <w:tr w:rsidR="009C22E6" w:rsidRPr="003C3200" w:rsidTr="003C3200">
        <w:trPr>
          <w:tblCellSpacing w:w="15" w:type="dxa"/>
        </w:trPr>
        <w:tc>
          <w:tcPr>
            <w:tcW w:w="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22E6" w:rsidRPr="003C3200" w:rsidRDefault="009C22E6" w:rsidP="003C3200">
            <w:pPr>
              <w:jc w:val="center"/>
              <w:rPr>
                <w:b/>
                <w:bCs/>
                <w:sz w:val="26"/>
                <w:szCs w:val="26"/>
              </w:rPr>
            </w:pPr>
            <w:r w:rsidRPr="003C3200">
              <w:rPr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317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22E6" w:rsidRPr="003C3200" w:rsidRDefault="009C22E6" w:rsidP="003C3200">
            <w:pPr>
              <w:jc w:val="center"/>
              <w:rPr>
                <w:b/>
                <w:bCs/>
                <w:sz w:val="26"/>
                <w:szCs w:val="26"/>
              </w:rPr>
            </w:pPr>
            <w:r w:rsidRPr="003C3200">
              <w:rPr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61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22E6" w:rsidRPr="003C3200" w:rsidRDefault="009C22E6" w:rsidP="003C3200">
            <w:pPr>
              <w:jc w:val="center"/>
              <w:rPr>
                <w:b/>
                <w:bCs/>
                <w:sz w:val="26"/>
                <w:szCs w:val="26"/>
              </w:rPr>
            </w:pPr>
            <w:r w:rsidRPr="003C3200">
              <w:rPr>
                <w:b/>
                <w:bCs/>
                <w:sz w:val="26"/>
                <w:szCs w:val="26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22E6" w:rsidRPr="003C3200" w:rsidRDefault="009C22E6" w:rsidP="003C3200">
            <w:pPr>
              <w:jc w:val="center"/>
              <w:rPr>
                <w:b/>
                <w:bCs/>
                <w:sz w:val="26"/>
                <w:szCs w:val="26"/>
              </w:rPr>
            </w:pPr>
            <w:r w:rsidRPr="003C3200">
              <w:rPr>
                <w:b/>
                <w:bCs/>
                <w:sz w:val="26"/>
                <w:szCs w:val="26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22E6" w:rsidRPr="003C3200" w:rsidRDefault="009C22E6" w:rsidP="003C3200">
            <w:pPr>
              <w:jc w:val="center"/>
              <w:rPr>
                <w:b/>
                <w:bCs/>
                <w:sz w:val="26"/>
                <w:szCs w:val="26"/>
              </w:rPr>
            </w:pPr>
            <w:r w:rsidRPr="003C3200">
              <w:rPr>
                <w:b/>
                <w:bCs/>
                <w:sz w:val="26"/>
                <w:szCs w:val="26"/>
              </w:rPr>
              <w:t>Предлагаемая цена</w:t>
            </w:r>
          </w:p>
        </w:tc>
      </w:tr>
      <w:tr w:rsidR="009C22E6" w:rsidRPr="003C3200" w:rsidTr="003C3200">
        <w:trPr>
          <w:tblCellSpacing w:w="15" w:type="dxa"/>
        </w:trPr>
        <w:tc>
          <w:tcPr>
            <w:tcW w:w="43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22E6" w:rsidRPr="003C3200" w:rsidRDefault="009C22E6" w:rsidP="00101F67">
            <w:pPr>
              <w:rPr>
                <w:sz w:val="26"/>
                <w:szCs w:val="26"/>
              </w:rPr>
            </w:pPr>
            <w:r w:rsidRPr="003C3200">
              <w:rPr>
                <w:sz w:val="26"/>
                <w:szCs w:val="26"/>
              </w:rPr>
              <w:t>1</w:t>
            </w:r>
          </w:p>
        </w:tc>
        <w:tc>
          <w:tcPr>
            <w:tcW w:w="317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C22E6" w:rsidRPr="003C3200" w:rsidRDefault="009C22E6" w:rsidP="00101F67">
            <w:pPr>
              <w:rPr>
                <w:sz w:val="26"/>
                <w:szCs w:val="26"/>
              </w:rPr>
            </w:pPr>
            <w:r w:rsidRPr="003C3200">
              <w:rPr>
                <w:sz w:val="26"/>
                <w:szCs w:val="26"/>
              </w:rPr>
              <w:t>ООО "Спецпромконструкция"</w:t>
            </w:r>
            <w:r w:rsidRPr="003C3200">
              <w:rPr>
                <w:sz w:val="26"/>
                <w:szCs w:val="26"/>
              </w:rPr>
              <w:br/>
              <w:t>ИНН 6143057493</w:t>
            </w:r>
          </w:p>
        </w:tc>
        <w:tc>
          <w:tcPr>
            <w:tcW w:w="261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C22E6" w:rsidRPr="003C3200" w:rsidRDefault="009C22E6" w:rsidP="00101F67">
            <w:pPr>
              <w:rPr>
                <w:sz w:val="26"/>
                <w:szCs w:val="26"/>
              </w:rPr>
            </w:pPr>
            <w:r w:rsidRPr="003C3200">
              <w:rPr>
                <w:sz w:val="26"/>
                <w:szCs w:val="26"/>
              </w:rPr>
              <w:t>347360, Ростовская, Волгодонск, Цимлянское шоссе, 45В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C22E6" w:rsidRPr="003C3200" w:rsidRDefault="009C22E6" w:rsidP="00101F67">
            <w:pPr>
              <w:rPr>
                <w:sz w:val="26"/>
                <w:szCs w:val="26"/>
              </w:rPr>
            </w:pPr>
            <w:r w:rsidRPr="003C3200">
              <w:rPr>
                <w:sz w:val="26"/>
                <w:szCs w:val="26"/>
              </w:rPr>
              <w:t>24 декабря 2012 г. 13:47:22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C3200" w:rsidRPr="003C3200" w:rsidRDefault="009C22E6" w:rsidP="00101F67">
            <w:pPr>
              <w:rPr>
                <w:sz w:val="26"/>
                <w:szCs w:val="26"/>
              </w:rPr>
            </w:pPr>
            <w:r w:rsidRPr="003C3200">
              <w:rPr>
                <w:sz w:val="26"/>
                <w:szCs w:val="26"/>
              </w:rPr>
              <w:t xml:space="preserve">3 304 000.00 </w:t>
            </w:r>
          </w:p>
          <w:p w:rsidR="009C22E6" w:rsidRPr="003C3200" w:rsidRDefault="009C22E6" w:rsidP="003C3200">
            <w:pPr>
              <w:rPr>
                <w:sz w:val="26"/>
                <w:szCs w:val="26"/>
              </w:rPr>
            </w:pPr>
            <w:r w:rsidRPr="003C3200">
              <w:rPr>
                <w:sz w:val="26"/>
                <w:szCs w:val="26"/>
              </w:rPr>
              <w:t>(три миллиона триста четыре тысячи рублей 00 копеек) с НДС</w:t>
            </w:r>
          </w:p>
        </w:tc>
      </w:tr>
    </w:tbl>
    <w:p w:rsidR="009C22E6" w:rsidRPr="003C3200" w:rsidRDefault="009C22E6" w:rsidP="003C3200">
      <w:pPr>
        <w:numPr>
          <w:ilvl w:val="0"/>
          <w:numId w:val="1"/>
        </w:numPr>
        <w:rPr>
          <w:sz w:val="26"/>
          <w:szCs w:val="26"/>
        </w:rPr>
      </w:pPr>
      <w:r w:rsidRPr="003C3200">
        <w:rPr>
          <w:sz w:val="26"/>
          <w:szCs w:val="26"/>
        </w:rPr>
        <w:t xml:space="preserve">Настоящий протокол размещен на сайте http://www.a-k-d.ru. </w:t>
      </w:r>
    </w:p>
    <w:p w:rsidR="00CA62FE" w:rsidRPr="003C3200" w:rsidRDefault="009C22E6" w:rsidP="001A367B">
      <w:pPr>
        <w:numPr>
          <w:ilvl w:val="0"/>
          <w:numId w:val="1"/>
        </w:numPr>
        <w:rPr>
          <w:sz w:val="28"/>
          <w:szCs w:val="28"/>
        </w:rPr>
      </w:pPr>
      <w:r w:rsidRPr="003C3200">
        <w:rPr>
          <w:sz w:val="26"/>
          <w:szCs w:val="26"/>
        </w:rPr>
        <w:t>Подписи:</w:t>
      </w:r>
      <w:r w:rsidR="00DB3311" w:rsidRPr="003C3200">
        <w:rPr>
          <w:sz w:val="26"/>
          <w:szCs w:val="26"/>
        </w:rPr>
        <w:t xml:space="preserve"> </w:t>
      </w:r>
    </w:p>
    <w:sectPr w:rsidR="00CA62FE" w:rsidRPr="003C3200" w:rsidSect="003C320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A7752"/>
    <w:multiLevelType w:val="multilevel"/>
    <w:tmpl w:val="FC40F1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5D82A95"/>
    <w:multiLevelType w:val="multilevel"/>
    <w:tmpl w:val="A67C7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C22E6"/>
    <w:rsid w:val="001A367B"/>
    <w:rsid w:val="003C3200"/>
    <w:rsid w:val="0060781E"/>
    <w:rsid w:val="0075092E"/>
    <w:rsid w:val="009C22E6"/>
    <w:rsid w:val="009C7272"/>
    <w:rsid w:val="00CA62FE"/>
    <w:rsid w:val="00DB3311"/>
    <w:rsid w:val="00E46A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2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9C22E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C22E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9C22E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264</Words>
  <Characters>1511</Characters>
  <Application>Microsoft Office Word</Application>
  <DocSecurity>0</DocSecurity>
  <Lines>12</Lines>
  <Paragraphs>3</Paragraphs>
  <ScaleCrop>false</ScaleCrop>
  <Company>NIAEP</Company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dcterms:created xsi:type="dcterms:W3CDTF">2012-12-25T05:26:00Z</dcterms:created>
  <dcterms:modified xsi:type="dcterms:W3CDTF">2012-12-26T12:51:00Z</dcterms:modified>
</cp:coreProperties>
</file>