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E9D" w:rsidRDefault="007B0E9D" w:rsidP="007B0E9D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7B0E9D">
        <w:rPr>
          <w:sz w:val="28"/>
          <w:szCs w:val="28"/>
        </w:rPr>
        <w:t>ПРОТОКОЛ</w:t>
      </w:r>
      <w:r w:rsidRPr="007B0E9D">
        <w:rPr>
          <w:sz w:val="28"/>
          <w:szCs w:val="28"/>
        </w:rPr>
        <w:br/>
        <w:t xml:space="preserve">о продлении запроса цен </w:t>
      </w:r>
      <w:r w:rsidRPr="007B0E9D">
        <w:rPr>
          <w:sz w:val="28"/>
          <w:szCs w:val="28"/>
        </w:rPr>
        <w:br/>
        <w:t>«Открытый запрос цен № 1352 Р</w:t>
      </w:r>
      <w:proofErr w:type="gramStart"/>
      <w:r w:rsidRPr="007B0E9D">
        <w:rPr>
          <w:sz w:val="28"/>
          <w:szCs w:val="28"/>
        </w:rPr>
        <w:t>4</w:t>
      </w:r>
      <w:proofErr w:type="gramEnd"/>
      <w:r w:rsidRPr="007B0E9D">
        <w:rPr>
          <w:sz w:val="28"/>
          <w:szCs w:val="28"/>
        </w:rPr>
        <w:t xml:space="preserve">/З-13 Поставка шкафов связи РДЭС для сооружения энергоблока №4 Ростовской АЭС» </w:t>
      </w:r>
    </w:p>
    <w:p w:rsidR="007B0E9D" w:rsidRPr="007B0E9D" w:rsidRDefault="007B0E9D" w:rsidP="007B0E9D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94"/>
        <w:gridCol w:w="9251"/>
      </w:tblGrid>
      <w:tr w:rsidR="007B0E9D" w:rsidTr="00986E93">
        <w:trPr>
          <w:tblCellSpacing w:w="15" w:type="dxa"/>
        </w:trPr>
        <w:tc>
          <w:tcPr>
            <w:tcW w:w="0" w:type="auto"/>
            <w:vAlign w:val="center"/>
          </w:tcPr>
          <w:p w:rsidR="007B0E9D" w:rsidRDefault="007B0E9D" w:rsidP="00986E93"/>
        </w:tc>
        <w:tc>
          <w:tcPr>
            <w:tcW w:w="0" w:type="auto"/>
            <w:vAlign w:val="center"/>
          </w:tcPr>
          <w:p w:rsidR="007B0E9D" w:rsidRDefault="007B0E9D" w:rsidP="007B0E9D">
            <w:pPr>
              <w:jc w:val="right"/>
            </w:pPr>
            <w:r>
              <w:t>Дата: 10.12.2013 года</w:t>
            </w:r>
          </w:p>
        </w:tc>
      </w:tr>
    </w:tbl>
    <w:p w:rsidR="007B0E9D" w:rsidRDefault="007B0E9D" w:rsidP="007B0E9D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цен: «</w:t>
      </w:r>
      <w:proofErr w:type="spellStart"/>
      <w:r>
        <w:t>www.A-K-D.ru</w:t>
      </w:r>
      <w:proofErr w:type="spellEnd"/>
      <w:r>
        <w:t>»</w:t>
      </w:r>
      <w:r>
        <w:br/>
        <w:t xml:space="preserve">Уникальный номер запроса цен на указанном сайте: Z027843. </w:t>
      </w:r>
    </w:p>
    <w:p w:rsidR="007B0E9D" w:rsidRDefault="007B0E9D" w:rsidP="007B0E9D">
      <w:pPr>
        <w:numPr>
          <w:ilvl w:val="0"/>
          <w:numId w:val="1"/>
        </w:numPr>
        <w:spacing w:before="100" w:beforeAutospacing="1" w:after="240"/>
      </w:pPr>
      <w:r>
        <w:t>Организатор: ОАО «НИАЭП».</w:t>
      </w:r>
      <w:r>
        <w:br/>
        <w:t xml:space="preserve">(603006, Россия, </w:t>
      </w:r>
      <w:proofErr w:type="gramStart"/>
      <w:r>
        <w:t>г</w:t>
      </w:r>
      <w:proofErr w:type="gramEnd"/>
      <w:r>
        <w:t xml:space="preserve">. Н. Новгород, пл. Свободы, д. 3). </w:t>
      </w:r>
    </w:p>
    <w:p w:rsidR="007B0E9D" w:rsidRDefault="007B0E9D" w:rsidP="007B0E9D">
      <w:pPr>
        <w:numPr>
          <w:ilvl w:val="0"/>
          <w:numId w:val="1"/>
        </w:numPr>
        <w:spacing w:before="100" w:beforeAutospacing="1" w:after="240"/>
      </w:pPr>
      <w:r>
        <w:t>Наименование запроса цен: «Открытый запрос цен № 1352 Р</w:t>
      </w:r>
      <w:proofErr w:type="gramStart"/>
      <w:r>
        <w:t>4</w:t>
      </w:r>
      <w:proofErr w:type="gramEnd"/>
      <w:r>
        <w:t xml:space="preserve">/З-13 Поставка шкафов связи РДЭС для сооружения энергоблока №4 Ростовской АЭС». Извещение о проведении запроса цен было размещено на сайте http://www.a-k-d.ru в сети Интернет 04.12.2013 </w:t>
      </w:r>
    </w:p>
    <w:p w:rsidR="007B0E9D" w:rsidRDefault="007B0E9D" w:rsidP="007B0E9D">
      <w:pPr>
        <w:numPr>
          <w:ilvl w:val="0"/>
          <w:numId w:val="1"/>
        </w:numPr>
        <w:spacing w:before="100" w:beforeAutospacing="1" w:after="100" w:afterAutospacing="1"/>
      </w:pPr>
      <w:r>
        <w:t xml:space="preserve">Решение о продлении срока подачи котировочных заявок: </w:t>
      </w:r>
    </w:p>
    <w:p w:rsidR="007B0E9D" w:rsidRDefault="007B0E9D" w:rsidP="007B0E9D">
      <w:pPr>
        <w:numPr>
          <w:ilvl w:val="1"/>
          <w:numId w:val="1"/>
        </w:numPr>
        <w:spacing w:before="100" w:beforeAutospacing="1" w:after="100" w:afterAutospacing="1"/>
      </w:pPr>
      <w:r>
        <w:t xml:space="preserve">На основании Единого Отраслевого Стандарта закупок ГК </w:t>
      </w:r>
      <w:proofErr w:type="spellStart"/>
      <w:r>
        <w:t>Росатом</w:t>
      </w:r>
      <w:proofErr w:type="spellEnd"/>
      <w:r>
        <w:t xml:space="preserve"> - срок подачи котировочных заявок продлевается на 4 рабочих дня. </w:t>
      </w:r>
    </w:p>
    <w:p w:rsidR="007B0E9D" w:rsidRDefault="007B0E9D" w:rsidP="007B0E9D">
      <w:pPr>
        <w:numPr>
          <w:ilvl w:val="1"/>
          <w:numId w:val="1"/>
        </w:numPr>
        <w:spacing w:before="100" w:beforeAutospacing="1" w:after="100" w:afterAutospacing="1"/>
      </w:pPr>
      <w:r>
        <w:t xml:space="preserve">Установить следующую дату окончания приема заявок - 17.12.2013 года, 09:00:00 (по московскому времени). </w:t>
      </w:r>
    </w:p>
    <w:p w:rsidR="007B0E9D" w:rsidRDefault="007B0E9D" w:rsidP="007B0E9D">
      <w:pPr>
        <w:numPr>
          <w:ilvl w:val="1"/>
          <w:numId w:val="1"/>
        </w:numPr>
        <w:spacing w:before="100" w:beforeAutospacing="1" w:after="100" w:afterAutospacing="1"/>
      </w:pPr>
      <w:r>
        <w:t>Установить дату окончания отборочной стадии - 17.01.2014 года, 10:00:00 (по московскому времени).</w:t>
      </w:r>
    </w:p>
    <w:p w:rsidR="007B0E9D" w:rsidRDefault="007B0E9D" w:rsidP="007B0E9D">
      <w:pPr>
        <w:numPr>
          <w:ilvl w:val="1"/>
          <w:numId w:val="1"/>
        </w:numPr>
        <w:spacing w:before="100" w:beforeAutospacing="1" w:after="100" w:afterAutospacing="1"/>
      </w:pPr>
      <w:r>
        <w:t>Установить дату окончания оценочной стадии - 24.01.2014 года, 10:00:00 (по московскому времени).</w:t>
      </w:r>
    </w:p>
    <w:p w:rsidR="007B0E9D" w:rsidRDefault="007B0E9D" w:rsidP="007B0E9D">
      <w:pPr>
        <w:numPr>
          <w:ilvl w:val="1"/>
          <w:numId w:val="1"/>
        </w:numPr>
        <w:spacing w:before="100" w:beforeAutospacing="1" w:after="100" w:afterAutospacing="1"/>
      </w:pPr>
      <w:r>
        <w:t xml:space="preserve">Настоящий протокол разместить на сайте http://www.a-k-d.ru </w:t>
      </w:r>
    </w:p>
    <w:p w:rsidR="00625A11" w:rsidRDefault="00625A11"/>
    <w:sectPr w:rsidR="00625A11" w:rsidSect="00407B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A53E8"/>
    <w:multiLevelType w:val="multilevel"/>
    <w:tmpl w:val="4216CA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53B0B78"/>
    <w:multiLevelType w:val="multilevel"/>
    <w:tmpl w:val="DDA21C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0E9D"/>
    <w:rsid w:val="00625A11"/>
    <w:rsid w:val="007B0E9D"/>
    <w:rsid w:val="00C64F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E9D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7B0E9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B0E9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174</Words>
  <Characters>993</Characters>
  <Application>Microsoft Office Word</Application>
  <DocSecurity>0</DocSecurity>
  <Lines>8</Lines>
  <Paragraphs>2</Paragraphs>
  <ScaleCrop>false</ScaleCrop>
  <Company>NIAEP</Company>
  <LinksUpToDate>false</LinksUpToDate>
  <CharactersWithSpaces>1165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dcterms:created xsi:type="dcterms:W3CDTF">2013-12-10T10:02:00Z</dcterms:created>
  <dcterms:modified xsi:type="dcterms:W3CDTF">2013-12-10T10:05:00Z</dcterms:modified>
</cp:coreProperties>
</file>