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F52" w:rsidRPr="00B02F52" w:rsidRDefault="00B02F52" w:rsidP="000C72D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1.</w:t>
      </w:r>
      <w:r w:rsidRPr="00B02F52">
        <w:rPr>
          <w:rFonts w:ascii="Times New Roman" w:hAnsi="Times New Roman" w:cs="Times New Roman"/>
          <w:sz w:val="28"/>
          <w:szCs w:val="28"/>
        </w:rPr>
        <w:tab/>
        <w:t>Форма и способ процедуры закупки: Открытый одноэтапный запрос предложений в электронной форме без квалификационного отбора.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2.</w:t>
      </w:r>
      <w:r w:rsidRPr="00B02F52">
        <w:rPr>
          <w:rFonts w:ascii="Times New Roman" w:hAnsi="Times New Roman" w:cs="Times New Roman"/>
          <w:sz w:val="28"/>
          <w:szCs w:val="28"/>
        </w:rPr>
        <w:tab/>
        <w:t>Заказчик:  Общество с ограниченной ответственностью «СТЭП»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2F52">
        <w:rPr>
          <w:rFonts w:ascii="Times New Roman" w:hAnsi="Times New Roman" w:cs="Times New Roman"/>
          <w:sz w:val="28"/>
          <w:szCs w:val="28"/>
        </w:rPr>
        <w:t>Место нахождения: 144001, Московская обл., г. Электросталь, ул. Карла Маркса, д.12, корп. 74.</w:t>
      </w:r>
      <w:proofErr w:type="gramEnd"/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2F52">
        <w:rPr>
          <w:rFonts w:ascii="Times New Roman" w:hAnsi="Times New Roman" w:cs="Times New Roman"/>
          <w:sz w:val="28"/>
          <w:szCs w:val="28"/>
        </w:rPr>
        <w:t>Почтовый адрес: 144001, Московская обл., г. Электросталь, ул. Карла Маркса, д.12, корп. 74.</w:t>
      </w:r>
      <w:proofErr w:type="gramEnd"/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Тел./факс, эл. почта: (495) 225-88-17, доб.188, pipeline@aem-group.ru</w:t>
      </w:r>
    </w:p>
    <w:p w:rsidR="00406156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3.</w:t>
      </w:r>
      <w:r w:rsidRPr="00B02F52">
        <w:rPr>
          <w:rFonts w:ascii="Times New Roman" w:hAnsi="Times New Roman" w:cs="Times New Roman"/>
          <w:sz w:val="28"/>
          <w:szCs w:val="28"/>
        </w:rPr>
        <w:tab/>
        <w:t xml:space="preserve"> Организатор запроса предложений: Общество с ограниченной ответственностью «СТЭП»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Место нахождения: 144001, 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ул. Карла 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          Маркса, д.12, корп. 74.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Почтовый адрес: 144001, 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ул. Карла 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Маркса, д.12, корп. 74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Контактное лицо: Розанова Радмила Андреевна, тел. (495) 225-88-17       (доб. 109), rozanova-ra@aem-group.ru 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4.</w:t>
      </w:r>
      <w:r w:rsidRPr="00B02F52">
        <w:rPr>
          <w:rFonts w:ascii="Times New Roman" w:hAnsi="Times New Roman" w:cs="Times New Roman"/>
          <w:sz w:val="28"/>
          <w:szCs w:val="28"/>
        </w:rPr>
        <w:tab/>
        <w:t>Предмет договора: Фасонные изделия высокого давления из Ст20К и 16ГС по ГОСТ 5520-79, Ст20 по ТУ 14-3Р-55-2001, 15ГС по ТУ108-1267-84</w:t>
      </w:r>
    </w:p>
    <w:p w:rsid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Состав и объем: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06156" w:rsidRPr="00406156" w:rsidTr="005B4ED4">
        <w:trPr>
          <w:trHeight w:val="1028"/>
        </w:trPr>
        <w:tc>
          <w:tcPr>
            <w:tcW w:w="5211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6156" w:rsidRPr="00406156" w:rsidRDefault="00406156" w:rsidP="004061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Единица</w:t>
            </w:r>
          </w:p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06156" w:rsidRPr="00406156" w:rsidTr="005B4ED4">
        <w:trPr>
          <w:trHeight w:val="987"/>
        </w:trPr>
        <w:tc>
          <w:tcPr>
            <w:tcW w:w="5211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sz w:val="28"/>
                <w:szCs w:val="28"/>
              </w:rPr>
              <w:t>Фасонные изделия высокого давления из Ст20К и 16ГС по ГОСТ 5520-79, Ст20 по ТУ 14-3Р-55-2001, 15ГС по ТУ108-1267-84</w:t>
            </w:r>
          </w:p>
        </w:tc>
        <w:tc>
          <w:tcPr>
            <w:tcW w:w="2268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06156" w:rsidRPr="00406156" w:rsidRDefault="00406156" w:rsidP="004061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92" w:type="dxa"/>
            <w:shd w:val="clear" w:color="auto" w:fill="auto"/>
          </w:tcPr>
          <w:p w:rsidR="00406156" w:rsidRPr="00406156" w:rsidRDefault="00406156" w:rsidP="004061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</w:p>
          <w:p w:rsidR="00406156" w:rsidRPr="00406156" w:rsidRDefault="00406156" w:rsidP="004061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156">
              <w:rPr>
                <w:rFonts w:ascii="Times New Roman" w:eastAsia="Calibri" w:hAnsi="Times New Roman" w:cs="Times New Roman"/>
                <w:sz w:val="28"/>
                <w:szCs w:val="28"/>
              </w:rPr>
              <w:t>Шт.</w:t>
            </w:r>
          </w:p>
        </w:tc>
      </w:tr>
    </w:tbl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Срок поставки: не более 75 дней с момента подписания договора.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5.</w:t>
      </w:r>
      <w:r w:rsidRPr="00B02F52">
        <w:rPr>
          <w:rFonts w:ascii="Times New Roman" w:hAnsi="Times New Roman" w:cs="Times New Roman"/>
          <w:sz w:val="28"/>
          <w:szCs w:val="28"/>
        </w:rPr>
        <w:tab/>
        <w:t xml:space="preserve">Место поставки товара: 144001, 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>, ул. Карла  Маркса, д.12, корп. 74.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6.</w:t>
      </w:r>
      <w:r w:rsidRPr="00B02F52">
        <w:rPr>
          <w:rFonts w:ascii="Times New Roman" w:hAnsi="Times New Roman" w:cs="Times New Roman"/>
          <w:sz w:val="28"/>
          <w:szCs w:val="28"/>
        </w:rPr>
        <w:tab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lastRenderedPageBreak/>
        <w:t xml:space="preserve">Запрос предложений проводится на электронной торговой площадке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>. Дом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7.</w:t>
      </w:r>
      <w:r w:rsidRPr="00B02F52">
        <w:rPr>
          <w:rFonts w:ascii="Times New Roman" w:hAnsi="Times New Roman" w:cs="Times New Roman"/>
          <w:sz w:val="28"/>
          <w:szCs w:val="28"/>
        </w:rPr>
        <w:tab/>
        <w:t>Начальная (максимальная) цена договора: 5 487 096.86 (Пять миллионов четыреста восемьдесят семь тысяч девяносто шесть) рублей 86 копеек, включая НДС 18%.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8.</w:t>
      </w:r>
      <w:r w:rsidRPr="00B02F52">
        <w:rPr>
          <w:rFonts w:ascii="Times New Roman" w:hAnsi="Times New Roman" w:cs="Times New Roman"/>
          <w:sz w:val="28"/>
          <w:szCs w:val="28"/>
        </w:rPr>
        <w:tab/>
        <w:t>Срок, место и порядок предоставления документации по запросу предложений: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» http://zakupki.rosatom.ru документация по запросу предложений находится в открытом доступе, начиная 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 предложений на электронной торговой площадке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Аук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онк.Дом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            www.a-k-d.ru определяется правилами данной электронной торговой площадки.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9.</w:t>
      </w:r>
      <w:r w:rsidRPr="00B02F52">
        <w:rPr>
          <w:rFonts w:ascii="Times New Roman" w:hAnsi="Times New Roman" w:cs="Times New Roman"/>
          <w:sz w:val="28"/>
          <w:szCs w:val="28"/>
        </w:rPr>
        <w:tab/>
        <w:t>Обеспечение заявки на участие в запросе предложений: не требуется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10.</w:t>
      </w:r>
      <w:r w:rsidRPr="00B02F52">
        <w:rPr>
          <w:rFonts w:ascii="Times New Roman" w:hAnsi="Times New Roman" w:cs="Times New Roman"/>
          <w:sz w:val="28"/>
          <w:szCs w:val="28"/>
        </w:rPr>
        <w:tab/>
        <w:t>Возможность проведения процедуры переторжки по снижению первоначально указанной в заявке на участие в запросе предложений цены: Нет.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11.</w:t>
      </w:r>
      <w:r w:rsidRPr="00B02F52">
        <w:rPr>
          <w:rFonts w:ascii="Times New Roman" w:hAnsi="Times New Roman" w:cs="Times New Roman"/>
          <w:sz w:val="28"/>
          <w:szCs w:val="28"/>
        </w:rPr>
        <w:tab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Аук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онк.Дом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 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0C72DB">
        <w:rPr>
          <w:rFonts w:ascii="Times New Roman" w:hAnsi="Times New Roman" w:cs="Times New Roman"/>
          <w:sz w:val="28"/>
          <w:szCs w:val="28"/>
        </w:rPr>
        <w:t xml:space="preserve"> 15-00 (время московское) «13</w:t>
      </w:r>
      <w:r w:rsidRPr="00B02F52">
        <w:rPr>
          <w:rFonts w:ascii="Times New Roman" w:hAnsi="Times New Roman" w:cs="Times New Roman"/>
          <w:sz w:val="28"/>
          <w:szCs w:val="28"/>
        </w:rPr>
        <w:t>»</w:t>
      </w:r>
      <w:r w:rsidR="000C72DB">
        <w:rPr>
          <w:rFonts w:ascii="Times New Roman" w:hAnsi="Times New Roman" w:cs="Times New Roman"/>
          <w:sz w:val="28"/>
          <w:szCs w:val="28"/>
        </w:rPr>
        <w:t xml:space="preserve"> августа  2012</w:t>
      </w:r>
      <w:r w:rsidRPr="00B02F5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12.</w:t>
      </w:r>
      <w:r w:rsidRPr="00B02F52">
        <w:rPr>
          <w:rFonts w:ascii="Times New Roman" w:hAnsi="Times New Roman" w:cs="Times New Roman"/>
          <w:sz w:val="28"/>
          <w:szCs w:val="28"/>
        </w:rPr>
        <w:tab/>
        <w:t xml:space="preserve">Место, дата и время открытия доступа к поданным заявкам на участие в запросе предложений: 144001, 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>, ул.</w:t>
      </w:r>
      <w:r w:rsidR="000C72DB">
        <w:rPr>
          <w:rFonts w:ascii="Times New Roman" w:hAnsi="Times New Roman" w:cs="Times New Roman"/>
          <w:sz w:val="28"/>
          <w:szCs w:val="28"/>
        </w:rPr>
        <w:t xml:space="preserve"> Карла  Маркса, д.12, корп. 74 «13» августа 2012 года.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13.</w:t>
      </w:r>
      <w:r w:rsidRPr="00B02F52">
        <w:rPr>
          <w:rFonts w:ascii="Times New Roman" w:hAnsi="Times New Roman" w:cs="Times New Roman"/>
          <w:sz w:val="28"/>
          <w:szCs w:val="28"/>
        </w:rPr>
        <w:tab/>
        <w:t xml:space="preserve">Место и дата проведения отборочной стадии: 144001, 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ул. Карла  Маркса, д.12, корп. 74 </w:t>
      </w:r>
      <w:r w:rsidR="000C72DB">
        <w:rPr>
          <w:rFonts w:ascii="Times New Roman" w:hAnsi="Times New Roman" w:cs="Times New Roman"/>
          <w:sz w:val="28"/>
          <w:szCs w:val="28"/>
        </w:rPr>
        <w:t>«14» августа 2012 г ода.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Место и дата подведения итогов запроса предложений: 144001, </w:t>
      </w:r>
    </w:p>
    <w:p w:rsidR="00B02F52" w:rsidRPr="00B02F52" w:rsidRDefault="00B02F52" w:rsidP="00406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 xml:space="preserve">Московская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F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B02F52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B02F52">
        <w:rPr>
          <w:rFonts w:ascii="Times New Roman" w:hAnsi="Times New Roman" w:cs="Times New Roman"/>
          <w:sz w:val="28"/>
          <w:szCs w:val="28"/>
        </w:rPr>
        <w:t>лектросталь</w:t>
      </w:r>
      <w:proofErr w:type="spellEnd"/>
      <w:r w:rsidRPr="00B02F52">
        <w:rPr>
          <w:rFonts w:ascii="Times New Roman" w:hAnsi="Times New Roman" w:cs="Times New Roman"/>
          <w:sz w:val="28"/>
          <w:szCs w:val="28"/>
        </w:rPr>
        <w:t>, ул. Карла  Маркса, д.12, корп. 74</w:t>
      </w:r>
    </w:p>
    <w:p w:rsidR="00B02F52" w:rsidRPr="00B02F52" w:rsidRDefault="000C72DB" w:rsidP="00B02F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 2012 года.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14.</w:t>
      </w:r>
      <w:r w:rsidRPr="00B02F52">
        <w:rPr>
          <w:rFonts w:ascii="Times New Roman" w:hAnsi="Times New Roman" w:cs="Times New Roman"/>
          <w:sz w:val="28"/>
          <w:szCs w:val="28"/>
        </w:rPr>
        <w:tab/>
        <w:t xml:space="preserve">Срок заключения договора после определения победителя запроса предложений: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</w:t>
      </w:r>
      <w:r w:rsidR="000C72DB">
        <w:rPr>
          <w:rFonts w:ascii="Times New Roman" w:hAnsi="Times New Roman" w:cs="Times New Roman"/>
          <w:sz w:val="28"/>
          <w:szCs w:val="28"/>
        </w:rPr>
        <w:t>подписания указанного протокола.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15.</w:t>
      </w:r>
      <w:r w:rsidRPr="00B02F52">
        <w:rPr>
          <w:rFonts w:ascii="Times New Roman" w:hAnsi="Times New Roman" w:cs="Times New Roman"/>
          <w:sz w:val="28"/>
          <w:szCs w:val="28"/>
        </w:rPr>
        <w:tab/>
        <w:t>Форма, размер и срок предоставления обеспечения исполнения договора: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Форма – обеспечение исполнения обязательств по возврату аванса по договору.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Размер обеспечения  возврата аванса устанавливается в размере аванса по договору (не более 50 % цены по договору).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16.</w:t>
      </w:r>
      <w:r w:rsidRPr="00B02F52">
        <w:rPr>
          <w:rFonts w:ascii="Times New Roman" w:hAnsi="Times New Roman" w:cs="Times New Roman"/>
          <w:sz w:val="28"/>
          <w:szCs w:val="28"/>
        </w:rPr>
        <w:tab/>
        <w:t>Процедура запроса предложений не является торгами по законодательству Российской Федерации и заказ</w:t>
      </w:r>
      <w:bookmarkStart w:id="0" w:name="_GoBack"/>
      <w:bookmarkEnd w:id="0"/>
      <w:r w:rsidRPr="00B02F52">
        <w:rPr>
          <w:rFonts w:ascii="Times New Roman" w:hAnsi="Times New Roman" w:cs="Times New Roman"/>
          <w:sz w:val="28"/>
          <w:szCs w:val="28"/>
        </w:rPr>
        <w:t>чик/организатор запроса предложений имеет право, но не обязанность заключить договор с победителем запроса предложений.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t>17.</w:t>
      </w:r>
      <w:r w:rsidRPr="00B02F52">
        <w:rPr>
          <w:rFonts w:ascii="Times New Roman" w:hAnsi="Times New Roman" w:cs="Times New Roman"/>
          <w:sz w:val="28"/>
          <w:szCs w:val="28"/>
        </w:rPr>
        <w:tab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2F52" w:rsidRPr="00B02F52" w:rsidRDefault="00B02F52" w:rsidP="00B02F52">
      <w:pPr>
        <w:rPr>
          <w:rFonts w:ascii="Times New Roman" w:hAnsi="Times New Roman" w:cs="Times New Roman"/>
          <w:sz w:val="28"/>
          <w:szCs w:val="28"/>
        </w:rPr>
      </w:pPr>
      <w:r w:rsidRPr="00B02F52">
        <w:rPr>
          <w:rFonts w:ascii="Times New Roman" w:hAnsi="Times New Roman" w:cs="Times New Roman"/>
          <w:sz w:val="28"/>
          <w:szCs w:val="28"/>
        </w:rPr>
        <w:lastRenderedPageBreak/>
        <w:t>18.</w:t>
      </w:r>
      <w:r w:rsidRPr="00B02F52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7169" w:rsidRPr="00B02F52" w:rsidRDefault="00997169">
      <w:pPr>
        <w:rPr>
          <w:rFonts w:ascii="Times New Roman" w:hAnsi="Times New Roman" w:cs="Times New Roman"/>
          <w:sz w:val="28"/>
          <w:szCs w:val="28"/>
        </w:rPr>
      </w:pPr>
    </w:p>
    <w:sectPr w:rsidR="00997169" w:rsidRPr="00B02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D70"/>
    <w:rsid w:val="000C72DB"/>
    <w:rsid w:val="00406156"/>
    <w:rsid w:val="008C0EF8"/>
    <w:rsid w:val="00997169"/>
    <w:rsid w:val="00A359D2"/>
    <w:rsid w:val="00B02F52"/>
    <w:rsid w:val="00CA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7</cp:revision>
  <dcterms:created xsi:type="dcterms:W3CDTF">2012-07-30T10:47:00Z</dcterms:created>
  <dcterms:modified xsi:type="dcterms:W3CDTF">2012-08-01T05:55:00Z</dcterms:modified>
</cp:coreProperties>
</file>