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C37AE8">
        <w:rPr>
          <w:b/>
          <w:sz w:val="28"/>
        </w:rPr>
        <w:t>А</w:t>
      </w:r>
      <w:r w:rsidRPr="00B3119F">
        <w:rPr>
          <w:b/>
          <w:sz w:val="28"/>
        </w:rPr>
        <w:t>О «</w:t>
      </w:r>
      <w:proofErr w:type="spellStart"/>
      <w:r w:rsidRPr="00B3119F">
        <w:rPr>
          <w:b/>
          <w:sz w:val="28"/>
        </w:rPr>
        <w:t>А</w:t>
      </w:r>
      <w:r w:rsidR="00C37AE8">
        <w:rPr>
          <w:b/>
          <w:sz w:val="28"/>
        </w:rPr>
        <w:t>томредметзолото</w:t>
      </w:r>
      <w:proofErr w:type="spellEnd"/>
      <w:r w:rsidRPr="00B3119F">
        <w:rPr>
          <w:b/>
          <w:sz w:val="28"/>
        </w:rPr>
        <w:t>»</w:t>
      </w:r>
    </w:p>
    <w:p w:rsidR="003257CB" w:rsidRPr="00B3119F" w:rsidRDefault="002F0768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1A5B22" w:rsidRPr="0074381B" w:rsidRDefault="003257CB" w:rsidP="001A5B22">
      <w:pPr>
        <w:pStyle w:val="2"/>
        <w:jc w:val="center"/>
        <w:rPr>
          <w:b w:val="0"/>
          <w:sz w:val="24"/>
          <w:szCs w:val="24"/>
        </w:rPr>
      </w:pPr>
      <w:r w:rsidRPr="007109C7">
        <w:rPr>
          <w:b w:val="0"/>
          <w:sz w:val="24"/>
          <w:szCs w:val="24"/>
        </w:rPr>
        <w:t xml:space="preserve">о проведении </w:t>
      </w:r>
      <w:r w:rsidR="00BB66F1" w:rsidRPr="007109C7">
        <w:rPr>
          <w:b w:val="0"/>
          <w:sz w:val="24"/>
          <w:szCs w:val="24"/>
        </w:rPr>
        <w:t xml:space="preserve">открытого </w:t>
      </w:r>
      <w:proofErr w:type="spellStart"/>
      <w:r w:rsidR="00BB66F1" w:rsidRPr="007109C7">
        <w:rPr>
          <w:b w:val="0"/>
          <w:sz w:val="24"/>
          <w:szCs w:val="24"/>
        </w:rPr>
        <w:t>редукциона</w:t>
      </w:r>
      <w:proofErr w:type="spellEnd"/>
      <w:r w:rsidR="00BB66F1" w:rsidRPr="007109C7">
        <w:rPr>
          <w:b w:val="0"/>
          <w:sz w:val="24"/>
          <w:szCs w:val="24"/>
        </w:rPr>
        <w:t xml:space="preserve"> в электронной форме без квалификационного отбора н</w:t>
      </w:r>
      <w:r w:rsidRPr="007109C7">
        <w:rPr>
          <w:b w:val="0"/>
          <w:sz w:val="24"/>
          <w:szCs w:val="24"/>
        </w:rPr>
        <w:t>а право заключения договора на</w:t>
      </w:r>
      <w:r w:rsidR="009F10E4" w:rsidRPr="007109C7">
        <w:rPr>
          <w:b w:val="0"/>
          <w:sz w:val="24"/>
          <w:szCs w:val="24"/>
        </w:rPr>
        <w:t xml:space="preserve"> поставку</w:t>
      </w:r>
      <w:r w:rsidRPr="007109C7">
        <w:rPr>
          <w:b w:val="0"/>
          <w:sz w:val="24"/>
          <w:szCs w:val="24"/>
        </w:rPr>
        <w:t xml:space="preserve"> </w:t>
      </w:r>
      <w:r w:rsidR="0074381B" w:rsidRPr="0074381B">
        <w:rPr>
          <w:b w:val="0"/>
          <w:sz w:val="24"/>
          <w:szCs w:val="24"/>
        </w:rPr>
        <w:t>систем оперативного тока серии ШОТЭ-2-40-220-62-1 УХЛ</w:t>
      </w:r>
      <w:proofErr w:type="gramStart"/>
      <w:r w:rsidR="0074381B" w:rsidRPr="0074381B">
        <w:rPr>
          <w:b w:val="0"/>
          <w:sz w:val="24"/>
          <w:szCs w:val="24"/>
        </w:rPr>
        <w:t>4</w:t>
      </w:r>
      <w:proofErr w:type="gramEnd"/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BB66F1">
      <w:pPr>
        <w:tabs>
          <w:tab w:val="left" w:pos="1418"/>
        </w:tabs>
        <w:suppressAutoHyphens/>
        <w:ind w:left="708" w:right="639"/>
        <w:jc w:val="center"/>
      </w:pPr>
      <w:r w:rsidRPr="00B3119F">
        <w:t xml:space="preserve">Извещение размещено на официальном сайте </w:t>
      </w:r>
      <w:hyperlink r:id="rId5" w:history="1">
        <w:r w:rsidRPr="00B3119F">
          <w:t>www.zakupki.rosatom.ru</w:t>
        </w:r>
      </w:hyperlink>
      <w:r w:rsidR="009F10E4">
        <w:t xml:space="preserve"> и на сайте </w:t>
      </w:r>
      <w:r w:rsidR="009F10E4">
        <w:rPr>
          <w:lang w:val="en-US"/>
        </w:rPr>
        <w:t>www</w:t>
      </w:r>
      <w:r w:rsidR="009F10E4" w:rsidRPr="009F10E4">
        <w:t>.</w:t>
      </w:r>
      <w:r w:rsidR="009F10E4">
        <w:rPr>
          <w:lang w:val="en-US"/>
        </w:rPr>
        <w:t>a</w:t>
      </w:r>
      <w:r w:rsidR="009F10E4" w:rsidRPr="009F10E4">
        <w:t>-</w:t>
      </w:r>
      <w:r w:rsidR="009F10E4">
        <w:rPr>
          <w:lang w:val="en-US"/>
        </w:rPr>
        <w:t>k</w:t>
      </w:r>
      <w:r w:rsidR="009F10E4" w:rsidRPr="009F10E4">
        <w:t>-</w:t>
      </w:r>
      <w:r w:rsidR="009F10E4">
        <w:rPr>
          <w:lang w:val="en-US"/>
        </w:rPr>
        <w:t>d</w:t>
      </w:r>
      <w:r w:rsidR="009F10E4" w:rsidRPr="009F10E4">
        <w:t>.</w:t>
      </w:r>
      <w:proofErr w:type="spellStart"/>
      <w:r w:rsidR="009F10E4">
        <w:rPr>
          <w:lang w:val="en-US"/>
        </w:rPr>
        <w:t>ru</w:t>
      </w:r>
      <w:proofErr w:type="spellEnd"/>
      <w:r w:rsidRPr="00B3119F">
        <w:t xml:space="preserve"> «</w:t>
      </w:r>
      <w:r w:rsidR="00076A32" w:rsidRPr="00076A32">
        <w:t>0</w:t>
      </w:r>
      <w:r w:rsidR="005F52CD">
        <w:t>7</w:t>
      </w:r>
      <w:r w:rsidRPr="00B3119F">
        <w:t xml:space="preserve">» </w:t>
      </w:r>
      <w:r w:rsidR="0074381B">
        <w:t>сентября</w:t>
      </w:r>
      <w:r w:rsidRPr="00B3119F">
        <w:t xml:space="preserve"> 201</w:t>
      </w:r>
      <w:r w:rsidR="009F10E4">
        <w:t>2</w:t>
      </w:r>
      <w:r w:rsidRPr="00B3119F">
        <w:t xml:space="preserve"> года </w:t>
      </w: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B24A37" w:rsidRPr="00B3119F" w:rsidTr="00763EFD">
        <w:tc>
          <w:tcPr>
            <w:tcW w:w="4785" w:type="dxa"/>
          </w:tcPr>
          <w:p w:rsidR="00B24A37" w:rsidRPr="00B3119F" w:rsidRDefault="00B24A37" w:rsidP="00763EFD">
            <w:pPr>
              <w:tabs>
                <w:tab w:val="left" w:pos="1758"/>
                <w:tab w:val="center" w:pos="2284"/>
              </w:tabs>
            </w:pPr>
            <w:r w:rsidRPr="00B3119F">
              <w:t>Заказчик:</w:t>
            </w:r>
          </w:p>
        </w:tc>
        <w:tc>
          <w:tcPr>
            <w:tcW w:w="4786" w:type="dxa"/>
          </w:tcPr>
          <w:p w:rsidR="00B24A37" w:rsidRPr="00B3119F" w:rsidRDefault="00B24A37" w:rsidP="00BB66F1">
            <w:r w:rsidRPr="00B3119F">
              <w:t>О</w:t>
            </w:r>
            <w:r>
              <w:t>А</w:t>
            </w:r>
            <w:r w:rsidRPr="00B3119F">
              <w:t>О «</w:t>
            </w:r>
            <w:r w:rsidR="00BB66F1">
              <w:t>ППГХО</w:t>
            </w:r>
            <w:r w:rsidRPr="00B3119F">
              <w:t>»</w:t>
            </w:r>
          </w:p>
        </w:tc>
      </w:tr>
      <w:tr w:rsidR="003257CB" w:rsidRPr="00B3119F" w:rsidTr="00763EFD">
        <w:tc>
          <w:tcPr>
            <w:tcW w:w="4785" w:type="dxa"/>
          </w:tcPr>
          <w:p w:rsidR="003257CB" w:rsidRPr="00B3119F" w:rsidRDefault="003257CB" w:rsidP="00763EFD">
            <w:r w:rsidRPr="00B3119F">
              <w:t>Уполномоченный орган:</w:t>
            </w:r>
          </w:p>
        </w:tc>
        <w:tc>
          <w:tcPr>
            <w:tcW w:w="4786" w:type="dxa"/>
          </w:tcPr>
          <w:p w:rsidR="003257CB" w:rsidRPr="00B3119F" w:rsidRDefault="003257CB" w:rsidP="00383549">
            <w:r w:rsidRPr="00B3119F">
              <w:t>О</w:t>
            </w:r>
            <w:r w:rsidR="00383549">
              <w:t>А</w:t>
            </w:r>
            <w:r w:rsidRPr="00B3119F">
              <w:t>О «</w:t>
            </w:r>
            <w:proofErr w:type="spellStart"/>
            <w:r w:rsidRPr="00B3119F">
              <w:t>А</w:t>
            </w:r>
            <w:r w:rsidR="00383549">
              <w:t>томредметзолото</w:t>
            </w:r>
            <w:proofErr w:type="spellEnd"/>
            <w:r w:rsidRPr="00B3119F">
              <w:t>»</w:t>
            </w:r>
          </w:p>
        </w:tc>
      </w:tr>
    </w:tbl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BB66F1">
        <w:t>2</w:t>
      </w:r>
      <w:r w:rsidRPr="00B3119F">
        <w:t>.</w:t>
      </w:r>
    </w:p>
    <w:tbl>
      <w:tblPr>
        <w:tblW w:w="9100" w:type="dxa"/>
        <w:tblInd w:w="95" w:type="dxa"/>
        <w:tblLook w:val="04A0"/>
      </w:tblPr>
      <w:tblGrid>
        <w:gridCol w:w="2565"/>
        <w:gridCol w:w="3645"/>
        <w:gridCol w:w="2890"/>
      </w:tblGrid>
      <w:tr w:rsidR="00D67F6D" w:rsidRPr="00300DE1" w:rsidTr="008446B7">
        <w:trPr>
          <w:trHeight w:val="900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</w:p>
        </w:tc>
      </w:tr>
      <w:tr w:rsidR="007109C7" w:rsidRPr="00300DE1" w:rsidTr="005B6EBB">
        <w:trPr>
          <w:trHeight w:val="13397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9C7" w:rsidRPr="00E04C27" w:rsidRDefault="007109C7" w:rsidP="00D67F6D">
            <w:pPr>
              <w:rPr>
                <w:sz w:val="28"/>
                <w:szCs w:val="28"/>
              </w:rPr>
            </w:pPr>
            <w:bookmarkStart w:id="0" w:name="_Toc255987070"/>
            <w:r>
              <w:rPr>
                <w:b/>
                <w:bCs/>
                <w:color w:val="000000"/>
              </w:rPr>
              <w:t>Техническое задание</w:t>
            </w:r>
          </w:p>
          <w:bookmarkEnd w:id="0"/>
          <w:p w:rsidR="007109C7" w:rsidRPr="00510C92" w:rsidRDefault="007109C7" w:rsidP="00510C92"/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2CD" w:rsidRPr="005F52CD" w:rsidRDefault="005F52CD" w:rsidP="005F52CD">
            <w:pPr>
              <w:ind w:firstLine="708"/>
              <w:rPr>
                <w:b/>
                <w:bCs/>
                <w:color w:val="000000"/>
              </w:rPr>
            </w:pPr>
            <w:r w:rsidRPr="005F52CD">
              <w:rPr>
                <w:b/>
                <w:bCs/>
                <w:color w:val="000000"/>
              </w:rPr>
              <w:t xml:space="preserve">На ЭТП увидели дополнение к уже имеющейся информации к </w:t>
            </w:r>
            <w:proofErr w:type="spellStart"/>
            <w:r w:rsidRPr="005F52CD">
              <w:rPr>
                <w:b/>
                <w:bCs/>
                <w:color w:val="000000"/>
              </w:rPr>
              <w:t>Редукциону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№АВ01355 на поставку систем оперативного тока. </w:t>
            </w:r>
            <w:proofErr w:type="gramStart"/>
            <w:r w:rsidRPr="005F52CD">
              <w:rPr>
                <w:b/>
                <w:bCs/>
                <w:color w:val="000000"/>
              </w:rPr>
              <w:t>Ознакомившись со Схемой и Техническим заданием у нас возникли</w:t>
            </w:r>
            <w:proofErr w:type="gramEnd"/>
            <w:r w:rsidRPr="005F52CD">
              <w:rPr>
                <w:b/>
                <w:bCs/>
                <w:color w:val="000000"/>
              </w:rPr>
              <w:t xml:space="preserve"> вопросы по разночтениям в данных документах. Просим дать разъяснение.</w:t>
            </w:r>
          </w:p>
          <w:p w:rsidR="005F52CD" w:rsidRPr="005F52CD" w:rsidRDefault="005F52CD" w:rsidP="005F52CD">
            <w:pPr>
              <w:pStyle w:val="a3"/>
              <w:numPr>
                <w:ilvl w:val="0"/>
                <w:numId w:val="7"/>
              </w:numPr>
              <w:contextualSpacing w:val="0"/>
              <w:rPr>
                <w:b/>
                <w:bCs/>
                <w:color w:val="000000"/>
              </w:rPr>
            </w:pPr>
            <w:r w:rsidRPr="005F52CD">
              <w:rPr>
                <w:b/>
                <w:bCs/>
                <w:color w:val="000000"/>
              </w:rPr>
              <w:t xml:space="preserve">В Схеме прописано название оборудования, как: «Система преобразования: </w:t>
            </w:r>
            <w:proofErr w:type="spellStart"/>
            <w:r w:rsidRPr="005F52CD">
              <w:rPr>
                <w:b/>
                <w:bCs/>
                <w:color w:val="000000"/>
              </w:rPr>
              <w:t>тиристорная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аналогово-цифровая»; В Техническом задании указано наличие ЗВУ фирмы </w:t>
            </w:r>
            <w:proofErr w:type="spellStart"/>
            <w:r w:rsidRPr="005F52CD">
              <w:rPr>
                <w:b/>
                <w:bCs/>
                <w:color w:val="000000"/>
              </w:rPr>
              <w:t>Cordex</w:t>
            </w:r>
            <w:proofErr w:type="spellEnd"/>
            <w:r w:rsidRPr="005F52CD">
              <w:rPr>
                <w:b/>
                <w:bCs/>
                <w:color w:val="000000"/>
              </w:rPr>
              <w:t>, что означает Транзисторную систему преобразования.</w:t>
            </w:r>
          </w:p>
          <w:p w:rsidR="005F52CD" w:rsidRPr="005F52CD" w:rsidRDefault="005F52CD" w:rsidP="005F52CD">
            <w:pPr>
              <w:pStyle w:val="a3"/>
              <w:numPr>
                <w:ilvl w:val="0"/>
                <w:numId w:val="7"/>
              </w:numPr>
              <w:contextualSpacing w:val="0"/>
              <w:rPr>
                <w:b/>
                <w:bCs/>
                <w:color w:val="000000"/>
              </w:rPr>
            </w:pPr>
            <w:r w:rsidRPr="005F52CD">
              <w:rPr>
                <w:b/>
                <w:bCs/>
                <w:color w:val="000000"/>
              </w:rPr>
              <w:t>В Схеме в п. «Аккумуляторная батарея» указана ёмкость АБ – 120</w:t>
            </w:r>
            <w:proofErr w:type="gramStart"/>
            <w:r w:rsidRPr="005F52CD">
              <w:rPr>
                <w:b/>
                <w:bCs/>
                <w:color w:val="000000"/>
              </w:rPr>
              <w:t xml:space="preserve"> А</w:t>
            </w:r>
            <w:proofErr w:type="gramEnd"/>
            <w:r w:rsidRPr="005F52CD">
              <w:rPr>
                <w:b/>
                <w:bCs/>
                <w:color w:val="000000"/>
              </w:rPr>
              <w:t xml:space="preserve">/ч марки </w:t>
            </w:r>
            <w:proofErr w:type="spellStart"/>
            <w:r w:rsidRPr="005F52CD">
              <w:rPr>
                <w:b/>
                <w:bCs/>
                <w:color w:val="000000"/>
              </w:rPr>
              <w:t>Leoch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DJM 12120 (Китай); В Техническом задании – АБ марки </w:t>
            </w:r>
            <w:proofErr w:type="spellStart"/>
            <w:r w:rsidRPr="005F52CD">
              <w:rPr>
                <w:b/>
                <w:bCs/>
                <w:color w:val="000000"/>
              </w:rPr>
              <w:t>Power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F52CD">
              <w:rPr>
                <w:b/>
                <w:bCs/>
                <w:color w:val="000000"/>
              </w:rPr>
              <w:t>Safe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12V62F (Германия).</w:t>
            </w:r>
          </w:p>
          <w:p w:rsidR="005F52CD" w:rsidRPr="005F52CD" w:rsidRDefault="005F52CD" w:rsidP="005F52CD">
            <w:pPr>
              <w:pStyle w:val="a3"/>
              <w:numPr>
                <w:ilvl w:val="0"/>
                <w:numId w:val="7"/>
              </w:numPr>
              <w:contextualSpacing w:val="0"/>
              <w:rPr>
                <w:b/>
                <w:bCs/>
                <w:color w:val="000000"/>
              </w:rPr>
            </w:pPr>
            <w:r w:rsidRPr="005F52CD">
              <w:rPr>
                <w:b/>
                <w:bCs/>
                <w:color w:val="000000"/>
              </w:rPr>
              <w:t xml:space="preserve">В Схеме прописано «Исполнение </w:t>
            </w:r>
            <w:proofErr w:type="spellStart"/>
            <w:r w:rsidRPr="005F52CD">
              <w:rPr>
                <w:b/>
                <w:bCs/>
                <w:color w:val="000000"/>
              </w:rPr>
              <w:t>двухшкафное</w:t>
            </w:r>
            <w:proofErr w:type="spellEnd"/>
            <w:r w:rsidRPr="005F52CD">
              <w:rPr>
                <w:b/>
                <w:bCs/>
                <w:color w:val="000000"/>
              </w:rPr>
              <w:t>»; В Техническом задании – Три шкафа.</w:t>
            </w:r>
          </w:p>
          <w:p w:rsidR="005F52CD" w:rsidRPr="005F52CD" w:rsidRDefault="005F52CD" w:rsidP="005F52CD">
            <w:pPr>
              <w:pStyle w:val="a3"/>
              <w:numPr>
                <w:ilvl w:val="0"/>
                <w:numId w:val="7"/>
              </w:numPr>
              <w:contextualSpacing w:val="0"/>
              <w:rPr>
                <w:b/>
                <w:bCs/>
                <w:color w:val="000000"/>
              </w:rPr>
            </w:pPr>
            <w:r w:rsidRPr="005F52CD">
              <w:rPr>
                <w:b/>
                <w:bCs/>
                <w:color w:val="000000"/>
              </w:rPr>
              <w:t xml:space="preserve">В Схеме прописан Модуль контроля изоляции шины постоянного тока (ШПТ) – PKI-54; В Техническом задании – Переносное устройство поиска фидеров с поврежденной изоляцией EDS3090PG фирмы </w:t>
            </w:r>
            <w:proofErr w:type="spellStart"/>
            <w:r w:rsidRPr="005F52CD">
              <w:rPr>
                <w:b/>
                <w:bCs/>
                <w:color w:val="000000"/>
              </w:rPr>
              <w:t>Bender</w:t>
            </w:r>
            <w:proofErr w:type="spellEnd"/>
            <w:r w:rsidRPr="005F52CD">
              <w:rPr>
                <w:b/>
                <w:bCs/>
                <w:color w:val="000000"/>
              </w:rPr>
              <w:t>.</w:t>
            </w:r>
          </w:p>
          <w:p w:rsidR="007109C7" w:rsidRPr="005F52CD" w:rsidRDefault="007109C7" w:rsidP="00882ACB">
            <w:pPr>
              <w:rPr>
                <w:b/>
                <w:bCs/>
                <w:color w:val="000000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Читать в редакции</w:t>
            </w:r>
            <w:r w:rsidRPr="005F52CD">
              <w:rPr>
                <w:b/>
                <w:bCs/>
                <w:color w:val="000000"/>
              </w:rPr>
              <w:t>:</w:t>
            </w:r>
          </w:p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Pr="005F52CD">
              <w:rPr>
                <w:b/>
                <w:bCs/>
                <w:color w:val="000000"/>
              </w:rPr>
              <w:t xml:space="preserve">с системой  преобразования: </w:t>
            </w:r>
            <w:proofErr w:type="spellStart"/>
            <w:r w:rsidRPr="005F52CD">
              <w:rPr>
                <w:b/>
                <w:bCs/>
                <w:color w:val="000000"/>
              </w:rPr>
              <w:t>тиристорная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</w:t>
            </w:r>
            <w:proofErr w:type="gramStart"/>
            <w:r w:rsidRPr="005F52CD">
              <w:rPr>
                <w:b/>
                <w:bCs/>
                <w:color w:val="000000"/>
              </w:rPr>
              <w:t>аналогово-цифровая</w:t>
            </w:r>
            <w:proofErr w:type="gramEnd"/>
            <w:r w:rsidRPr="005F52CD">
              <w:rPr>
                <w:b/>
                <w:bCs/>
                <w:color w:val="000000"/>
              </w:rPr>
              <w:t>;</w:t>
            </w:r>
          </w:p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</w:t>
            </w:r>
            <w:r w:rsidRPr="005F52CD">
              <w:rPr>
                <w:b/>
                <w:bCs/>
                <w:color w:val="000000"/>
              </w:rPr>
              <w:t xml:space="preserve"> ёмкость АБ – 120</w:t>
            </w:r>
            <w:proofErr w:type="gramStart"/>
            <w:r w:rsidRPr="005F52CD">
              <w:rPr>
                <w:b/>
                <w:bCs/>
                <w:color w:val="000000"/>
              </w:rPr>
              <w:t xml:space="preserve"> А</w:t>
            </w:r>
            <w:proofErr w:type="gramEnd"/>
            <w:r w:rsidRPr="005F52CD">
              <w:rPr>
                <w:b/>
                <w:bCs/>
                <w:color w:val="000000"/>
              </w:rPr>
              <w:t xml:space="preserve">/ч марки </w:t>
            </w:r>
            <w:proofErr w:type="spellStart"/>
            <w:r w:rsidRPr="005F52CD">
              <w:rPr>
                <w:b/>
                <w:bCs/>
                <w:color w:val="000000"/>
              </w:rPr>
              <w:t>Leoch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DJM 12120 (Китай);</w:t>
            </w:r>
          </w:p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</w:t>
            </w:r>
            <w:r w:rsidRPr="005F52CD">
              <w:rPr>
                <w:b/>
                <w:bCs/>
                <w:color w:val="000000"/>
              </w:rPr>
              <w:t> </w:t>
            </w:r>
            <w:proofErr w:type="spellStart"/>
            <w:r>
              <w:rPr>
                <w:b/>
                <w:bCs/>
                <w:color w:val="000000"/>
              </w:rPr>
              <w:t>Д</w:t>
            </w:r>
            <w:r w:rsidRPr="005F52CD">
              <w:rPr>
                <w:b/>
                <w:bCs/>
                <w:color w:val="000000"/>
              </w:rPr>
              <w:t>вушкафн</w:t>
            </w:r>
            <w:r>
              <w:rPr>
                <w:b/>
                <w:bCs/>
                <w:color w:val="000000"/>
              </w:rPr>
              <w:t>ое</w:t>
            </w:r>
            <w:proofErr w:type="spellEnd"/>
            <w:r w:rsidRPr="005F52C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F52CD">
              <w:rPr>
                <w:b/>
                <w:bCs/>
                <w:color w:val="000000"/>
              </w:rPr>
              <w:t>исполнение</w:t>
            </w:r>
            <w:r>
              <w:rPr>
                <w:b/>
                <w:bCs/>
                <w:color w:val="000000"/>
              </w:rPr>
              <w:t>е</w:t>
            </w:r>
            <w:proofErr w:type="spellEnd"/>
            <w:r w:rsidRPr="005F52CD">
              <w:rPr>
                <w:b/>
                <w:bCs/>
                <w:color w:val="000000"/>
              </w:rPr>
              <w:t>;</w:t>
            </w:r>
          </w:p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4.</w:t>
            </w:r>
            <w:r w:rsidRPr="005F52CD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М</w:t>
            </w:r>
            <w:r w:rsidRPr="005F52CD">
              <w:rPr>
                <w:b/>
                <w:bCs/>
                <w:color w:val="000000"/>
              </w:rPr>
              <w:t>одул</w:t>
            </w:r>
            <w:r>
              <w:rPr>
                <w:b/>
                <w:bCs/>
                <w:color w:val="000000"/>
              </w:rPr>
              <w:t>ь</w:t>
            </w:r>
            <w:r w:rsidRPr="005F52CD">
              <w:rPr>
                <w:b/>
                <w:bCs/>
                <w:color w:val="000000"/>
              </w:rPr>
              <w:t xml:space="preserve"> контроля изоляции шины постоянного тока (ШПТ) – PKI-54;</w:t>
            </w:r>
          </w:p>
          <w:p w:rsidR="005F52CD" w:rsidRPr="005F52CD" w:rsidRDefault="005F52CD" w:rsidP="005F52C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5.</w:t>
            </w:r>
            <w:r w:rsidRPr="005F52CD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П</w:t>
            </w:r>
            <w:r w:rsidRPr="005F52CD">
              <w:rPr>
                <w:b/>
                <w:bCs/>
                <w:color w:val="000000"/>
              </w:rPr>
              <w:t>ереносн</w:t>
            </w:r>
            <w:r>
              <w:rPr>
                <w:b/>
                <w:bCs/>
                <w:color w:val="000000"/>
              </w:rPr>
              <w:t>ое</w:t>
            </w:r>
            <w:r w:rsidRPr="005F52CD">
              <w:rPr>
                <w:b/>
                <w:bCs/>
                <w:color w:val="000000"/>
              </w:rPr>
              <w:t xml:space="preserve"> устройство поиска фидеров с пов</w:t>
            </w:r>
            <w:r w:rsidR="005B6EBB">
              <w:rPr>
                <w:b/>
                <w:bCs/>
                <w:color w:val="000000"/>
              </w:rPr>
              <w:t>режденной изоляцией типа ИПИ-1.</w:t>
            </w:r>
          </w:p>
          <w:p w:rsidR="007109C7" w:rsidRPr="00A06E31" w:rsidRDefault="007109C7" w:rsidP="00882ACB">
            <w:pPr>
              <w:rPr>
                <w:b/>
                <w:bCs/>
                <w:color w:val="000000"/>
              </w:rPr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5B6EBB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07D4C"/>
    <w:multiLevelType w:val="hybridMultilevel"/>
    <w:tmpl w:val="C784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25EBF"/>
    <w:rsid w:val="00051ED6"/>
    <w:rsid w:val="00076A32"/>
    <w:rsid w:val="00084B30"/>
    <w:rsid w:val="00092BD3"/>
    <w:rsid w:val="000C1528"/>
    <w:rsid w:val="00106660"/>
    <w:rsid w:val="0015168B"/>
    <w:rsid w:val="00154F99"/>
    <w:rsid w:val="0016248D"/>
    <w:rsid w:val="001A0B76"/>
    <w:rsid w:val="001A5B22"/>
    <w:rsid w:val="001E1388"/>
    <w:rsid w:val="001F0046"/>
    <w:rsid w:val="002609D5"/>
    <w:rsid w:val="00291EA3"/>
    <w:rsid w:val="002B5F92"/>
    <w:rsid w:val="002C13EB"/>
    <w:rsid w:val="002F0768"/>
    <w:rsid w:val="003257CB"/>
    <w:rsid w:val="00367121"/>
    <w:rsid w:val="00383549"/>
    <w:rsid w:val="003B541D"/>
    <w:rsid w:val="00495A94"/>
    <w:rsid w:val="004D7EB6"/>
    <w:rsid w:val="00510C92"/>
    <w:rsid w:val="00581AFC"/>
    <w:rsid w:val="005928F6"/>
    <w:rsid w:val="005B6EBB"/>
    <w:rsid w:val="005F52CD"/>
    <w:rsid w:val="0061732C"/>
    <w:rsid w:val="006638F4"/>
    <w:rsid w:val="00664A80"/>
    <w:rsid w:val="006B4969"/>
    <w:rsid w:val="006F2A87"/>
    <w:rsid w:val="007005D6"/>
    <w:rsid w:val="007109C7"/>
    <w:rsid w:val="0074381B"/>
    <w:rsid w:val="00751CE4"/>
    <w:rsid w:val="00763EFD"/>
    <w:rsid w:val="00782AE9"/>
    <w:rsid w:val="00796744"/>
    <w:rsid w:val="008446B7"/>
    <w:rsid w:val="00882ACB"/>
    <w:rsid w:val="008C00EB"/>
    <w:rsid w:val="008F2A37"/>
    <w:rsid w:val="008F3F22"/>
    <w:rsid w:val="00901F4E"/>
    <w:rsid w:val="00941055"/>
    <w:rsid w:val="0094106B"/>
    <w:rsid w:val="009B208A"/>
    <w:rsid w:val="009E0940"/>
    <w:rsid w:val="009F10E4"/>
    <w:rsid w:val="00A06E31"/>
    <w:rsid w:val="00B23E63"/>
    <w:rsid w:val="00B24A37"/>
    <w:rsid w:val="00B25726"/>
    <w:rsid w:val="00B35DAE"/>
    <w:rsid w:val="00B43045"/>
    <w:rsid w:val="00B927CB"/>
    <w:rsid w:val="00BB66F1"/>
    <w:rsid w:val="00BC0EFE"/>
    <w:rsid w:val="00C07C87"/>
    <w:rsid w:val="00C37AE8"/>
    <w:rsid w:val="00C50F17"/>
    <w:rsid w:val="00D06AF1"/>
    <w:rsid w:val="00D67F6D"/>
    <w:rsid w:val="00E90999"/>
    <w:rsid w:val="00FB717F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9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kopilov.a.v</cp:lastModifiedBy>
  <cp:revision>12</cp:revision>
  <cp:lastPrinted>2010-05-12T14:12:00Z</cp:lastPrinted>
  <dcterms:created xsi:type="dcterms:W3CDTF">2011-09-28T11:19:00Z</dcterms:created>
  <dcterms:modified xsi:type="dcterms:W3CDTF">2012-09-07T06:46:00Z</dcterms:modified>
</cp:coreProperties>
</file>