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B69" w:rsidRPr="00C22520" w:rsidRDefault="001E7B69" w:rsidP="001E7B69">
      <w:pPr>
        <w:jc w:val="center"/>
        <w:outlineLvl w:val="0"/>
        <w:rPr>
          <w:sz w:val="28"/>
          <w:szCs w:val="28"/>
        </w:rPr>
      </w:pPr>
      <w:bookmarkStart w:id="0" w:name="_Toc398906885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1E7B69" w:rsidRPr="00C22520" w:rsidRDefault="001E7B69" w:rsidP="001E7B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 и способ процедуры закупки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Открытый запрос цен в электронной форме.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0A321F">
        <w:rPr>
          <w:spacing w:val="-6"/>
          <w:sz w:val="28"/>
          <w:szCs w:val="28"/>
        </w:rPr>
        <w:t>Волгодонский филиал</w:t>
      </w:r>
      <w:r w:rsidRPr="000A321F">
        <w:rPr>
          <w:b/>
          <w:spacing w:val="-6"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0A321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E7B69" w:rsidRPr="000A321F" w:rsidRDefault="001E7B69" w:rsidP="001E7B6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нахождения</w:t>
      </w:r>
      <w:r w:rsidRPr="000A321F">
        <w:rPr>
          <w:sz w:val="28"/>
          <w:szCs w:val="28"/>
        </w:rPr>
        <w:t>: 347388, г. Волгодонск-28, Ростовская обл.</w:t>
      </w:r>
    </w:p>
    <w:p w:rsidR="001E7B69" w:rsidRPr="000A321F" w:rsidRDefault="001E7B69" w:rsidP="001E7B69">
      <w:pPr>
        <w:ind w:left="720"/>
        <w:rPr>
          <w:sz w:val="28"/>
          <w:szCs w:val="28"/>
        </w:rPr>
      </w:pPr>
      <w:r w:rsidRPr="000A321F">
        <w:rPr>
          <w:b/>
          <w:sz w:val="28"/>
          <w:szCs w:val="28"/>
        </w:rPr>
        <w:t>Почтовый адрес</w:t>
      </w:r>
      <w:r w:rsidRPr="000A321F">
        <w:rPr>
          <w:sz w:val="28"/>
          <w:szCs w:val="28"/>
        </w:rPr>
        <w:t>: 347388, г. Волгодонск-28, Ростовская обл.</w:t>
      </w:r>
    </w:p>
    <w:p w:rsidR="001E7B69" w:rsidRPr="000A321F" w:rsidRDefault="001E7B69" w:rsidP="001E7B69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1E7B69" w:rsidRPr="000A321F" w:rsidRDefault="001E7B69" w:rsidP="001E7B69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Предмет договора:</w:t>
      </w:r>
      <w:r w:rsidRPr="000A321F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 xml:space="preserve">дизельного топлива по ГОСТ </w:t>
      </w:r>
      <w:r w:rsidRPr="00184DB0">
        <w:rPr>
          <w:sz w:val="28"/>
          <w:szCs w:val="28"/>
        </w:rPr>
        <w:t>Р52368-2005 для проведения испытаний ДГУ</w:t>
      </w:r>
      <w:r>
        <w:rPr>
          <w:sz w:val="28"/>
          <w:szCs w:val="28"/>
        </w:rPr>
        <w:t xml:space="preserve"> </w:t>
      </w:r>
      <w:r w:rsidRPr="00E64EA3">
        <w:rPr>
          <w:sz w:val="28"/>
          <w:szCs w:val="28"/>
        </w:rPr>
        <w:t>РДЭСО энергоблок</w:t>
      </w:r>
      <w:r>
        <w:rPr>
          <w:sz w:val="28"/>
          <w:szCs w:val="28"/>
        </w:rPr>
        <w:t>а</w:t>
      </w:r>
      <w:r w:rsidRPr="00E64EA3">
        <w:rPr>
          <w:sz w:val="28"/>
          <w:szCs w:val="28"/>
        </w:rPr>
        <w:t xml:space="preserve"> №3</w:t>
      </w:r>
      <w:r>
        <w:rPr>
          <w:sz w:val="28"/>
          <w:szCs w:val="28"/>
        </w:rPr>
        <w:t xml:space="preserve"> </w:t>
      </w:r>
      <w:r w:rsidRPr="00E64EA3">
        <w:rPr>
          <w:sz w:val="28"/>
          <w:szCs w:val="28"/>
        </w:rPr>
        <w:t>Ростовской АЭС</w:t>
      </w:r>
      <w:r w:rsidRPr="000A321F">
        <w:rPr>
          <w:sz w:val="28"/>
          <w:szCs w:val="28"/>
        </w:rPr>
        <w:t>.</w:t>
      </w:r>
    </w:p>
    <w:p w:rsidR="001E7B69" w:rsidRPr="000A321F" w:rsidRDefault="001E7B69" w:rsidP="001E7B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1E7B69" w:rsidRPr="00184DB0" w:rsidRDefault="001E7B69" w:rsidP="001E7B6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Сроки поставки товара</w:t>
      </w:r>
      <w:r w:rsidRPr="000A321F">
        <w:rPr>
          <w:sz w:val="28"/>
          <w:szCs w:val="28"/>
        </w:rPr>
        <w:t xml:space="preserve">: </w:t>
      </w:r>
      <w:r w:rsidRPr="00CC2CA5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CC2CA5">
        <w:rPr>
          <w:sz w:val="28"/>
          <w:szCs w:val="28"/>
        </w:rPr>
        <w:t xml:space="preserve"> рабочих дней с момента заключения Договора </w:t>
      </w:r>
      <w:r w:rsidRPr="00CC2CA5">
        <w:rPr>
          <w:color w:val="000000"/>
          <w:sz w:val="28"/>
          <w:szCs w:val="28"/>
        </w:rPr>
        <w:t>(Приложение Том 2 «Техническая часть»</w:t>
      </w:r>
      <w:r w:rsidRPr="00CC2CA5">
        <w:rPr>
          <w:color w:val="000000"/>
        </w:rPr>
        <w:t>)</w:t>
      </w:r>
      <w:r w:rsidRPr="00CC2CA5">
        <w:rPr>
          <w:color w:val="000000"/>
          <w:sz w:val="28"/>
          <w:szCs w:val="28"/>
        </w:rPr>
        <w:t>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(адрес) поставки  товара:</w:t>
      </w:r>
      <w:r w:rsidRPr="000A321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строительная площадка энергоблоков №3,4 Ростовской АЭС, поставка должна быть осуществлена автомобильным транспортом</w:t>
      </w:r>
      <w:r w:rsidRPr="000A321F">
        <w:rPr>
          <w:color w:val="000000"/>
          <w:sz w:val="28"/>
          <w:szCs w:val="28"/>
        </w:rPr>
        <w:t>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7B69" w:rsidRPr="000A321F" w:rsidRDefault="001E7B69" w:rsidP="001E7B6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A321F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E7B69" w:rsidRPr="000A321F" w:rsidRDefault="001E7B69" w:rsidP="001E7B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7B69" w:rsidRPr="000A321F" w:rsidRDefault="001E7B69" w:rsidP="001E7B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7B69" w:rsidRPr="00E564BD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>Начальная (максимальная) цена договора: 4 </w:t>
      </w:r>
      <w:r>
        <w:rPr>
          <w:b/>
          <w:sz w:val="28"/>
          <w:szCs w:val="28"/>
        </w:rPr>
        <w:t>779</w:t>
      </w:r>
      <w:r w:rsidRPr="000A321F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016</w:t>
      </w:r>
      <w:r w:rsidRPr="000A321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67</w:t>
      </w:r>
      <w:r w:rsidRPr="000A321F">
        <w:rPr>
          <w:b/>
          <w:sz w:val="28"/>
          <w:szCs w:val="28"/>
        </w:rPr>
        <w:t xml:space="preserve"> </w:t>
      </w:r>
      <w:r w:rsidRPr="000A321F">
        <w:rPr>
          <w:sz w:val="28"/>
          <w:szCs w:val="28"/>
        </w:rPr>
        <w:t xml:space="preserve">(Четыре миллиона </w:t>
      </w:r>
      <w:r>
        <w:rPr>
          <w:sz w:val="28"/>
          <w:szCs w:val="28"/>
        </w:rPr>
        <w:t>семь</w:t>
      </w:r>
      <w:r w:rsidRPr="000A321F">
        <w:rPr>
          <w:sz w:val="28"/>
          <w:szCs w:val="28"/>
        </w:rPr>
        <w:t xml:space="preserve">сот </w:t>
      </w:r>
      <w:r>
        <w:rPr>
          <w:sz w:val="28"/>
          <w:szCs w:val="28"/>
        </w:rPr>
        <w:t>семь</w:t>
      </w:r>
      <w:r w:rsidRPr="000A321F">
        <w:rPr>
          <w:sz w:val="28"/>
          <w:szCs w:val="28"/>
        </w:rPr>
        <w:t xml:space="preserve">десят </w:t>
      </w:r>
      <w:r>
        <w:rPr>
          <w:sz w:val="28"/>
          <w:szCs w:val="28"/>
        </w:rPr>
        <w:t>девять</w:t>
      </w:r>
      <w:r w:rsidRPr="000A321F">
        <w:rPr>
          <w:sz w:val="28"/>
          <w:szCs w:val="28"/>
        </w:rPr>
        <w:t xml:space="preserve"> тысяч  </w:t>
      </w:r>
      <w:r>
        <w:rPr>
          <w:sz w:val="28"/>
          <w:szCs w:val="28"/>
        </w:rPr>
        <w:t>шестнадцать</w:t>
      </w:r>
      <w:r w:rsidRPr="000A321F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67</w:t>
      </w:r>
      <w:r w:rsidRPr="000A321F">
        <w:rPr>
          <w:sz w:val="28"/>
          <w:szCs w:val="28"/>
        </w:rPr>
        <w:t xml:space="preserve"> копеек, включая НДС (18%).</w:t>
      </w:r>
    </w:p>
    <w:p w:rsidR="001E7B69" w:rsidRPr="000A321F" w:rsidRDefault="001E7B69" w:rsidP="001E7B6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Цена договора включает в себя</w:t>
      </w:r>
      <w:r w:rsidRPr="000A321F">
        <w:rPr>
          <w:sz w:val="28"/>
          <w:szCs w:val="28"/>
        </w:rPr>
        <w:t>: все расходы, указанные в п. 3.</w:t>
      </w:r>
      <w:r>
        <w:rPr>
          <w:sz w:val="28"/>
          <w:szCs w:val="28"/>
        </w:rPr>
        <w:t>3</w:t>
      </w:r>
      <w:r w:rsidRPr="000A321F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1E7B69" w:rsidRPr="000A321F" w:rsidRDefault="001E7B69" w:rsidP="001E7B69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E7B69" w:rsidRPr="000A321F" w:rsidRDefault="001E7B69" w:rsidP="001E7B6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Единый базис сравнения ценовых предложений:</w:t>
      </w:r>
    </w:p>
    <w:p w:rsidR="001E7B69" w:rsidRPr="000A321F" w:rsidRDefault="001E7B69" w:rsidP="001E7B69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0A321F">
        <w:rPr>
          <w:spacing w:val="-6"/>
          <w:sz w:val="28"/>
          <w:szCs w:val="28"/>
        </w:rPr>
        <w:t xml:space="preserve">на официальном сайте </w:t>
      </w:r>
      <w:r w:rsidRPr="000A32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A321F">
          <w:rPr>
            <w:rStyle w:val="a3"/>
            <w:sz w:val="28"/>
            <w:szCs w:val="28"/>
          </w:rPr>
          <w:t>http://</w:t>
        </w:r>
        <w:r w:rsidRPr="000A321F">
          <w:rPr>
            <w:rStyle w:val="a3"/>
            <w:sz w:val="28"/>
            <w:szCs w:val="28"/>
          </w:rPr>
          <w:t>w</w:t>
        </w:r>
        <w:r w:rsidRPr="000A321F">
          <w:rPr>
            <w:rStyle w:val="a3"/>
            <w:sz w:val="28"/>
            <w:szCs w:val="28"/>
          </w:rPr>
          <w:t>ww.zakupki.gov.ru</w:t>
        </w:r>
      </w:hyperlink>
      <w:r w:rsidRPr="000A321F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0A321F">
        <w:rPr>
          <w:sz w:val="28"/>
          <w:szCs w:val="28"/>
        </w:rPr>
        <w:t>Рос</w:t>
      </w:r>
      <w:r w:rsidRPr="000A321F">
        <w:rPr>
          <w:spacing w:val="-6"/>
          <w:sz w:val="28"/>
          <w:szCs w:val="28"/>
        </w:rPr>
        <w:t>атом</w:t>
      </w:r>
      <w:proofErr w:type="spellEnd"/>
      <w:r w:rsidRPr="000A321F">
        <w:rPr>
          <w:spacing w:val="-6"/>
          <w:sz w:val="28"/>
          <w:szCs w:val="28"/>
        </w:rPr>
        <w:t>» (</w:t>
      </w:r>
      <w:hyperlink r:id="rId8" w:history="1">
        <w:r w:rsidRPr="000A321F">
          <w:rPr>
            <w:rStyle w:val="a3"/>
            <w:sz w:val="28"/>
            <w:szCs w:val="28"/>
          </w:rPr>
          <w:t>http://zakupki.rosatom.ru</w:t>
        </w:r>
      </w:hyperlink>
      <w:r w:rsidRPr="000A32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0A321F">
        <w:rPr>
          <w:sz w:val="28"/>
          <w:szCs w:val="28"/>
        </w:rPr>
        <w:t>с даты размещения настоящего</w:t>
      </w:r>
      <w:proofErr w:type="gramEnd"/>
      <w:r w:rsidRPr="000A321F">
        <w:rPr>
          <w:sz w:val="28"/>
          <w:szCs w:val="28"/>
        </w:rPr>
        <w:t xml:space="preserve"> извещения и документации по запросу цен</w:t>
      </w:r>
      <w:r w:rsidRPr="000A32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9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A321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10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, </w:t>
      </w:r>
      <w:r w:rsidRPr="000A321F">
        <w:rPr>
          <w:spacing w:val="-6"/>
          <w:sz w:val="28"/>
          <w:szCs w:val="28"/>
        </w:rPr>
        <w:t>начиная с даты</w:t>
      </w:r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0A321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0A321F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B16A94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B16A9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25</w:t>
      </w:r>
      <w:r w:rsidRPr="00B16A94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B16A94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 w:rsidRPr="000A321F">
        <w:rPr>
          <w:spacing w:val="-6"/>
          <w:sz w:val="28"/>
          <w:szCs w:val="28"/>
        </w:rPr>
        <w:t>Волгодонский филиал ОАО «НИАЭП»</w:t>
      </w:r>
      <w:r w:rsidRPr="000A321F">
        <w:rPr>
          <w:sz w:val="28"/>
          <w:szCs w:val="28"/>
        </w:rPr>
        <w:t xml:space="preserve">, не позднее </w:t>
      </w:r>
      <w:r w:rsidRPr="00B16A9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09</w:t>
      </w:r>
      <w:r w:rsidRPr="00B16A94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</w:t>
      </w:r>
      <w:r w:rsidRPr="00B16A94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Срок заключения договора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A321F">
        <w:rPr>
          <w:spacing w:val="-6"/>
          <w:sz w:val="28"/>
          <w:szCs w:val="28"/>
        </w:rPr>
        <w:t>: не требуется</w:t>
      </w:r>
      <w:r w:rsidRPr="000A321F">
        <w:rPr>
          <w:sz w:val="28"/>
          <w:szCs w:val="28"/>
        </w:rPr>
        <w:t xml:space="preserve">. 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1E7B69" w:rsidRPr="000A321F" w:rsidRDefault="001E7B69" w:rsidP="001E7B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2155" w:rsidRDefault="00CE2155"/>
    <w:sectPr w:rsidR="00CE2155" w:rsidSect="001E7B6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8F2F25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E7B69"/>
    <w:rsid w:val="001E7B69"/>
    <w:rsid w:val="00CE2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7B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4248</Characters>
  <Application>Microsoft Office Word</Application>
  <DocSecurity>0</DocSecurity>
  <Lines>35</Lines>
  <Paragraphs>9</Paragraphs>
  <ScaleCrop>false</ScaleCrop>
  <Company>ВП НИАЭП</Company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2014-09-19T12:23:00Z</dcterms:created>
  <dcterms:modified xsi:type="dcterms:W3CDTF">2014-09-19T12:23:00Z</dcterms:modified>
</cp:coreProperties>
</file>