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E16EF5">
        <w:rPr>
          <w:rFonts w:ascii="Times New Roman" w:hAnsi="Times New Roman"/>
        </w:rPr>
        <w:t>08</w:t>
      </w:r>
      <w:r w:rsidRPr="00966F52">
        <w:rPr>
          <w:rFonts w:ascii="Times New Roman" w:hAnsi="Times New Roman"/>
        </w:rPr>
        <w:t xml:space="preserve">» </w:t>
      </w:r>
      <w:r w:rsidR="00E16EF5">
        <w:rPr>
          <w:rFonts w:ascii="Times New Roman" w:hAnsi="Times New Roman"/>
        </w:rPr>
        <w:t>мая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1F6F68">
        <w:rPr>
          <w:rFonts w:ascii="Times New Roman" w:hAnsi="Times New Roman"/>
          <w:b/>
          <w:sz w:val="32"/>
          <w:szCs w:val="32"/>
        </w:rPr>
        <w:t>151</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AE78E1" w:rsidRPr="00AE78E1" w:rsidRDefault="00F601E4" w:rsidP="00AE78E1">
      <w:pPr>
        <w:autoSpaceDE w:val="0"/>
        <w:autoSpaceDN w:val="0"/>
        <w:adjustRightInd w:val="0"/>
        <w:jc w:val="center"/>
        <w:rPr>
          <w:bCs/>
          <w:spacing w:val="-1"/>
          <w:sz w:val="20"/>
          <w:szCs w:val="20"/>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1F6F68" w:rsidRPr="001F6F68">
        <w:rPr>
          <w:rFonts w:ascii="Times New Roman" w:hAnsi="Times New Roman" w:cs="Times New Roman"/>
          <w:b/>
          <w:sz w:val="36"/>
          <w:szCs w:val="36"/>
        </w:rPr>
        <w:t>вилочного погрузчика ТСМ FD30T3Z</w:t>
      </w:r>
      <w:r w:rsidR="001F6F68">
        <w:rPr>
          <w:rFonts w:ascii="Times New Roman" w:hAnsi="Times New Roman" w:cs="Times New Roman"/>
          <w:b/>
          <w:sz w:val="36"/>
          <w:szCs w:val="36"/>
        </w:rPr>
        <w:t>.</w:t>
      </w: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 xml:space="preserve">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w:t>
      </w:r>
      <w:r w:rsidRPr="000E1328">
        <w:rPr>
          <w:rFonts w:ascii="Times New Roman" w:hAnsi="Times New Roman"/>
        </w:rPr>
        <w:lastRenderedPageBreak/>
        <w:t>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0E1328">
      <w:pPr>
        <w:numPr>
          <w:ilvl w:val="0"/>
          <w:numId w:val="3"/>
        </w:numPr>
        <w:tabs>
          <w:tab w:val="left" w:pos="567"/>
          <w:tab w:val="left" w:pos="993"/>
        </w:tabs>
        <w:autoSpaceDN w:val="0"/>
        <w:spacing w:after="0" w:line="240" w:lineRule="auto"/>
        <w:ind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proofErr w:type="gramStart"/>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roofErr w:type="gramEnd"/>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0E1328" w:rsidRDefault="000E1328" w:rsidP="000E1328">
      <w:pPr>
        <w:tabs>
          <w:tab w:val="num" w:pos="1440"/>
        </w:tabs>
        <w:spacing w:after="0" w:line="240" w:lineRule="auto"/>
        <w:ind w:firstLine="709"/>
        <w:jc w:val="both"/>
        <w:rPr>
          <w:rFonts w:ascii="Times New Roman" w:hAnsi="Times New Roman"/>
        </w:rPr>
      </w:pP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lastRenderedPageBreak/>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5.3. </w:t>
      </w:r>
      <w:proofErr w:type="gramStart"/>
      <w:r w:rsidRPr="000E1328">
        <w:rPr>
          <w:rFonts w:ascii="Times New Roman" w:hAnsi="Times New Roman"/>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0E1328">
        <w:rPr>
          <w:rFonts w:ascii="Times New Roman" w:hAnsi="Times New Roman"/>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0E1328">
        <w:rPr>
          <w:rFonts w:ascii="Times New Roman" w:hAnsi="Times New Roman"/>
        </w:rPr>
        <w:t>скан-копии</w:t>
      </w:r>
      <w:proofErr w:type="gramEnd"/>
      <w:r w:rsidRPr="000E1328">
        <w:rPr>
          <w:rFonts w:ascii="Times New Roman" w:hAnsi="Times New Roman"/>
        </w:rPr>
        <w:t xml:space="preserve">),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 xml:space="preserve">6.4. </w:t>
      </w:r>
      <w:proofErr w:type="gramStart"/>
      <w:r w:rsidRPr="000E1328">
        <w:rPr>
          <w:rFonts w:ascii="Times New Roman" w:hAnsi="Times New Roman"/>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0E1328">
        <w:rPr>
          <w:rFonts w:ascii="Times New Roman" w:hAnsi="Times New Roman"/>
        </w:rPr>
        <w:t xml:space="preserve"> закупки, предложение о цене </w:t>
      </w:r>
      <w:proofErr w:type="gramStart"/>
      <w:r w:rsidRPr="000E1328">
        <w:rPr>
          <w:rFonts w:ascii="Times New Roman" w:hAnsi="Times New Roman"/>
        </w:rPr>
        <w:t>договора</w:t>
      </w:r>
      <w:proofErr w:type="gramEnd"/>
      <w:r w:rsidRPr="000E1328">
        <w:rPr>
          <w:rFonts w:ascii="Times New Roman" w:hAnsi="Times New Roman"/>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w:t>
      </w:r>
      <w:proofErr w:type="gramStart"/>
      <w:r w:rsidRPr="000E1328">
        <w:rPr>
          <w:rFonts w:ascii="Times New Roman" w:hAnsi="Times New Roman"/>
        </w:rPr>
        <w:t>,</w:t>
      </w:r>
      <w:proofErr w:type="gramEnd"/>
      <w:r w:rsidRPr="000E1328">
        <w:rPr>
          <w:rFonts w:ascii="Times New Roman" w:hAnsi="Times New Roman"/>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Default="000E1328" w:rsidP="000E1328">
      <w:pPr>
        <w:tabs>
          <w:tab w:val="left" w:pos="540"/>
          <w:tab w:val="left" w:pos="900"/>
          <w:tab w:val="left" w:pos="1560"/>
        </w:tabs>
        <w:spacing w:after="0" w:line="240" w:lineRule="auto"/>
        <w:ind w:firstLine="709"/>
        <w:jc w:val="both"/>
        <w:rPr>
          <w:rFonts w:ascii="Times New Roman" w:hAnsi="Times New Roman"/>
        </w:rPr>
      </w:pP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w:t>
      </w:r>
      <w:proofErr w:type="gramStart"/>
      <w:r w:rsidRPr="000E1328">
        <w:rPr>
          <w:rFonts w:ascii="Times New Roman" w:hAnsi="Times New Roman"/>
        </w:rPr>
        <w:t>,</w:t>
      </w:r>
      <w:proofErr w:type="gramEnd"/>
      <w:r w:rsidRPr="000E1328">
        <w:rPr>
          <w:rFonts w:ascii="Times New Roman" w:hAnsi="Times New Roman"/>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w:t>
      </w:r>
      <w:proofErr w:type="gramStart"/>
      <w:r w:rsidRPr="000E1328">
        <w:rPr>
          <w:rFonts w:ascii="Times New Roman" w:hAnsi="Times New Roman"/>
        </w:rPr>
        <w:t>,</w:t>
      </w:r>
      <w:proofErr w:type="gramEnd"/>
      <w:r w:rsidRPr="000E1328">
        <w:rPr>
          <w:rFonts w:ascii="Times New Roman" w:hAnsi="Times New Roman"/>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B401E7" w:rsidRPr="001C54BE" w:rsidRDefault="00B401E7" w:rsidP="00B401E7">
      <w:pPr>
        <w:tabs>
          <w:tab w:val="left" w:pos="567"/>
        </w:tabs>
        <w:spacing w:after="0" w:line="240" w:lineRule="auto"/>
        <w:jc w:val="both"/>
        <w:rPr>
          <w:rFonts w:ascii="Times New Roman" w:hAnsi="Times New Roman" w:cs="Times New Roman"/>
          <w:b/>
          <w:sz w:val="21"/>
          <w:szCs w:val="21"/>
        </w:rPr>
      </w:pPr>
      <w:r>
        <w:rPr>
          <w:rFonts w:ascii="Times New Roman" w:hAnsi="Times New Roman" w:cs="Times New Roman"/>
          <w:sz w:val="21"/>
          <w:szCs w:val="21"/>
        </w:rPr>
        <w:t xml:space="preserve">   </w:t>
      </w:r>
      <w:r w:rsidRPr="001C54B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B401E7" w:rsidRPr="001C54BE" w:rsidRDefault="00B401E7" w:rsidP="00B401E7">
      <w:pPr>
        <w:autoSpaceDE w:val="0"/>
        <w:autoSpaceDN w:val="0"/>
        <w:adjustRightInd w:val="0"/>
        <w:spacing w:after="0" w:line="240" w:lineRule="auto"/>
        <w:jc w:val="both"/>
        <w:rPr>
          <w:rFonts w:ascii="Times New Roman" w:eastAsia="Times New Roman" w:hAnsi="Times New Roman" w:cs="Times New Roman"/>
          <w:bCs/>
          <w:spacing w:val="-1"/>
          <w:sz w:val="21"/>
          <w:szCs w:val="21"/>
          <w:lang w:eastAsia="ru-RU"/>
        </w:rPr>
      </w:pPr>
      <w:r>
        <w:rPr>
          <w:rFonts w:ascii="Times New Roman" w:hAnsi="Times New Roman" w:cs="Times New Roman"/>
          <w:b/>
          <w:sz w:val="21"/>
          <w:szCs w:val="21"/>
        </w:rPr>
        <w:t xml:space="preserve">    </w:t>
      </w:r>
      <w:r w:rsidRPr="001C54BE">
        <w:rPr>
          <w:rFonts w:ascii="Times New Roman" w:hAnsi="Times New Roman" w:cs="Times New Roman"/>
          <w:b/>
          <w:sz w:val="21"/>
          <w:szCs w:val="21"/>
        </w:rPr>
        <w:t xml:space="preserve">Предмет договора: </w:t>
      </w:r>
      <w:r w:rsidR="001F6F68" w:rsidRPr="001F6F68">
        <w:rPr>
          <w:rFonts w:ascii="Times New Roman" w:eastAsia="Times New Roman" w:hAnsi="Times New Roman" w:cs="Times New Roman"/>
          <w:b/>
          <w:bCs/>
          <w:spacing w:val="-1"/>
          <w:sz w:val="20"/>
          <w:szCs w:val="20"/>
          <w:lang w:eastAsia="ru-RU"/>
        </w:rPr>
        <w:t xml:space="preserve">Поставка вилочного погрузчика ТСМ FD30T3Z </w:t>
      </w:r>
      <w:r w:rsidRPr="001C54BE">
        <w:rPr>
          <w:rFonts w:ascii="Times New Roman" w:hAnsi="Times New Roman" w:cs="Times New Roman"/>
          <w:bCs/>
          <w:sz w:val="21"/>
          <w:szCs w:val="21"/>
        </w:rPr>
        <w:t xml:space="preserve">(количество – </w:t>
      </w:r>
      <w:r w:rsidR="001F6F68">
        <w:rPr>
          <w:rFonts w:ascii="Times New Roman" w:hAnsi="Times New Roman" w:cs="Times New Roman"/>
          <w:bCs/>
          <w:sz w:val="21"/>
          <w:szCs w:val="21"/>
        </w:rPr>
        <w:t>1 шт.</w:t>
      </w:r>
      <w:r w:rsidRPr="001C54BE">
        <w:rPr>
          <w:rFonts w:ascii="Times New Roman" w:hAnsi="Times New Roman" w:cs="Times New Roman"/>
          <w:bCs/>
          <w:sz w:val="21"/>
          <w:szCs w:val="21"/>
        </w:rPr>
        <w:t>)</w:t>
      </w:r>
    </w:p>
    <w:p w:rsidR="00B401E7" w:rsidRPr="001C54BE" w:rsidRDefault="00B401E7" w:rsidP="00B401E7">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1C54BE">
        <w:rPr>
          <w:rFonts w:ascii="Times New Roman" w:hAnsi="Times New Roman" w:cs="Times New Roman"/>
          <w:b/>
          <w:sz w:val="21"/>
          <w:szCs w:val="21"/>
        </w:rPr>
        <w:t xml:space="preserve">Начальная (максимальная) цена договора: </w:t>
      </w:r>
      <w:r w:rsidRPr="001C54BE">
        <w:rPr>
          <w:rFonts w:ascii="Times New Roman" w:hAnsi="Times New Roman" w:cs="Times New Roman"/>
          <w:b/>
          <w:color w:val="000000"/>
          <w:sz w:val="21"/>
          <w:szCs w:val="21"/>
        </w:rPr>
        <w:t>1</w:t>
      </w:r>
      <w:r w:rsidR="001F6F68">
        <w:rPr>
          <w:rFonts w:ascii="Times New Roman" w:hAnsi="Times New Roman" w:cs="Times New Roman"/>
          <w:b/>
          <w:color w:val="000000"/>
          <w:sz w:val="21"/>
          <w:szCs w:val="21"/>
        </w:rPr>
        <w:t> 640 000</w:t>
      </w:r>
      <w:r w:rsidRPr="001C54BE">
        <w:rPr>
          <w:rFonts w:ascii="Times New Roman" w:hAnsi="Times New Roman" w:cs="Times New Roman"/>
          <w:b/>
          <w:color w:val="000000"/>
          <w:sz w:val="21"/>
          <w:szCs w:val="21"/>
        </w:rPr>
        <w:t xml:space="preserve">,00 </w:t>
      </w:r>
      <w:r w:rsidRPr="001C54BE">
        <w:rPr>
          <w:rFonts w:ascii="Times New Roman" w:hAnsi="Times New Roman" w:cs="Times New Roman"/>
          <w:sz w:val="21"/>
          <w:szCs w:val="21"/>
        </w:rPr>
        <w:t xml:space="preserve">(с НДС </w:t>
      </w:r>
      <w:r w:rsidRPr="001C54BE">
        <w:rPr>
          <w:rFonts w:ascii="Times New Roman" w:hAnsi="Times New Roman" w:cs="Times New Roman"/>
          <w:bCs/>
          <w:sz w:val="21"/>
          <w:szCs w:val="21"/>
        </w:rPr>
        <w:t xml:space="preserve">– </w:t>
      </w:r>
      <w:r w:rsidRPr="001C54BE">
        <w:rPr>
          <w:rFonts w:ascii="Times New Roman" w:hAnsi="Times New Roman" w:cs="Times New Roman"/>
          <w:sz w:val="21"/>
          <w:szCs w:val="21"/>
        </w:rPr>
        <w:t>18%).</w:t>
      </w:r>
    </w:p>
    <w:p w:rsidR="00B401E7" w:rsidRPr="001C54BE" w:rsidRDefault="00B401E7" w:rsidP="00B401E7">
      <w:pPr>
        <w:autoSpaceDE w:val="0"/>
        <w:autoSpaceDN w:val="0"/>
        <w:adjustRightInd w:val="0"/>
        <w:spacing w:after="0" w:line="240" w:lineRule="auto"/>
        <w:ind w:firstLine="709"/>
        <w:rPr>
          <w:rFonts w:ascii="Times New Roman" w:hAnsi="Times New Roman" w:cs="Times New Roman"/>
          <w:sz w:val="21"/>
          <w:szCs w:val="21"/>
        </w:rPr>
      </w:pPr>
      <w:r w:rsidRPr="001C54BE">
        <w:rPr>
          <w:rFonts w:ascii="Times New Roman" w:eastAsia="Times New Roman" w:hAnsi="Times New Roman" w:cs="Times New Roman"/>
          <w:b/>
          <w:sz w:val="21"/>
          <w:szCs w:val="21"/>
          <w:lang w:eastAsia="ru-RU"/>
        </w:rPr>
        <w:t>Место поставки товара, выполнения работ, оказания услуг:</w:t>
      </w:r>
      <w:r w:rsidRPr="001C54BE">
        <w:rPr>
          <w:rFonts w:ascii="Times New Roman" w:eastAsia="Calibri" w:hAnsi="Times New Roman" w:cs="Times New Roman"/>
          <w:sz w:val="21"/>
          <w:szCs w:val="21"/>
        </w:rPr>
        <w:t xml:space="preserve"> </w:t>
      </w:r>
      <w:r w:rsidRPr="001C54BE">
        <w:rPr>
          <w:rFonts w:ascii="Times New Roman" w:hAnsi="Times New Roman" w:cs="Times New Roman"/>
          <w:sz w:val="21"/>
          <w:szCs w:val="21"/>
        </w:rPr>
        <w:t>указано в техническом задании.</w:t>
      </w:r>
    </w:p>
    <w:p w:rsidR="00B401E7" w:rsidRPr="001C54BE" w:rsidRDefault="00B401E7" w:rsidP="00B401E7">
      <w:pPr>
        <w:autoSpaceDE w:val="0"/>
        <w:autoSpaceDN w:val="0"/>
        <w:adjustRightInd w:val="0"/>
        <w:spacing w:after="0" w:line="240" w:lineRule="auto"/>
        <w:ind w:right="260" w:firstLine="709"/>
        <w:rPr>
          <w:rFonts w:ascii="Times New Roman" w:hAnsi="Times New Roman" w:cs="Times New Roman"/>
          <w:b/>
          <w:sz w:val="21"/>
          <w:szCs w:val="21"/>
        </w:rPr>
      </w:pPr>
      <w:r w:rsidRPr="001C54BE">
        <w:rPr>
          <w:rFonts w:ascii="Times New Roman" w:hAnsi="Times New Roman" w:cs="Times New Roman"/>
          <w:b/>
          <w:sz w:val="21"/>
          <w:szCs w:val="21"/>
        </w:rPr>
        <w:t xml:space="preserve">Сведения о Заказчике: </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Место нахождения и почтовый адрес: </w:t>
      </w:r>
      <w:r w:rsidRPr="001C54BE">
        <w:rPr>
          <w:rFonts w:ascii="Times New Roman" w:hAnsi="Times New Roman" w:cs="Times New Roman"/>
          <w:sz w:val="21"/>
          <w:szCs w:val="21"/>
        </w:rPr>
        <w:t>620075, г. Екатеринбург, ул. Толмачева, д. 32</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Место проведения закупки:</w:t>
      </w:r>
      <w:r w:rsidRPr="001C54BE">
        <w:rPr>
          <w:rFonts w:ascii="Times New Roman" w:hAnsi="Times New Roman" w:cs="Times New Roman"/>
          <w:bCs/>
          <w:sz w:val="21"/>
          <w:szCs w:val="21"/>
        </w:rPr>
        <w:t xml:space="preserve"> г. Екатеринбург, ул. Толмачева, д.32.</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Контактный телефон:</w:t>
      </w:r>
      <w:r w:rsidRPr="001C54BE">
        <w:rPr>
          <w:rFonts w:ascii="Times New Roman" w:hAnsi="Times New Roman" w:cs="Times New Roman"/>
          <w:sz w:val="21"/>
          <w:szCs w:val="21"/>
        </w:rPr>
        <w:t xml:space="preserve"> 8 (343) 371 47 75.</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 xml:space="preserve">Адрес электронной почты: </w:t>
      </w:r>
      <w:hyperlink r:id="rId10" w:history="1">
        <w:r w:rsidRPr="001C54BE">
          <w:rPr>
            <w:rFonts w:ascii="Times New Roman" w:hAnsi="Times New Roman"/>
            <w:color w:val="0000FF"/>
            <w:sz w:val="21"/>
            <w:szCs w:val="21"/>
            <w:u w:val="single"/>
          </w:rPr>
          <w:t>o</w:t>
        </w:r>
        <w:r w:rsidRPr="001C54BE">
          <w:rPr>
            <w:rFonts w:ascii="Times New Roman" w:hAnsi="Times New Roman"/>
            <w:color w:val="0000FF"/>
            <w:sz w:val="21"/>
            <w:szCs w:val="21"/>
            <w:u w:val="single"/>
            <w:lang w:val="en-US"/>
          </w:rPr>
          <w:t>r</w:t>
        </w:r>
        <w:r w:rsidRPr="001C54BE">
          <w:rPr>
            <w:rFonts w:ascii="Times New Roman" w:hAnsi="Times New Roman"/>
            <w:color w:val="0000FF"/>
            <w:sz w:val="21"/>
            <w:szCs w:val="21"/>
            <w:u w:val="single"/>
          </w:rPr>
          <w:t>k</w:t>
        </w:r>
        <w:r w:rsidRPr="001C54BE">
          <w:rPr>
            <w:rFonts w:ascii="Times New Roman" w:hAnsi="Times New Roman"/>
            <w:color w:val="0000FF"/>
            <w:sz w:val="21"/>
            <w:szCs w:val="21"/>
            <w:u w:val="single"/>
            <w:lang w:val="en-US"/>
          </w:rPr>
          <w:t>olmikova</w:t>
        </w:r>
        <w:r w:rsidRPr="001C54BE">
          <w:rPr>
            <w:rFonts w:ascii="Times New Roman" w:hAnsi="Times New Roman"/>
            <w:color w:val="0000FF"/>
            <w:sz w:val="21"/>
            <w:szCs w:val="21"/>
            <w:u w:val="single"/>
          </w:rPr>
          <w:t>@vodokanalekb.ru</w:t>
        </w:r>
      </w:hyperlink>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Порядок проведения закупки</w:t>
      </w:r>
      <w:r w:rsidRPr="001C54BE">
        <w:rPr>
          <w:rFonts w:ascii="Times New Roman" w:hAnsi="Times New Roman" w:cs="Times New Roman"/>
          <w:bCs/>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sz w:val="21"/>
          <w:szCs w:val="21"/>
        </w:rPr>
        <w:t xml:space="preserve">Закупка проводится на электронной торговой площадке </w:t>
      </w:r>
      <w:r w:rsidR="00FC078C">
        <w:rPr>
          <w:rFonts w:ascii="Times New Roman" w:hAnsi="Times New Roman"/>
          <w:sz w:val="21"/>
          <w:szCs w:val="21"/>
        </w:rPr>
        <w:t>Аукционный Конкурсный Дом</w:t>
      </w:r>
      <w:r w:rsidRPr="001C54BE">
        <w:rPr>
          <w:rFonts w:ascii="Times New Roman" w:hAnsi="Times New Roman"/>
          <w:sz w:val="21"/>
          <w:szCs w:val="21"/>
        </w:rPr>
        <w:t xml:space="preserve"> в сети "Интернет" по адресу</w:t>
      </w:r>
      <w:r w:rsidRPr="001C54BE">
        <w:rPr>
          <w:rFonts w:ascii="Times New Roman" w:hAnsi="Times New Roman"/>
          <w:b/>
          <w:sz w:val="21"/>
          <w:szCs w:val="21"/>
        </w:rPr>
        <w:t xml:space="preserve"> </w:t>
      </w:r>
      <w:r w:rsidR="00FC078C" w:rsidRPr="00502C39">
        <w:rPr>
          <w:rFonts w:ascii="Times New Roman" w:hAnsi="Times New Roman"/>
          <w:b/>
          <w:sz w:val="21"/>
          <w:szCs w:val="21"/>
        </w:rPr>
        <w:t>WWW.A-K-D.RU</w:t>
      </w:r>
      <w:r w:rsidR="00FC078C" w:rsidRPr="00502C39">
        <w:rPr>
          <w:rFonts w:ascii="Times New Roman" w:hAnsi="Times New Roman"/>
          <w:sz w:val="21"/>
          <w:szCs w:val="21"/>
        </w:rPr>
        <w:t>.</w:t>
      </w:r>
    </w:p>
    <w:p w:rsidR="00B401E7" w:rsidRPr="00DA7D6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1C54BE">
        <w:rPr>
          <w:rFonts w:ascii="Times New Roman" w:hAnsi="Times New Roman" w:cs="Times New Roman"/>
          <w:bCs/>
          <w:sz w:val="21"/>
          <w:szCs w:val="21"/>
        </w:rPr>
        <w:t xml:space="preserve">требованиями документации. Заявка подается </w:t>
      </w:r>
      <w:r w:rsidRPr="001C54BE">
        <w:rPr>
          <w:rFonts w:ascii="Times New Roman" w:hAnsi="Times New Roman" w:cs="Times New Roman"/>
          <w:sz w:val="21"/>
          <w:szCs w:val="21"/>
        </w:rPr>
        <w:t xml:space="preserve">через  электронную торговую площадку </w:t>
      </w:r>
      <w:r w:rsidR="00FC078C" w:rsidRPr="00502C39">
        <w:rPr>
          <w:rFonts w:ascii="Times New Roman" w:hAnsi="Times New Roman"/>
          <w:b/>
          <w:sz w:val="21"/>
          <w:szCs w:val="21"/>
        </w:rPr>
        <w:t>WWW.A-K-D.RU</w:t>
      </w:r>
      <w:r w:rsidR="00FC078C"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1C54BE">
        <w:rPr>
          <w:rFonts w:ascii="Times New Roman" w:hAnsi="Times New Roman" w:cs="Times New Roman"/>
          <w:bCs/>
          <w:sz w:val="21"/>
          <w:szCs w:val="21"/>
        </w:rPr>
        <w:t>«</w:t>
      </w:r>
      <w:r w:rsidR="00FC078C">
        <w:rPr>
          <w:rFonts w:ascii="Times New Roman" w:hAnsi="Times New Roman" w:cs="Times New Roman"/>
          <w:bCs/>
          <w:sz w:val="21"/>
          <w:szCs w:val="21"/>
        </w:rPr>
        <w:t>12</w:t>
      </w:r>
      <w:r w:rsidRPr="001C54BE">
        <w:rPr>
          <w:rFonts w:ascii="Times New Roman" w:hAnsi="Times New Roman" w:cs="Times New Roman"/>
          <w:bCs/>
          <w:sz w:val="21"/>
          <w:szCs w:val="21"/>
        </w:rPr>
        <w:t xml:space="preserve">» </w:t>
      </w:r>
      <w:r w:rsidR="00FC078C">
        <w:rPr>
          <w:rFonts w:ascii="Times New Roman" w:hAnsi="Times New Roman" w:cs="Times New Roman"/>
          <w:bCs/>
          <w:sz w:val="21"/>
          <w:szCs w:val="21"/>
        </w:rPr>
        <w:t>мая</w:t>
      </w:r>
      <w:r w:rsidRPr="001C54BE">
        <w:rPr>
          <w:rFonts w:ascii="Times New Roman" w:hAnsi="Times New Roman" w:cs="Times New Roman"/>
          <w:bCs/>
          <w:sz w:val="21"/>
          <w:szCs w:val="21"/>
        </w:rPr>
        <w:t xml:space="preserve"> 2015 г.</w:t>
      </w:r>
      <w:r w:rsidRPr="001C54BE">
        <w:rPr>
          <w:rFonts w:ascii="Times New Roman" w:hAnsi="Times New Roman" w:cs="Times New Roman"/>
          <w:sz w:val="21"/>
          <w:szCs w:val="21"/>
        </w:rPr>
        <w:t xml:space="preserve"> по </w:t>
      </w:r>
      <w:r w:rsidRPr="001C54BE">
        <w:rPr>
          <w:rFonts w:ascii="Times New Roman" w:hAnsi="Times New Roman" w:cs="Times New Roman"/>
          <w:bCs/>
          <w:sz w:val="21"/>
          <w:szCs w:val="21"/>
        </w:rPr>
        <w:t>«</w:t>
      </w:r>
      <w:r w:rsidR="00FC078C">
        <w:rPr>
          <w:rFonts w:ascii="Times New Roman" w:hAnsi="Times New Roman" w:cs="Times New Roman"/>
          <w:bCs/>
          <w:sz w:val="21"/>
          <w:szCs w:val="21"/>
        </w:rPr>
        <w:t>18</w:t>
      </w:r>
      <w:r w:rsidRPr="001C54BE">
        <w:rPr>
          <w:rFonts w:ascii="Times New Roman" w:hAnsi="Times New Roman" w:cs="Times New Roman"/>
          <w:bCs/>
          <w:sz w:val="21"/>
          <w:szCs w:val="21"/>
        </w:rPr>
        <w:t xml:space="preserve">» </w:t>
      </w:r>
      <w:r w:rsidR="00FC078C">
        <w:rPr>
          <w:rFonts w:ascii="Times New Roman" w:hAnsi="Times New Roman" w:cs="Times New Roman"/>
          <w:bCs/>
          <w:sz w:val="21"/>
          <w:szCs w:val="21"/>
        </w:rPr>
        <w:t>мая</w:t>
      </w:r>
      <w:r w:rsidRPr="001C54BE">
        <w:rPr>
          <w:rFonts w:ascii="Times New Roman" w:hAnsi="Times New Roman" w:cs="Times New Roman"/>
          <w:bCs/>
          <w:sz w:val="21"/>
          <w:szCs w:val="21"/>
        </w:rPr>
        <w:t xml:space="preserve"> 2015 г.</w:t>
      </w:r>
      <w:r w:rsidRPr="001C54B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1"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FC078C" w:rsidRPr="001C54BE">
        <w:rPr>
          <w:rFonts w:ascii="Times New Roman" w:hAnsi="Times New Roman" w:cs="Times New Roman"/>
          <w:bCs/>
          <w:sz w:val="21"/>
          <w:szCs w:val="21"/>
        </w:rPr>
        <w:t>«</w:t>
      </w:r>
      <w:r w:rsidR="00FC078C">
        <w:rPr>
          <w:rFonts w:ascii="Times New Roman" w:hAnsi="Times New Roman" w:cs="Times New Roman"/>
          <w:bCs/>
          <w:sz w:val="21"/>
          <w:szCs w:val="21"/>
        </w:rPr>
        <w:t>12</w:t>
      </w:r>
      <w:r w:rsidR="00FC078C" w:rsidRPr="001C54BE">
        <w:rPr>
          <w:rFonts w:ascii="Times New Roman" w:hAnsi="Times New Roman" w:cs="Times New Roman"/>
          <w:bCs/>
          <w:sz w:val="21"/>
          <w:szCs w:val="21"/>
        </w:rPr>
        <w:t xml:space="preserve">» </w:t>
      </w:r>
      <w:r w:rsidR="00FC078C">
        <w:rPr>
          <w:rFonts w:ascii="Times New Roman" w:hAnsi="Times New Roman" w:cs="Times New Roman"/>
          <w:bCs/>
          <w:sz w:val="21"/>
          <w:szCs w:val="21"/>
        </w:rPr>
        <w:t>мая</w:t>
      </w:r>
      <w:r w:rsidR="00FC078C" w:rsidRPr="001C54BE">
        <w:rPr>
          <w:rFonts w:ascii="Times New Roman" w:hAnsi="Times New Roman" w:cs="Times New Roman"/>
          <w:bCs/>
          <w:sz w:val="21"/>
          <w:szCs w:val="21"/>
        </w:rPr>
        <w:t xml:space="preserve"> 2015 г</w:t>
      </w:r>
      <w:r w:rsidR="00FC078C">
        <w:rPr>
          <w:rFonts w:ascii="Times New Roman" w:hAnsi="Times New Roman" w:cs="Times New Roman"/>
          <w:bCs/>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FC078C" w:rsidRPr="001C54BE">
        <w:rPr>
          <w:rFonts w:ascii="Times New Roman" w:hAnsi="Times New Roman" w:cs="Times New Roman"/>
          <w:bCs/>
          <w:sz w:val="21"/>
          <w:szCs w:val="21"/>
        </w:rPr>
        <w:t>«</w:t>
      </w:r>
      <w:r w:rsidR="00FC078C">
        <w:rPr>
          <w:rFonts w:ascii="Times New Roman" w:hAnsi="Times New Roman" w:cs="Times New Roman"/>
          <w:bCs/>
          <w:sz w:val="21"/>
          <w:szCs w:val="21"/>
        </w:rPr>
        <w:t>18</w:t>
      </w:r>
      <w:r w:rsidR="00FC078C" w:rsidRPr="001C54BE">
        <w:rPr>
          <w:rFonts w:ascii="Times New Roman" w:hAnsi="Times New Roman" w:cs="Times New Roman"/>
          <w:bCs/>
          <w:sz w:val="21"/>
          <w:szCs w:val="21"/>
        </w:rPr>
        <w:t xml:space="preserve">» </w:t>
      </w:r>
      <w:r w:rsidR="00FC078C">
        <w:rPr>
          <w:rFonts w:ascii="Times New Roman" w:hAnsi="Times New Roman" w:cs="Times New Roman"/>
          <w:bCs/>
          <w:sz w:val="21"/>
          <w:szCs w:val="21"/>
        </w:rPr>
        <w:t>мая</w:t>
      </w:r>
      <w:r w:rsidR="00FC078C" w:rsidRPr="001C54BE">
        <w:rPr>
          <w:rFonts w:ascii="Times New Roman" w:hAnsi="Times New Roman" w:cs="Times New Roman"/>
          <w:bCs/>
          <w:sz w:val="21"/>
          <w:szCs w:val="21"/>
        </w:rPr>
        <w:t xml:space="preserve"> 2015 г.</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Заявки принимаются с момента размещения настоящей документации на сайте </w:t>
      </w:r>
      <w:r w:rsidR="00FC078C" w:rsidRPr="00502C39">
        <w:rPr>
          <w:rFonts w:ascii="Times New Roman" w:hAnsi="Times New Roman"/>
          <w:b/>
          <w:sz w:val="21"/>
          <w:szCs w:val="21"/>
        </w:rPr>
        <w:t>WWW.A-K-D.RU</w:t>
      </w:r>
      <w:r w:rsidR="00FC078C"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Срок окончания приема заявок на участие в закупке: </w:t>
      </w:r>
      <w:r>
        <w:rPr>
          <w:rFonts w:ascii="Times New Roman" w:hAnsi="Times New Roman" w:cs="Times New Roman"/>
          <w:b/>
          <w:sz w:val="21"/>
          <w:szCs w:val="21"/>
        </w:rPr>
        <w:t>1</w:t>
      </w:r>
      <w:r w:rsidR="00184329">
        <w:rPr>
          <w:rFonts w:ascii="Times New Roman" w:hAnsi="Times New Roman" w:cs="Times New Roman"/>
          <w:b/>
          <w:sz w:val="21"/>
          <w:szCs w:val="21"/>
        </w:rPr>
        <w:t>6</w:t>
      </w:r>
      <w:r w:rsidRPr="001C54BE">
        <w:rPr>
          <w:rFonts w:ascii="Times New Roman" w:hAnsi="Times New Roman" w:cs="Times New Roman"/>
          <w:b/>
          <w:sz w:val="21"/>
          <w:szCs w:val="21"/>
        </w:rPr>
        <w:t xml:space="preserve">.00 ч. </w:t>
      </w:r>
      <w:r w:rsidR="00FC078C" w:rsidRPr="00FC078C">
        <w:rPr>
          <w:rFonts w:ascii="Times New Roman" w:hAnsi="Times New Roman" w:cs="Times New Roman"/>
          <w:b/>
          <w:bCs/>
          <w:sz w:val="21"/>
          <w:szCs w:val="21"/>
        </w:rPr>
        <w:t>«18» мая 2015 г.</w:t>
      </w:r>
      <w:r w:rsidRPr="001C54BE">
        <w:rPr>
          <w:rFonts w:ascii="Times New Roman" w:hAnsi="Times New Roman" w:cs="Times New Roman"/>
          <w:b/>
          <w:bCs/>
          <w:sz w:val="21"/>
          <w:szCs w:val="21"/>
        </w:rPr>
        <w:t xml:space="preserve"> </w:t>
      </w:r>
      <w:r w:rsidRPr="001C54BE">
        <w:rPr>
          <w:rFonts w:ascii="Times New Roman" w:hAnsi="Times New Roman" w:cs="Times New Roman"/>
          <w:sz w:val="21"/>
          <w:szCs w:val="21"/>
        </w:rPr>
        <w:t>(время местное).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 xml:space="preserve">Срок рассмотрения и оценки заявок на участие в запросе ценовых котировок: 15.00 ч. </w:t>
      </w:r>
      <w:r w:rsidRPr="001C54BE">
        <w:rPr>
          <w:rFonts w:ascii="Times New Roman" w:hAnsi="Times New Roman" w:cs="Times New Roman"/>
          <w:bCs/>
          <w:sz w:val="21"/>
          <w:szCs w:val="21"/>
        </w:rPr>
        <w:t>«</w:t>
      </w:r>
      <w:r w:rsidR="00FC078C">
        <w:rPr>
          <w:rFonts w:ascii="Times New Roman" w:hAnsi="Times New Roman" w:cs="Times New Roman"/>
          <w:bCs/>
          <w:sz w:val="21"/>
          <w:szCs w:val="21"/>
        </w:rPr>
        <w:t>19</w:t>
      </w:r>
      <w:r w:rsidRPr="001C54BE">
        <w:rPr>
          <w:rFonts w:ascii="Times New Roman" w:hAnsi="Times New Roman" w:cs="Times New Roman"/>
          <w:bCs/>
          <w:sz w:val="21"/>
          <w:szCs w:val="21"/>
        </w:rPr>
        <w:t xml:space="preserve">» </w:t>
      </w:r>
      <w:r w:rsidR="00FC078C">
        <w:rPr>
          <w:rFonts w:ascii="Times New Roman" w:hAnsi="Times New Roman" w:cs="Times New Roman"/>
          <w:bCs/>
          <w:sz w:val="21"/>
          <w:szCs w:val="21"/>
        </w:rPr>
        <w:t>мая</w:t>
      </w:r>
      <w:r w:rsidRPr="001C54BE">
        <w:rPr>
          <w:rFonts w:ascii="Times New Roman" w:hAnsi="Times New Roman" w:cs="Times New Roman"/>
          <w:bCs/>
          <w:sz w:val="21"/>
          <w:szCs w:val="21"/>
        </w:rPr>
        <w:t xml:space="preserve"> 2015 г. </w:t>
      </w:r>
      <w:r w:rsidRPr="001C54BE">
        <w:rPr>
          <w:rFonts w:ascii="Times New Roman" w:hAnsi="Times New Roman" w:cs="Times New Roman"/>
          <w:sz w:val="21"/>
          <w:szCs w:val="21"/>
        </w:rPr>
        <w:t>(время местное).</w:t>
      </w:r>
      <w:bookmarkStart w:id="3" w:name="_GoBack"/>
      <w:bookmarkEnd w:id="3"/>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2"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 xml:space="preserve"> и на электронной торговой площадке </w:t>
      </w:r>
      <w:r w:rsidR="00FC078C" w:rsidRPr="00502C39">
        <w:rPr>
          <w:rFonts w:ascii="Times New Roman" w:hAnsi="Times New Roman"/>
          <w:b/>
          <w:sz w:val="21"/>
          <w:szCs w:val="21"/>
        </w:rPr>
        <w:t>WWW.A-K-D.RU</w:t>
      </w:r>
      <w:r w:rsidR="00FC078C" w:rsidRPr="00502C39">
        <w:rPr>
          <w:rFonts w:ascii="Times New Roman" w:hAnsi="Times New Roman"/>
          <w:sz w:val="21"/>
          <w:szCs w:val="21"/>
        </w:rPr>
        <w:t>.</w:t>
      </w:r>
      <w:r w:rsidRPr="001C54BE">
        <w:rPr>
          <w:rFonts w:ascii="Times New Roman" w:hAnsi="Times New Roman" w:cs="Times New Roman"/>
          <w:sz w:val="21"/>
          <w:szCs w:val="21"/>
        </w:rPr>
        <w:t>в течение 3 (трех) рабочи</w:t>
      </w:r>
      <w:r>
        <w:rPr>
          <w:rFonts w:ascii="Times New Roman" w:hAnsi="Times New Roman" w:cs="Times New Roman"/>
          <w:sz w:val="21"/>
          <w:szCs w:val="21"/>
        </w:rPr>
        <w:t>х дней с момента его подписания</w:t>
      </w:r>
      <w:r w:rsidR="000E1328" w:rsidRPr="00315ADE">
        <w:rPr>
          <w:rFonts w:ascii="Times New Roman" w:hAnsi="Times New Roman" w:cs="Times New Roman"/>
          <w:sz w:val="21"/>
          <w:szCs w:val="21"/>
        </w:rPr>
        <w:t>.</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УТВЕРЖДАЮ:</w:t>
      </w: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Первый заместитель генерального директора</w:t>
      </w: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МУП «Водоканал»</w:t>
      </w: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 xml:space="preserve">___________ М.В. </w:t>
      </w:r>
      <w:proofErr w:type="spellStart"/>
      <w:r w:rsidRPr="001F6F68">
        <w:rPr>
          <w:rFonts w:ascii="Times New Roman" w:eastAsia="Times New Roman" w:hAnsi="Times New Roman" w:cs="Times New Roman"/>
          <w:sz w:val="24"/>
          <w:szCs w:val="24"/>
          <w:lang w:eastAsia="ru-RU"/>
        </w:rPr>
        <w:t>Зенков</w:t>
      </w:r>
      <w:proofErr w:type="spellEnd"/>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«___»____________2015г.</w:t>
      </w:r>
    </w:p>
    <w:p w:rsidR="001F6F68" w:rsidRPr="001F6F68" w:rsidRDefault="001F6F68" w:rsidP="001F6F68">
      <w:pPr>
        <w:spacing w:after="0" w:line="240" w:lineRule="auto"/>
        <w:jc w:val="center"/>
        <w:rPr>
          <w:rFonts w:ascii="Times New Roman" w:eastAsia="Times New Roman" w:hAnsi="Times New Roman" w:cs="Times New Roman"/>
          <w:b/>
          <w:bCs/>
          <w:spacing w:val="-1"/>
          <w:sz w:val="24"/>
          <w:szCs w:val="24"/>
          <w:lang w:eastAsia="ru-RU"/>
        </w:rPr>
      </w:pPr>
    </w:p>
    <w:p w:rsidR="001F6F68" w:rsidRPr="001F6F68" w:rsidRDefault="001F6F68" w:rsidP="001F6F68">
      <w:pPr>
        <w:spacing w:after="0" w:line="240" w:lineRule="auto"/>
        <w:jc w:val="center"/>
        <w:rPr>
          <w:rFonts w:ascii="Times New Roman" w:eastAsia="Times New Roman" w:hAnsi="Times New Roman" w:cs="Times New Roman"/>
          <w:b/>
          <w:bCs/>
          <w:spacing w:val="-1"/>
          <w:sz w:val="24"/>
          <w:szCs w:val="24"/>
          <w:lang w:eastAsia="ru-RU"/>
        </w:rPr>
      </w:pPr>
      <w:r w:rsidRPr="001F6F68">
        <w:rPr>
          <w:rFonts w:ascii="Times New Roman" w:eastAsia="Times New Roman" w:hAnsi="Times New Roman" w:cs="Times New Roman"/>
          <w:b/>
          <w:bCs/>
          <w:spacing w:val="-1"/>
          <w:sz w:val="24"/>
          <w:szCs w:val="24"/>
          <w:lang w:eastAsia="ru-RU"/>
        </w:rPr>
        <w:t xml:space="preserve">Задание (техническое задание) </w:t>
      </w:r>
    </w:p>
    <w:p w:rsidR="001F6F68" w:rsidRPr="001F6F68" w:rsidRDefault="001F6F68" w:rsidP="001F6F68">
      <w:pPr>
        <w:spacing w:after="0" w:line="240" w:lineRule="auto"/>
        <w:jc w:val="center"/>
        <w:rPr>
          <w:rFonts w:ascii="Times New Roman" w:eastAsia="Times New Roman" w:hAnsi="Times New Roman" w:cs="Times New Roman"/>
          <w:sz w:val="24"/>
          <w:szCs w:val="24"/>
          <w:lang w:eastAsia="ru-RU"/>
        </w:rPr>
      </w:pPr>
      <w:r w:rsidRPr="001F6F68">
        <w:rPr>
          <w:rFonts w:ascii="Times New Roman" w:eastAsia="Times New Roman" w:hAnsi="Times New Roman" w:cs="Times New Roman"/>
          <w:b/>
          <w:bCs/>
          <w:spacing w:val="-1"/>
          <w:sz w:val="24"/>
          <w:szCs w:val="24"/>
          <w:lang w:eastAsia="ru-RU"/>
        </w:rPr>
        <w:t xml:space="preserve">Лот № ___:  Поставка вилочного погрузчика ТСМ </w:t>
      </w:r>
      <w:r w:rsidRPr="001F6F68">
        <w:rPr>
          <w:rFonts w:ascii="Times New Roman" w:eastAsia="Times New Roman" w:hAnsi="Times New Roman" w:cs="Times New Roman"/>
          <w:b/>
          <w:bCs/>
          <w:spacing w:val="-1"/>
          <w:sz w:val="24"/>
          <w:szCs w:val="24"/>
          <w:lang w:val="en-US" w:eastAsia="ru-RU"/>
        </w:rPr>
        <w:t>FD</w:t>
      </w:r>
      <w:r w:rsidRPr="001F6F68">
        <w:rPr>
          <w:rFonts w:ascii="Times New Roman" w:eastAsia="Times New Roman" w:hAnsi="Times New Roman" w:cs="Times New Roman"/>
          <w:b/>
          <w:bCs/>
          <w:spacing w:val="-1"/>
          <w:sz w:val="24"/>
          <w:szCs w:val="24"/>
          <w:lang w:eastAsia="ru-RU"/>
        </w:rPr>
        <w:t>30</w:t>
      </w:r>
      <w:r w:rsidRPr="001F6F68">
        <w:rPr>
          <w:rFonts w:ascii="Times New Roman" w:eastAsia="Times New Roman" w:hAnsi="Times New Roman" w:cs="Times New Roman"/>
          <w:b/>
          <w:bCs/>
          <w:spacing w:val="-1"/>
          <w:sz w:val="24"/>
          <w:szCs w:val="24"/>
          <w:lang w:val="en-US" w:eastAsia="ru-RU"/>
        </w:rPr>
        <w:t>T</w:t>
      </w:r>
      <w:r w:rsidRPr="001F6F68">
        <w:rPr>
          <w:rFonts w:ascii="Times New Roman" w:eastAsia="Times New Roman" w:hAnsi="Times New Roman" w:cs="Times New Roman"/>
          <w:b/>
          <w:bCs/>
          <w:spacing w:val="-1"/>
          <w:sz w:val="24"/>
          <w:szCs w:val="24"/>
          <w:lang w:eastAsia="ru-RU"/>
        </w:rPr>
        <w:t>3</w:t>
      </w:r>
      <w:r w:rsidRPr="001F6F68">
        <w:rPr>
          <w:rFonts w:ascii="Times New Roman" w:eastAsia="Times New Roman" w:hAnsi="Times New Roman" w:cs="Times New Roman"/>
          <w:b/>
          <w:bCs/>
          <w:spacing w:val="-1"/>
          <w:sz w:val="24"/>
          <w:szCs w:val="24"/>
          <w:lang w:val="en-US" w:eastAsia="ru-RU"/>
        </w:rPr>
        <w:t>Z</w:t>
      </w:r>
      <w:r w:rsidRPr="001F6F68">
        <w:rPr>
          <w:rFonts w:ascii="Times New Roman" w:eastAsia="Times New Roman" w:hAnsi="Times New Roman" w:cs="Times New Roman"/>
          <w:b/>
          <w:bCs/>
          <w:spacing w:val="-1"/>
          <w:sz w:val="24"/>
          <w:szCs w:val="24"/>
          <w:lang w:eastAsia="ru-RU"/>
        </w:rPr>
        <w:t xml:space="preserve"> </w:t>
      </w:r>
      <w:r w:rsidRPr="001F6F68">
        <w:rPr>
          <w:rFonts w:ascii="Times New Roman" w:eastAsia="Times New Roman" w:hAnsi="Times New Roman" w:cs="Times New Roman"/>
          <w:b/>
          <w:bCs/>
          <w:sz w:val="24"/>
          <w:szCs w:val="24"/>
          <w:lang w:eastAsia="ru-RU"/>
        </w:rPr>
        <w:t>.</w:t>
      </w:r>
    </w:p>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bl>
      <w:tblPr>
        <w:tblW w:w="105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474"/>
        <w:gridCol w:w="1417"/>
        <w:gridCol w:w="426"/>
        <w:gridCol w:w="567"/>
        <w:gridCol w:w="1134"/>
        <w:gridCol w:w="1417"/>
        <w:gridCol w:w="4536"/>
      </w:tblGrid>
      <w:tr w:rsidR="001F6F68" w:rsidRPr="001F6F68" w:rsidTr="001F6F68">
        <w:trPr>
          <w:trHeight w:val="530"/>
        </w:trPr>
        <w:tc>
          <w:tcPr>
            <w:tcW w:w="591" w:type="dxa"/>
            <w:vAlign w:val="center"/>
          </w:tcPr>
          <w:p w:rsidR="001F6F68" w:rsidRPr="001F6F68" w:rsidRDefault="001F6F68" w:rsidP="001F6F68">
            <w:pPr>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 xml:space="preserve">№ </w:t>
            </w:r>
            <w:proofErr w:type="gramStart"/>
            <w:r w:rsidRPr="001F6F68">
              <w:rPr>
                <w:rFonts w:ascii="Times New Roman" w:eastAsia="Times New Roman" w:hAnsi="Times New Roman" w:cs="Times New Roman"/>
                <w:sz w:val="21"/>
                <w:szCs w:val="21"/>
                <w:lang w:eastAsia="ru-RU"/>
              </w:rPr>
              <w:t>п</w:t>
            </w:r>
            <w:proofErr w:type="gramEnd"/>
            <w:r w:rsidRPr="001F6F68">
              <w:rPr>
                <w:rFonts w:ascii="Times New Roman" w:eastAsia="Times New Roman" w:hAnsi="Times New Roman" w:cs="Times New Roman"/>
                <w:sz w:val="21"/>
                <w:szCs w:val="21"/>
                <w:lang w:eastAsia="ru-RU"/>
              </w:rPr>
              <w:t>/п</w:t>
            </w:r>
          </w:p>
        </w:tc>
        <w:tc>
          <w:tcPr>
            <w:tcW w:w="1891" w:type="dxa"/>
            <w:gridSpan w:val="2"/>
            <w:vAlign w:val="center"/>
          </w:tcPr>
          <w:p w:rsidR="001F6F68" w:rsidRPr="001F6F68" w:rsidRDefault="001F6F68" w:rsidP="001F6F68">
            <w:pPr>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Критерии</w:t>
            </w:r>
          </w:p>
        </w:tc>
        <w:tc>
          <w:tcPr>
            <w:tcW w:w="8080" w:type="dxa"/>
            <w:gridSpan w:val="5"/>
            <w:vAlign w:val="center"/>
          </w:tcPr>
          <w:p w:rsidR="001F6F68" w:rsidRPr="001F6F68" w:rsidRDefault="001F6F68" w:rsidP="001F6F68">
            <w:pPr>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Содержание</w:t>
            </w:r>
          </w:p>
        </w:tc>
      </w:tr>
      <w:tr w:rsidR="001F6F68" w:rsidRPr="001F6F68" w:rsidTr="001F6F68">
        <w:trPr>
          <w:trHeight w:val="344"/>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w:t>
            </w:r>
          </w:p>
        </w:tc>
        <w:tc>
          <w:tcPr>
            <w:tcW w:w="1891" w:type="dxa"/>
            <w:gridSpan w:val="2"/>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2</w:t>
            </w:r>
          </w:p>
        </w:tc>
        <w:tc>
          <w:tcPr>
            <w:tcW w:w="8080" w:type="dxa"/>
            <w:gridSpan w:val="5"/>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3</w:t>
            </w:r>
          </w:p>
        </w:tc>
      </w:tr>
      <w:tr w:rsidR="001F6F68" w:rsidRPr="001F6F68" w:rsidTr="001F6F68">
        <w:trPr>
          <w:trHeight w:val="56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w:t>
            </w:r>
          </w:p>
        </w:tc>
        <w:tc>
          <w:tcPr>
            <w:tcW w:w="1891" w:type="dxa"/>
            <w:gridSpan w:val="2"/>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Основание для заключения договора поставки</w:t>
            </w:r>
          </w:p>
        </w:tc>
        <w:tc>
          <w:tcPr>
            <w:tcW w:w="8080" w:type="dxa"/>
            <w:gridSpan w:val="5"/>
          </w:tcPr>
          <w:p w:rsidR="001F6F68" w:rsidRPr="001F6F68" w:rsidRDefault="001F6F68" w:rsidP="001F6F68">
            <w:pPr>
              <w:shd w:val="clear" w:color="auto" w:fill="FFFFFF"/>
              <w:spacing w:after="0" w:line="240" w:lineRule="auto"/>
              <w:rPr>
                <w:rFonts w:ascii="Times New Roman" w:eastAsia="Times New Roman" w:hAnsi="Times New Roman" w:cs="Times New Roman"/>
                <w:i/>
                <w:sz w:val="20"/>
                <w:szCs w:val="20"/>
                <w:lang w:eastAsia="ru-RU"/>
              </w:rPr>
            </w:pPr>
            <w:r w:rsidRPr="001F6F68">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1F6F68" w:rsidRPr="001F6F68" w:rsidRDefault="001F6F68" w:rsidP="001F6F68">
            <w:pPr>
              <w:shd w:val="clear" w:color="auto" w:fill="FFFFFF"/>
              <w:spacing w:after="0" w:line="240" w:lineRule="auto"/>
              <w:rPr>
                <w:rFonts w:ascii="Times New Roman" w:eastAsia="Times New Roman" w:hAnsi="Times New Roman" w:cs="Times New Roman"/>
                <w:i/>
                <w:sz w:val="20"/>
                <w:szCs w:val="20"/>
                <w:lang w:eastAsia="ru-RU"/>
              </w:rPr>
            </w:pPr>
            <w:r w:rsidRPr="001F6F68">
              <w:rPr>
                <w:rFonts w:ascii="Times New Roman" w:eastAsia="Times New Roman" w:hAnsi="Times New Roman" w:cs="Times New Roman"/>
                <w:i/>
                <w:sz w:val="20"/>
                <w:szCs w:val="20"/>
                <w:lang w:eastAsia="ru-RU"/>
              </w:rPr>
              <w:t>Исполнение Плана закупок МУП «Водоканал» на  2015год</w:t>
            </w:r>
          </w:p>
          <w:p w:rsidR="001F6F68" w:rsidRPr="001F6F68" w:rsidRDefault="001F6F68" w:rsidP="001F6F68">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1F6F68">
              <w:rPr>
                <w:rFonts w:ascii="Times New Roman" w:eastAsia="Times New Roman" w:hAnsi="Times New Roman" w:cs="Times New Roman"/>
                <w:i/>
                <w:sz w:val="20"/>
                <w:szCs w:val="20"/>
                <w:lang w:eastAsia="ru-RU"/>
              </w:rPr>
              <w:t>Код ОКДП  2915540</w:t>
            </w:r>
          </w:p>
          <w:p w:rsidR="001F6F68" w:rsidRPr="001F6F68" w:rsidRDefault="001F6F68" w:rsidP="001F6F68">
            <w:pPr>
              <w:spacing w:after="0" w:line="240" w:lineRule="auto"/>
              <w:jc w:val="both"/>
              <w:rPr>
                <w:rFonts w:ascii="Times New Roman" w:eastAsia="Times New Roman" w:hAnsi="Times New Roman" w:cs="Times New Roman"/>
                <w:i/>
                <w:sz w:val="21"/>
                <w:szCs w:val="21"/>
                <w:highlight w:val="cyan"/>
                <w:lang w:eastAsia="ru-RU"/>
              </w:rPr>
            </w:pPr>
            <w:r w:rsidRPr="001F6F68">
              <w:rPr>
                <w:rFonts w:ascii="Times New Roman" w:eastAsia="Times New Roman" w:hAnsi="Times New Roman" w:cs="Times New Roman"/>
                <w:i/>
                <w:sz w:val="20"/>
                <w:szCs w:val="20"/>
                <w:lang w:eastAsia="ru-RU"/>
              </w:rPr>
              <w:t>Код ОКВДЭД  50.10; 29.22.5.</w:t>
            </w:r>
          </w:p>
        </w:tc>
      </w:tr>
      <w:tr w:rsidR="001F6F68" w:rsidRPr="001F6F68" w:rsidTr="001F6F68">
        <w:trPr>
          <w:trHeight w:val="56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2.</w:t>
            </w:r>
          </w:p>
        </w:tc>
        <w:tc>
          <w:tcPr>
            <w:tcW w:w="1891" w:type="dxa"/>
            <w:gridSpan w:val="2"/>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Заказчик (Покупатель)</w:t>
            </w:r>
          </w:p>
        </w:tc>
        <w:tc>
          <w:tcPr>
            <w:tcW w:w="8080" w:type="dxa"/>
            <w:gridSpan w:val="5"/>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r w:rsidRPr="001F6F68">
              <w:rPr>
                <w:rFonts w:ascii="Times New Roman" w:eastAsia="Times New Roman" w:hAnsi="Times New Roman" w:cs="Times New Roman"/>
                <w:i/>
                <w:sz w:val="21"/>
                <w:szCs w:val="21"/>
                <w:lang w:eastAsia="ru-RU"/>
              </w:rPr>
              <w:t>МУП «Водоканал»</w:t>
            </w:r>
          </w:p>
        </w:tc>
      </w:tr>
      <w:tr w:rsidR="001F6F68" w:rsidRPr="001F6F68" w:rsidTr="001F6F68">
        <w:trPr>
          <w:trHeight w:val="608"/>
        </w:trPr>
        <w:tc>
          <w:tcPr>
            <w:tcW w:w="591" w:type="dxa"/>
            <w:vMerge w:val="restart"/>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3.</w:t>
            </w:r>
          </w:p>
        </w:tc>
        <w:tc>
          <w:tcPr>
            <w:tcW w:w="9971" w:type="dxa"/>
            <w:gridSpan w:val="7"/>
            <w:vAlign w:val="center"/>
          </w:tcPr>
          <w:p w:rsidR="001F6F68" w:rsidRPr="001F6F68" w:rsidRDefault="001F6F68" w:rsidP="001F6F68">
            <w:pPr>
              <w:spacing w:after="0" w:line="240" w:lineRule="auto"/>
              <w:jc w:val="center"/>
              <w:rPr>
                <w:rFonts w:ascii="Times New Roman" w:eastAsia="Times New Roman" w:hAnsi="Times New Roman" w:cs="Times New Roman"/>
                <w:i/>
                <w:sz w:val="21"/>
                <w:szCs w:val="21"/>
                <w:lang w:eastAsia="ru-RU"/>
              </w:rPr>
            </w:pPr>
            <w:r w:rsidRPr="001F6F68">
              <w:rPr>
                <w:rFonts w:ascii="Times New Roman" w:eastAsia="Times New Roman" w:hAnsi="Times New Roman" w:cs="Times New Roman"/>
                <w:sz w:val="21"/>
                <w:szCs w:val="21"/>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расходы, связанные с поставкой товара), требования к качеству товара</w:t>
            </w:r>
          </w:p>
        </w:tc>
      </w:tr>
      <w:tr w:rsidR="001F6F68" w:rsidRPr="001F6F68" w:rsidTr="001F6F68">
        <w:trPr>
          <w:trHeight w:val="608"/>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1891" w:type="dxa"/>
            <w:gridSpan w:val="2"/>
            <w:vAlign w:val="center"/>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i/>
                <w:sz w:val="18"/>
                <w:szCs w:val="18"/>
                <w:lang w:eastAsia="ru-RU"/>
              </w:rPr>
              <w:t>Наименование товара</w:t>
            </w:r>
          </w:p>
        </w:tc>
        <w:tc>
          <w:tcPr>
            <w:tcW w:w="993" w:type="dxa"/>
            <w:gridSpan w:val="2"/>
            <w:vAlign w:val="center"/>
          </w:tcPr>
          <w:p w:rsidR="001F6F68" w:rsidRPr="001F6F68" w:rsidRDefault="001F6F68" w:rsidP="001F6F68">
            <w:pPr>
              <w:spacing w:after="0" w:line="240" w:lineRule="auto"/>
              <w:jc w:val="center"/>
              <w:rPr>
                <w:rFonts w:ascii="Times New Roman" w:eastAsia="Times New Roman" w:hAnsi="Times New Roman" w:cs="Times New Roman"/>
                <w:i/>
                <w:color w:val="000000"/>
                <w:sz w:val="20"/>
                <w:szCs w:val="20"/>
                <w:lang w:eastAsia="ru-RU"/>
              </w:rPr>
            </w:pPr>
            <w:r w:rsidRPr="001F6F68">
              <w:rPr>
                <w:rFonts w:ascii="Times New Roman" w:eastAsia="Times New Roman" w:hAnsi="Times New Roman" w:cs="Times New Roman"/>
                <w:i/>
                <w:color w:val="000000"/>
                <w:sz w:val="20"/>
                <w:szCs w:val="20"/>
                <w:lang w:eastAsia="ru-RU"/>
              </w:rPr>
              <w:t>Количество товара (штуки, тонны, литры, и пр.)</w:t>
            </w:r>
          </w:p>
        </w:tc>
        <w:tc>
          <w:tcPr>
            <w:tcW w:w="1134" w:type="dxa"/>
            <w:vAlign w:val="center"/>
          </w:tcPr>
          <w:p w:rsidR="001F6F68" w:rsidRPr="001F6F68" w:rsidRDefault="001F6F68" w:rsidP="001F6F68">
            <w:pPr>
              <w:spacing w:after="0" w:line="240" w:lineRule="auto"/>
              <w:jc w:val="center"/>
              <w:rPr>
                <w:rFonts w:ascii="Times New Roman" w:eastAsia="Times New Roman" w:hAnsi="Times New Roman" w:cs="Times New Roman"/>
                <w:i/>
                <w:color w:val="000000"/>
                <w:sz w:val="20"/>
                <w:szCs w:val="20"/>
                <w:lang w:eastAsia="ru-RU"/>
              </w:rPr>
            </w:pPr>
            <w:r w:rsidRPr="001F6F68">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417" w:type="dxa"/>
            <w:vAlign w:val="center"/>
          </w:tcPr>
          <w:p w:rsidR="001F6F68" w:rsidRPr="001F6F68" w:rsidRDefault="001F6F68" w:rsidP="001F6F68">
            <w:pPr>
              <w:spacing w:after="0" w:line="240" w:lineRule="auto"/>
              <w:jc w:val="center"/>
              <w:rPr>
                <w:rFonts w:ascii="Times New Roman" w:eastAsia="Times New Roman" w:hAnsi="Times New Roman" w:cs="Times New Roman"/>
                <w:i/>
                <w:color w:val="000000"/>
                <w:sz w:val="20"/>
                <w:szCs w:val="20"/>
                <w:lang w:eastAsia="ru-RU"/>
              </w:rPr>
            </w:pPr>
            <w:r w:rsidRPr="001F6F68">
              <w:rPr>
                <w:rFonts w:ascii="Times New Roman" w:eastAsia="Times New Roman" w:hAnsi="Times New Roman" w:cs="Times New Roman"/>
                <w:i/>
                <w:color w:val="000000"/>
                <w:sz w:val="20"/>
                <w:szCs w:val="20"/>
                <w:lang w:eastAsia="ru-RU"/>
              </w:rPr>
              <w:t>Максимальная (начальная) цена договора (лота), с учетом НДС-18% в руб.</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1F6F68" w:rsidRPr="001F6F68" w:rsidTr="001F6F68">
        <w:trPr>
          <w:trHeight w:val="3657"/>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74" w:type="dxa"/>
            <w:vAlign w:val="center"/>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sz w:val="24"/>
                <w:szCs w:val="24"/>
                <w:lang w:eastAsia="ru-RU"/>
              </w:rPr>
            </w:pPr>
            <w:r w:rsidRPr="001F6F68">
              <w:rPr>
                <w:rFonts w:ascii="Times New Roman" w:eastAsia="Times New Roman" w:hAnsi="Times New Roman" w:cs="Times New Roman"/>
                <w:b/>
                <w:bCs/>
                <w:spacing w:val="-1"/>
                <w:sz w:val="24"/>
                <w:szCs w:val="24"/>
                <w:lang w:eastAsia="ru-RU"/>
              </w:rPr>
              <w:t xml:space="preserve">Вилочный погрузчик ТСМ </w:t>
            </w:r>
            <w:r w:rsidRPr="001F6F68">
              <w:rPr>
                <w:rFonts w:ascii="Times New Roman" w:eastAsia="Times New Roman" w:hAnsi="Times New Roman" w:cs="Times New Roman"/>
                <w:b/>
                <w:bCs/>
                <w:spacing w:val="-1"/>
                <w:sz w:val="24"/>
                <w:szCs w:val="24"/>
                <w:lang w:val="en-US" w:eastAsia="ru-RU"/>
              </w:rPr>
              <w:t>FD</w:t>
            </w:r>
            <w:r w:rsidRPr="001F6F68">
              <w:rPr>
                <w:rFonts w:ascii="Times New Roman" w:eastAsia="Times New Roman" w:hAnsi="Times New Roman" w:cs="Times New Roman"/>
                <w:b/>
                <w:bCs/>
                <w:spacing w:val="-1"/>
                <w:sz w:val="24"/>
                <w:szCs w:val="24"/>
                <w:lang w:eastAsia="ru-RU"/>
              </w:rPr>
              <w:t>30</w:t>
            </w:r>
            <w:r w:rsidRPr="001F6F68">
              <w:rPr>
                <w:rFonts w:ascii="Times New Roman" w:eastAsia="Times New Roman" w:hAnsi="Times New Roman" w:cs="Times New Roman"/>
                <w:b/>
                <w:bCs/>
                <w:spacing w:val="-1"/>
                <w:sz w:val="24"/>
                <w:szCs w:val="24"/>
                <w:lang w:val="en-US" w:eastAsia="ru-RU"/>
              </w:rPr>
              <w:t>T</w:t>
            </w:r>
            <w:r w:rsidRPr="001F6F68">
              <w:rPr>
                <w:rFonts w:ascii="Times New Roman" w:eastAsia="Times New Roman" w:hAnsi="Times New Roman" w:cs="Times New Roman"/>
                <w:b/>
                <w:bCs/>
                <w:spacing w:val="-1"/>
                <w:sz w:val="24"/>
                <w:szCs w:val="24"/>
                <w:lang w:eastAsia="ru-RU"/>
              </w:rPr>
              <w:t>3</w:t>
            </w:r>
            <w:r w:rsidRPr="001F6F68">
              <w:rPr>
                <w:rFonts w:ascii="Times New Roman" w:eastAsia="Times New Roman" w:hAnsi="Times New Roman" w:cs="Times New Roman"/>
                <w:b/>
                <w:bCs/>
                <w:spacing w:val="-1"/>
                <w:sz w:val="24"/>
                <w:szCs w:val="24"/>
                <w:lang w:val="en-US" w:eastAsia="ru-RU"/>
              </w:rPr>
              <w:t>Z</w:t>
            </w:r>
          </w:p>
        </w:tc>
        <w:tc>
          <w:tcPr>
            <w:tcW w:w="993" w:type="dxa"/>
            <w:gridSpan w:val="2"/>
            <w:vAlign w:val="center"/>
          </w:tcPr>
          <w:p w:rsidR="001F6F68" w:rsidRPr="001F6F68" w:rsidRDefault="001F6F68" w:rsidP="001F6F68">
            <w:pPr>
              <w:spacing w:after="0" w:line="240" w:lineRule="auto"/>
              <w:jc w:val="center"/>
              <w:rPr>
                <w:rFonts w:ascii="Arial CYR" w:eastAsia="Times New Roman" w:hAnsi="Arial CYR" w:cs="Arial CYR"/>
                <w:b/>
                <w:bCs/>
                <w:sz w:val="20"/>
                <w:szCs w:val="20"/>
                <w:lang w:eastAsia="ru-RU"/>
              </w:rPr>
            </w:pPr>
            <w:r w:rsidRPr="001F6F68">
              <w:rPr>
                <w:rFonts w:ascii="Arial CYR" w:eastAsia="Times New Roman" w:hAnsi="Arial CYR" w:cs="Arial CYR"/>
                <w:b/>
                <w:bCs/>
                <w:sz w:val="20"/>
                <w:szCs w:val="20"/>
                <w:lang w:eastAsia="ru-RU"/>
              </w:rPr>
              <w:t>1</w:t>
            </w:r>
          </w:p>
        </w:tc>
        <w:tc>
          <w:tcPr>
            <w:tcW w:w="1134" w:type="dxa"/>
            <w:vAlign w:val="center"/>
          </w:tcPr>
          <w:p w:rsidR="001F6F68" w:rsidRPr="001F6F68" w:rsidRDefault="001F6F68" w:rsidP="001F6F68">
            <w:pPr>
              <w:spacing w:after="0" w:line="240" w:lineRule="auto"/>
              <w:ind w:left="33" w:right="34"/>
              <w:rPr>
                <w:rFonts w:ascii="Times New Roman" w:eastAsia="Times New Roman" w:hAnsi="Times New Roman" w:cs="Times New Roman"/>
                <w:color w:val="000000"/>
                <w:sz w:val="21"/>
                <w:szCs w:val="21"/>
                <w:lang w:eastAsia="ru-RU"/>
              </w:rPr>
            </w:pPr>
            <w:r w:rsidRPr="001F6F68">
              <w:rPr>
                <w:rFonts w:ascii="Times New Roman" w:eastAsia="Times New Roman" w:hAnsi="Times New Roman" w:cs="Times New Roman"/>
                <w:color w:val="000000"/>
                <w:sz w:val="21"/>
                <w:szCs w:val="21"/>
                <w:lang w:eastAsia="ru-RU"/>
              </w:rPr>
              <w:t>1 640 000,00</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color w:val="000000"/>
                <w:sz w:val="21"/>
                <w:szCs w:val="21"/>
                <w:lang w:eastAsia="ru-RU"/>
              </w:rPr>
            </w:pPr>
            <w:r w:rsidRPr="001F6F68">
              <w:rPr>
                <w:rFonts w:ascii="Times New Roman" w:eastAsia="Times New Roman" w:hAnsi="Times New Roman" w:cs="Times New Roman"/>
                <w:color w:val="000000"/>
                <w:sz w:val="21"/>
                <w:szCs w:val="21"/>
                <w:lang w:eastAsia="ru-RU"/>
              </w:rPr>
              <w:t>1 640 000,00</w:t>
            </w:r>
          </w:p>
        </w:tc>
        <w:tc>
          <w:tcPr>
            <w:tcW w:w="4536" w:type="dxa"/>
            <w:vAlign w:val="center"/>
          </w:tcPr>
          <w:tbl>
            <w:tblPr>
              <w:tblW w:w="4845" w:type="dxa"/>
              <w:tblBorders>
                <w:top w:val="outset" w:sz="6" w:space="0" w:color="5E7986"/>
                <w:left w:val="outset" w:sz="6" w:space="0" w:color="5E7986"/>
                <w:bottom w:val="outset" w:sz="6" w:space="0" w:color="5E7986"/>
                <w:right w:val="outset" w:sz="6" w:space="0" w:color="5E7986"/>
              </w:tblBorders>
              <w:tblLayout w:type="fixed"/>
              <w:tblCellMar>
                <w:left w:w="0" w:type="dxa"/>
                <w:right w:w="0" w:type="dxa"/>
              </w:tblCellMar>
              <w:tblLook w:val="04A0" w:firstRow="1" w:lastRow="0" w:firstColumn="1" w:lastColumn="0" w:noHBand="0" w:noVBand="1"/>
            </w:tblPr>
            <w:tblGrid>
              <w:gridCol w:w="1018"/>
              <w:gridCol w:w="220"/>
              <w:gridCol w:w="1177"/>
              <w:gridCol w:w="1155"/>
              <w:gridCol w:w="785"/>
              <w:gridCol w:w="490"/>
            </w:tblGrid>
            <w:tr w:rsidR="001F6F68" w:rsidRPr="001F6F68" w:rsidTr="001F6F68">
              <w:trPr>
                <w:trHeight w:val="300"/>
              </w:trPr>
              <w:tc>
                <w:tcPr>
                  <w:tcW w:w="3570" w:type="dxa"/>
                  <w:gridSpan w:val="4"/>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color w:val="FFFFFF"/>
                      <w:sz w:val="18"/>
                      <w:szCs w:val="18"/>
                      <w:lang w:eastAsia="ru-RU"/>
                    </w:rPr>
                    <w:t>Характеристики</w:t>
                  </w:r>
                </w:p>
              </w:tc>
              <w:tc>
                <w:tcPr>
                  <w:tcW w:w="1275" w:type="dxa"/>
                  <w:gridSpan w:val="2"/>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Модель</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FD30T3Z</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Грузоподъемность</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3000 кг</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Центр тяжести груза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500 мм</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Тип двигателя</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Дизельный</w:t>
                  </w:r>
                </w:p>
              </w:tc>
            </w:tr>
            <w:tr w:rsidR="001F6F68" w:rsidRPr="001F6F68" w:rsidTr="001F6F68">
              <w:trPr>
                <w:trHeight w:val="300"/>
              </w:trPr>
              <w:tc>
                <w:tcPr>
                  <w:tcW w:w="4845" w:type="dxa"/>
                  <w:gridSpan w:val="6"/>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color w:val="FFFFFF"/>
                      <w:sz w:val="18"/>
                      <w:szCs w:val="18"/>
                      <w:lang w:eastAsia="ru-RU"/>
                    </w:rPr>
                    <w:t>    Производительность</w:t>
                  </w:r>
                </w:p>
              </w:tc>
            </w:tr>
            <w:tr w:rsidR="001F6F68" w:rsidRPr="001F6F68" w:rsidTr="001F6F68">
              <w:trPr>
                <w:trHeight w:val="270"/>
              </w:trPr>
              <w:tc>
                <w:tcPr>
                  <w:tcW w:w="1238" w:type="dxa"/>
                  <w:gridSpan w:val="2"/>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Скорость</w:t>
                  </w:r>
                </w:p>
              </w:tc>
              <w:tc>
                <w:tcPr>
                  <w:tcW w:w="1177"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Движения</w:t>
                  </w:r>
                  <w:r w:rsidRPr="001F6F68">
                    <w:rPr>
                      <w:rFonts w:ascii="Times New Roman" w:eastAsia="Times New Roman" w:hAnsi="Times New Roman" w:cs="Times New Roman"/>
                      <w:sz w:val="18"/>
                      <w:szCs w:val="18"/>
                      <w:lang w:eastAsia="ru-RU"/>
                    </w:rPr>
                    <w:br/>
                    <w:t>   (вперед/назад)</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 грузом</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18.5 км/ч</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Без груза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19.0 км/ч</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Подъема</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 грузом</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450 мм/</w:t>
                  </w:r>
                  <w:proofErr w:type="gramStart"/>
                  <w:r w:rsidRPr="001F6F68">
                    <w:rPr>
                      <w:rFonts w:ascii="Times New Roman" w:eastAsia="Times New Roman" w:hAnsi="Times New Roman" w:cs="Times New Roman"/>
                      <w:sz w:val="18"/>
                      <w:szCs w:val="18"/>
                      <w:lang w:eastAsia="ru-RU"/>
                    </w:rPr>
                    <w:t>с</w:t>
                  </w:r>
                  <w:proofErr w:type="gramEnd"/>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Без груза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460 мм/</w:t>
                  </w:r>
                  <w:proofErr w:type="gramStart"/>
                  <w:r w:rsidRPr="001F6F68">
                    <w:rPr>
                      <w:rFonts w:ascii="Times New Roman" w:eastAsia="Times New Roman" w:hAnsi="Times New Roman" w:cs="Times New Roman"/>
                      <w:sz w:val="18"/>
                      <w:szCs w:val="18"/>
                      <w:lang w:eastAsia="ru-RU"/>
                    </w:rPr>
                    <w:t>с</w:t>
                  </w:r>
                  <w:proofErr w:type="gramEnd"/>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Опускание</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 грузом</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450 мм/</w:t>
                  </w:r>
                  <w:proofErr w:type="gramStart"/>
                  <w:r w:rsidRPr="001F6F68">
                    <w:rPr>
                      <w:rFonts w:ascii="Times New Roman" w:eastAsia="Times New Roman" w:hAnsi="Times New Roman" w:cs="Times New Roman"/>
                      <w:sz w:val="18"/>
                      <w:szCs w:val="18"/>
                      <w:lang w:eastAsia="ru-RU"/>
                    </w:rPr>
                    <w:t>с</w:t>
                  </w:r>
                  <w:proofErr w:type="gramEnd"/>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Без груза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450 мм/</w:t>
                  </w:r>
                  <w:proofErr w:type="gramStart"/>
                  <w:r w:rsidRPr="001F6F68">
                    <w:rPr>
                      <w:rFonts w:ascii="Times New Roman" w:eastAsia="Times New Roman" w:hAnsi="Times New Roman" w:cs="Times New Roman"/>
                      <w:sz w:val="18"/>
                      <w:szCs w:val="18"/>
                      <w:lang w:eastAsia="ru-RU"/>
                    </w:rPr>
                    <w:t>с</w:t>
                  </w:r>
                  <w:proofErr w:type="gramEnd"/>
                </w:p>
              </w:tc>
            </w:tr>
            <w:tr w:rsidR="001F6F68" w:rsidRPr="001F6F68" w:rsidTr="001F6F68">
              <w:trPr>
                <w:trHeight w:val="270"/>
              </w:trPr>
              <w:tc>
                <w:tcPr>
                  <w:tcW w:w="2415" w:type="dxa"/>
                  <w:gridSpan w:val="3"/>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Преодолеваемый подъем</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 грузом</w:t>
                  </w:r>
                </w:p>
              </w:tc>
              <w:tc>
                <w:tcPr>
                  <w:tcW w:w="78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12 %</w:t>
                  </w:r>
                </w:p>
              </w:tc>
              <w:tc>
                <w:tcPr>
                  <w:tcW w:w="490"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14 %</w:t>
                  </w:r>
                </w:p>
              </w:tc>
            </w:tr>
            <w:tr w:rsidR="001F6F68" w:rsidRPr="001F6F68" w:rsidTr="001F6F68">
              <w:trPr>
                <w:trHeight w:val="270"/>
              </w:trPr>
              <w:tc>
                <w:tcPr>
                  <w:tcW w:w="2415" w:type="dxa"/>
                  <w:gridSpan w:val="3"/>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Без груза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20 %</w:t>
                  </w:r>
                </w:p>
              </w:tc>
            </w:tr>
            <w:tr w:rsidR="001F6F68" w:rsidRPr="001F6F68" w:rsidTr="001F6F68">
              <w:trPr>
                <w:trHeight w:val="300"/>
              </w:trPr>
              <w:tc>
                <w:tcPr>
                  <w:tcW w:w="4845" w:type="dxa"/>
                  <w:gridSpan w:val="6"/>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color w:val="FFFFFF"/>
                      <w:sz w:val="18"/>
                      <w:szCs w:val="18"/>
                      <w:lang w:eastAsia="ru-RU"/>
                    </w:rPr>
                    <w:t>    Масса</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Общая масса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4370 кг</w:t>
                  </w:r>
                </w:p>
              </w:tc>
            </w:tr>
            <w:tr w:rsidR="001F6F68" w:rsidRPr="001F6F68" w:rsidTr="001F6F68">
              <w:trPr>
                <w:trHeight w:val="300"/>
              </w:trPr>
              <w:tc>
                <w:tcPr>
                  <w:tcW w:w="4845" w:type="dxa"/>
                  <w:gridSpan w:val="6"/>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color w:val="FFFFFF"/>
                      <w:sz w:val="18"/>
                      <w:szCs w:val="18"/>
                      <w:lang w:eastAsia="ru-RU"/>
                    </w:rPr>
                    <w:t>    Шасси и колеса</w:t>
                  </w:r>
                </w:p>
              </w:tc>
            </w:tr>
            <w:tr w:rsidR="001F6F68" w:rsidRPr="001F6F68" w:rsidTr="001F6F68">
              <w:trPr>
                <w:trHeight w:val="270"/>
              </w:trPr>
              <w:tc>
                <w:tcPr>
                  <w:tcW w:w="1238" w:type="dxa"/>
                  <w:gridSpan w:val="2"/>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Шины</w:t>
                  </w:r>
                </w:p>
              </w:tc>
              <w:tc>
                <w:tcPr>
                  <w:tcW w:w="1177"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Количество</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Передние /задние</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2/2</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Размер</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Передние</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28Х9-15-12PR(I)</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Задние</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6.50-10-10PR(I)</w:t>
                  </w:r>
                </w:p>
              </w:tc>
            </w:tr>
            <w:tr w:rsidR="001F6F68" w:rsidRPr="001F6F68" w:rsidTr="001F6F68">
              <w:trPr>
                <w:trHeight w:val="270"/>
              </w:trPr>
              <w:tc>
                <w:tcPr>
                  <w:tcW w:w="3570" w:type="dxa"/>
                  <w:gridSpan w:val="4"/>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Колесная база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1700</w:t>
                  </w:r>
                </w:p>
              </w:tc>
            </w:tr>
            <w:tr w:rsidR="001F6F68" w:rsidRPr="001F6F68" w:rsidTr="001F6F68">
              <w:trPr>
                <w:trHeight w:val="270"/>
              </w:trPr>
              <w:tc>
                <w:tcPr>
                  <w:tcW w:w="2415" w:type="dxa"/>
                  <w:gridSpan w:val="3"/>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Колея</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Передняя</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1000</w:t>
                  </w:r>
                </w:p>
              </w:tc>
            </w:tr>
            <w:tr w:rsidR="001F6F68" w:rsidRPr="001F6F68" w:rsidTr="001F6F68">
              <w:trPr>
                <w:trHeight w:val="270"/>
              </w:trPr>
              <w:tc>
                <w:tcPr>
                  <w:tcW w:w="2415" w:type="dxa"/>
                  <w:gridSpan w:val="3"/>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Задняя</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970</w:t>
                  </w:r>
                </w:p>
              </w:tc>
            </w:tr>
            <w:tr w:rsidR="001F6F68" w:rsidRPr="001F6F68" w:rsidTr="001F6F68">
              <w:trPr>
                <w:trHeight w:val="270"/>
              </w:trPr>
              <w:tc>
                <w:tcPr>
                  <w:tcW w:w="1238" w:type="dxa"/>
                  <w:gridSpan w:val="2"/>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Дорожный просвет</w:t>
                  </w:r>
                </w:p>
              </w:tc>
              <w:tc>
                <w:tcPr>
                  <w:tcW w:w="1177"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Минимальный</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140</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По раме</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145</w:t>
                  </w:r>
                </w:p>
              </w:tc>
            </w:tr>
            <w:tr w:rsidR="001F6F68" w:rsidRPr="001F6F68" w:rsidTr="001F6F68">
              <w:trPr>
                <w:trHeight w:val="270"/>
              </w:trPr>
              <w:tc>
                <w:tcPr>
                  <w:tcW w:w="1238" w:type="dxa"/>
                  <w:gridSpan w:val="2"/>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Тормоз</w:t>
                  </w:r>
                </w:p>
              </w:tc>
              <w:tc>
                <w:tcPr>
                  <w:tcW w:w="1177"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Рабочий (ножной)</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roofErr w:type="gramStart"/>
                  <w:r w:rsidRPr="001F6F68">
                    <w:rPr>
                      <w:rFonts w:ascii="Times New Roman" w:eastAsia="Times New Roman" w:hAnsi="Times New Roman" w:cs="Times New Roman"/>
                      <w:sz w:val="18"/>
                      <w:szCs w:val="18"/>
                      <w:lang w:eastAsia="ru-RU"/>
                    </w:rPr>
                    <w:t>Гидравлический</w:t>
                  </w:r>
                  <w:proofErr w:type="gramEnd"/>
                  <w:r w:rsidRPr="001F6F68">
                    <w:rPr>
                      <w:rFonts w:ascii="Times New Roman" w:eastAsia="Times New Roman" w:hAnsi="Times New Roman" w:cs="Times New Roman"/>
                      <w:sz w:val="18"/>
                      <w:szCs w:val="18"/>
                      <w:lang w:eastAsia="ru-RU"/>
                    </w:rPr>
                    <w:t xml:space="preserve"> - ножная педаль</w:t>
                  </w:r>
                </w:p>
              </w:tc>
            </w:tr>
            <w:tr w:rsidR="001F6F68" w:rsidRPr="001F6F68" w:rsidTr="001F6F68">
              <w:trPr>
                <w:trHeight w:val="270"/>
              </w:trPr>
              <w:tc>
                <w:tcPr>
                  <w:tcW w:w="1238" w:type="dxa"/>
                  <w:gridSpan w:val="2"/>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177"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Стояночный</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Механический - ручной рычаг</w:t>
                  </w:r>
                </w:p>
              </w:tc>
            </w:tr>
            <w:tr w:rsidR="001F6F68" w:rsidRPr="001F6F68" w:rsidTr="001F6F68">
              <w:trPr>
                <w:trHeight w:val="300"/>
              </w:trPr>
              <w:tc>
                <w:tcPr>
                  <w:tcW w:w="4845" w:type="dxa"/>
                  <w:gridSpan w:val="6"/>
                  <w:tcBorders>
                    <w:top w:val="outset" w:sz="6" w:space="0" w:color="5E7986"/>
                    <w:left w:val="outset" w:sz="6" w:space="0" w:color="5E7986"/>
                    <w:bottom w:val="outset" w:sz="6" w:space="0" w:color="5E7986"/>
                    <w:right w:val="outset" w:sz="6" w:space="0" w:color="5E7986"/>
                  </w:tcBorders>
                  <w:shd w:val="clear" w:color="auto" w:fill="5E7986"/>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color w:val="FFFFFF"/>
                      <w:sz w:val="18"/>
                      <w:szCs w:val="18"/>
                      <w:lang w:eastAsia="ru-RU"/>
                    </w:rPr>
                    <w:t>    Двигатель и коробка передач</w:t>
                  </w:r>
                </w:p>
              </w:tc>
            </w:tr>
            <w:tr w:rsidR="001F6F68" w:rsidRPr="001F6F68" w:rsidTr="001F6F68">
              <w:trPr>
                <w:trHeight w:val="270"/>
              </w:trPr>
              <w:tc>
                <w:tcPr>
                  <w:tcW w:w="1018"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Аккумулятор</w:t>
                  </w: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Напряжение / емкость</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12/52</w:t>
                  </w:r>
                  <w:proofErr w:type="gramStart"/>
                  <w:r w:rsidRPr="001F6F68">
                    <w:rPr>
                      <w:rFonts w:ascii="Times New Roman" w:eastAsia="Times New Roman" w:hAnsi="Times New Roman" w:cs="Times New Roman"/>
                      <w:sz w:val="18"/>
                      <w:szCs w:val="18"/>
                      <w:lang w:eastAsia="ru-RU"/>
                    </w:rPr>
                    <w:t xml:space="preserve"> В</w:t>
                  </w:r>
                  <w:proofErr w:type="gramEnd"/>
                  <w:r w:rsidRPr="001F6F68">
                    <w:rPr>
                      <w:rFonts w:ascii="Times New Roman" w:eastAsia="Times New Roman" w:hAnsi="Times New Roman" w:cs="Times New Roman"/>
                      <w:sz w:val="18"/>
                      <w:szCs w:val="18"/>
                      <w:lang w:eastAsia="ru-RU"/>
                    </w:rPr>
                    <w:t>/А-ч</w:t>
                  </w:r>
                </w:p>
              </w:tc>
            </w:tr>
            <w:tr w:rsidR="001F6F68" w:rsidRPr="001F6F68" w:rsidTr="001F6F68">
              <w:trPr>
                <w:trHeight w:val="270"/>
              </w:trPr>
              <w:tc>
                <w:tcPr>
                  <w:tcW w:w="1018"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xml:space="preserve">    Двигатель </w:t>
                  </w:r>
                  <w:r w:rsidRPr="001F6F68">
                    <w:rPr>
                      <w:rFonts w:ascii="Times New Roman" w:eastAsia="Times New Roman" w:hAnsi="Times New Roman" w:cs="Times New Roman"/>
                      <w:sz w:val="18"/>
                      <w:szCs w:val="18"/>
                      <w:lang w:eastAsia="ru-RU"/>
                    </w:rPr>
                    <w:br/>
                    <w:t>    внутреннего сгорания</w:t>
                  </w: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Модель</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ISUZU C240</w:t>
                  </w:r>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Ном</w:t>
                  </w:r>
                  <w:proofErr w:type="gramStart"/>
                  <w:r w:rsidRPr="001F6F68">
                    <w:rPr>
                      <w:rFonts w:ascii="Times New Roman" w:eastAsia="Times New Roman" w:hAnsi="Times New Roman" w:cs="Times New Roman"/>
                      <w:sz w:val="18"/>
                      <w:szCs w:val="18"/>
                      <w:lang w:eastAsia="ru-RU"/>
                    </w:rPr>
                    <w:t>.</w:t>
                  </w:r>
                  <w:proofErr w:type="gramEnd"/>
                  <w:r w:rsidRPr="001F6F68">
                    <w:rPr>
                      <w:rFonts w:ascii="Times New Roman" w:eastAsia="Times New Roman" w:hAnsi="Times New Roman" w:cs="Times New Roman"/>
                      <w:sz w:val="18"/>
                      <w:szCs w:val="18"/>
                      <w:lang w:eastAsia="ru-RU"/>
                    </w:rPr>
                    <w:t xml:space="preserve"> </w:t>
                  </w:r>
                  <w:proofErr w:type="gramStart"/>
                  <w:r w:rsidRPr="001F6F68">
                    <w:rPr>
                      <w:rFonts w:ascii="Times New Roman" w:eastAsia="Times New Roman" w:hAnsi="Times New Roman" w:cs="Times New Roman"/>
                      <w:sz w:val="18"/>
                      <w:szCs w:val="18"/>
                      <w:lang w:eastAsia="ru-RU"/>
                    </w:rPr>
                    <w:t>м</w:t>
                  </w:r>
                  <w:proofErr w:type="gramEnd"/>
                  <w:r w:rsidRPr="001F6F68">
                    <w:rPr>
                      <w:rFonts w:ascii="Times New Roman" w:eastAsia="Times New Roman" w:hAnsi="Times New Roman" w:cs="Times New Roman"/>
                      <w:sz w:val="18"/>
                      <w:szCs w:val="18"/>
                      <w:lang w:eastAsia="ru-RU"/>
                    </w:rPr>
                    <w:t>ощность в кВт / число обор, в мин.</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36.9/2500</w:t>
                  </w:r>
                </w:p>
              </w:tc>
            </w:tr>
            <w:tr w:rsidR="001F6F68" w:rsidRPr="001F6F68" w:rsidTr="001F6F68">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Ном</w:t>
                  </w:r>
                  <w:proofErr w:type="gramStart"/>
                  <w:r w:rsidRPr="001F6F68">
                    <w:rPr>
                      <w:rFonts w:ascii="Times New Roman" w:eastAsia="Times New Roman" w:hAnsi="Times New Roman" w:cs="Times New Roman"/>
                      <w:sz w:val="18"/>
                      <w:szCs w:val="18"/>
                      <w:lang w:eastAsia="ru-RU"/>
                    </w:rPr>
                    <w:t>.</w:t>
                  </w:r>
                  <w:proofErr w:type="gramEnd"/>
                  <w:r w:rsidRPr="001F6F68">
                    <w:rPr>
                      <w:rFonts w:ascii="Times New Roman" w:eastAsia="Times New Roman" w:hAnsi="Times New Roman" w:cs="Times New Roman"/>
                      <w:sz w:val="18"/>
                      <w:szCs w:val="18"/>
                      <w:lang w:eastAsia="ru-RU"/>
                    </w:rPr>
                    <w:t xml:space="preserve"> </w:t>
                  </w:r>
                  <w:proofErr w:type="gramStart"/>
                  <w:r w:rsidRPr="001F6F68">
                    <w:rPr>
                      <w:rFonts w:ascii="Times New Roman" w:eastAsia="Times New Roman" w:hAnsi="Times New Roman" w:cs="Times New Roman"/>
                      <w:sz w:val="18"/>
                      <w:szCs w:val="18"/>
                      <w:lang w:eastAsia="ru-RU"/>
                    </w:rPr>
                    <w:t>к</w:t>
                  </w:r>
                  <w:proofErr w:type="gramEnd"/>
                  <w:r w:rsidRPr="001F6F68">
                    <w:rPr>
                      <w:rFonts w:ascii="Times New Roman" w:eastAsia="Times New Roman" w:hAnsi="Times New Roman" w:cs="Times New Roman"/>
                      <w:sz w:val="18"/>
                      <w:szCs w:val="18"/>
                      <w:lang w:eastAsia="ru-RU"/>
                    </w:rPr>
                    <w:t>рут, момент / число обор, в мин.</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138.5/1800 об</w:t>
                  </w:r>
                  <w:proofErr w:type="gramStart"/>
                  <w:r w:rsidRPr="001F6F68">
                    <w:rPr>
                      <w:rFonts w:ascii="Times New Roman" w:eastAsia="Times New Roman" w:hAnsi="Times New Roman" w:cs="Times New Roman"/>
                      <w:sz w:val="18"/>
                      <w:szCs w:val="18"/>
                      <w:lang w:eastAsia="ru-RU"/>
                    </w:rPr>
                    <w:t>.</w:t>
                  </w:r>
                  <w:proofErr w:type="gramEnd"/>
                  <w:r w:rsidRPr="001F6F68">
                    <w:rPr>
                      <w:rFonts w:ascii="Times New Roman" w:eastAsia="Times New Roman" w:hAnsi="Times New Roman" w:cs="Times New Roman"/>
                      <w:sz w:val="18"/>
                      <w:szCs w:val="18"/>
                      <w:lang w:eastAsia="ru-RU"/>
                    </w:rPr>
                    <w:t xml:space="preserve"> </w:t>
                  </w:r>
                  <w:proofErr w:type="gramStart"/>
                  <w:r w:rsidRPr="001F6F68">
                    <w:rPr>
                      <w:rFonts w:ascii="Times New Roman" w:eastAsia="Times New Roman" w:hAnsi="Times New Roman" w:cs="Times New Roman"/>
                      <w:sz w:val="18"/>
                      <w:szCs w:val="18"/>
                      <w:lang w:eastAsia="ru-RU"/>
                    </w:rPr>
                    <w:t>в</w:t>
                  </w:r>
                  <w:proofErr w:type="gramEnd"/>
                  <w:r w:rsidRPr="001F6F68">
                    <w:rPr>
                      <w:rFonts w:ascii="Times New Roman" w:eastAsia="Times New Roman" w:hAnsi="Times New Roman" w:cs="Times New Roman"/>
                      <w:sz w:val="18"/>
                      <w:szCs w:val="18"/>
                      <w:lang w:eastAsia="ru-RU"/>
                    </w:rPr>
                    <w:t xml:space="preserve"> мин</w:t>
                  </w:r>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Количество цилиндров</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4</w:t>
                  </w:r>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Рабочий объем</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2369 </w:t>
                  </w:r>
                  <w:proofErr w:type="spellStart"/>
                  <w:r w:rsidRPr="001F6F68">
                    <w:rPr>
                      <w:rFonts w:ascii="Times New Roman" w:eastAsia="Times New Roman" w:hAnsi="Times New Roman" w:cs="Times New Roman"/>
                      <w:sz w:val="18"/>
                      <w:szCs w:val="18"/>
                      <w:lang w:eastAsia="ru-RU"/>
                    </w:rPr>
                    <w:t>куб</w:t>
                  </w:r>
                  <w:proofErr w:type="gramStart"/>
                  <w:r w:rsidRPr="001F6F68">
                    <w:rPr>
                      <w:rFonts w:ascii="Times New Roman" w:eastAsia="Times New Roman" w:hAnsi="Times New Roman" w:cs="Times New Roman"/>
                      <w:sz w:val="18"/>
                      <w:szCs w:val="18"/>
                      <w:lang w:eastAsia="ru-RU"/>
                    </w:rPr>
                    <w:t>.с</w:t>
                  </w:r>
                  <w:proofErr w:type="gramEnd"/>
                  <w:r w:rsidRPr="001F6F68">
                    <w:rPr>
                      <w:rFonts w:ascii="Times New Roman" w:eastAsia="Times New Roman" w:hAnsi="Times New Roman" w:cs="Times New Roman"/>
                      <w:sz w:val="18"/>
                      <w:szCs w:val="18"/>
                      <w:lang w:eastAsia="ru-RU"/>
                    </w:rPr>
                    <w:t>м</w:t>
                  </w:r>
                  <w:proofErr w:type="spellEnd"/>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xml:space="preserve">   Мощность генератора </w:t>
                  </w:r>
                  <w:proofErr w:type="spellStart"/>
                  <w:r w:rsidRPr="001F6F68">
                    <w:rPr>
                      <w:rFonts w:ascii="Times New Roman" w:eastAsia="Times New Roman" w:hAnsi="Times New Roman" w:cs="Times New Roman"/>
                      <w:sz w:val="18"/>
                      <w:szCs w:val="18"/>
                      <w:lang w:eastAsia="ru-RU"/>
                    </w:rPr>
                    <w:t>перем</w:t>
                  </w:r>
                  <w:proofErr w:type="spellEnd"/>
                  <w:r w:rsidRPr="001F6F68">
                    <w:rPr>
                      <w:rFonts w:ascii="Times New Roman" w:eastAsia="Times New Roman" w:hAnsi="Times New Roman" w:cs="Times New Roman"/>
                      <w:sz w:val="18"/>
                      <w:szCs w:val="18"/>
                      <w:lang w:eastAsia="ru-RU"/>
                    </w:rPr>
                    <w:t>. тока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0.42/35 КВт/</w:t>
                  </w:r>
                  <w:proofErr w:type="spellStart"/>
                  <w:r w:rsidRPr="001F6F68">
                    <w:rPr>
                      <w:rFonts w:ascii="Times New Roman" w:eastAsia="Times New Roman" w:hAnsi="Times New Roman" w:cs="Times New Roman"/>
                      <w:sz w:val="18"/>
                      <w:szCs w:val="18"/>
                      <w:lang w:eastAsia="ru-RU"/>
                    </w:rPr>
                    <w:t>Амп</w:t>
                  </w:r>
                  <w:proofErr w:type="spellEnd"/>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Емкость топливного бака</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70 литров</w:t>
                  </w:r>
                </w:p>
              </w:tc>
            </w:tr>
            <w:tr w:rsidR="001F6F68" w:rsidRPr="001F6F68" w:rsidTr="001F6F68">
              <w:trPr>
                <w:trHeight w:val="270"/>
              </w:trPr>
              <w:tc>
                <w:tcPr>
                  <w:tcW w:w="1018" w:type="dxa"/>
                  <w:vMerge w:val="restart"/>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Коробка передач</w:t>
                  </w:r>
                </w:p>
              </w:tc>
              <w:tc>
                <w:tcPr>
                  <w:tcW w:w="2552" w:type="dxa"/>
                  <w:gridSpan w:val="3"/>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Тип</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Автоматическая</w:t>
                  </w:r>
                </w:p>
              </w:tc>
            </w:tr>
            <w:tr w:rsidR="001F6F68" w:rsidRPr="001F6F68" w:rsidTr="001F6F68">
              <w:trPr>
                <w:trHeight w:val="270"/>
              </w:trPr>
              <w:tc>
                <w:tcPr>
                  <w:tcW w:w="1018" w:type="dxa"/>
                  <w:vMerge/>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p>
              </w:tc>
              <w:tc>
                <w:tcPr>
                  <w:tcW w:w="1397"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Ступени</w:t>
                  </w:r>
                </w:p>
              </w:tc>
              <w:tc>
                <w:tcPr>
                  <w:tcW w:w="1155" w:type="dxa"/>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   Вперед-назад</w:t>
                  </w:r>
                </w:p>
              </w:tc>
              <w:tc>
                <w:tcPr>
                  <w:tcW w:w="1275" w:type="dxa"/>
                  <w:gridSpan w:val="2"/>
                  <w:tcBorders>
                    <w:top w:val="outset" w:sz="6" w:space="0" w:color="5E7986"/>
                    <w:left w:val="outset" w:sz="6" w:space="0" w:color="5E7986"/>
                    <w:bottom w:val="outset" w:sz="6" w:space="0" w:color="5E7986"/>
                    <w:right w:val="outset" w:sz="6" w:space="0" w:color="5E7986"/>
                  </w:tcBorders>
                  <w:vAlign w:val="center"/>
                  <w:hideMark/>
                </w:tcPr>
                <w:p w:rsidR="001F6F68" w:rsidRPr="001F6F68" w:rsidRDefault="001F6F68" w:rsidP="001F6F68">
                  <w:pPr>
                    <w:spacing w:after="0" w:line="240" w:lineRule="auto"/>
                    <w:rPr>
                      <w:rFonts w:ascii="Times New Roman" w:eastAsia="Times New Roman" w:hAnsi="Times New Roman" w:cs="Times New Roman"/>
                      <w:sz w:val="18"/>
                      <w:szCs w:val="18"/>
                      <w:lang w:eastAsia="ru-RU"/>
                    </w:rPr>
                  </w:pPr>
                  <w:r w:rsidRPr="001F6F68">
                    <w:rPr>
                      <w:rFonts w:ascii="Times New Roman" w:eastAsia="Times New Roman" w:hAnsi="Times New Roman" w:cs="Times New Roman"/>
                      <w:sz w:val="18"/>
                      <w:szCs w:val="18"/>
                      <w:lang w:eastAsia="ru-RU"/>
                    </w:rPr>
                    <w:t>1-1</w:t>
                  </w:r>
                </w:p>
              </w:tc>
            </w:tr>
          </w:tbl>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Год выпуска: не ранее 2014г.</w:t>
            </w:r>
          </w:p>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Поставщик передает полный пакет технической документации - по эксплуатации, обслуживанию и ремонту.</w:t>
            </w:r>
          </w:p>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Поставщик гарантирует, что Товар соответствует установленным стандартам качества и техническим условиям завода-изготовителя. Гарантийные обязательства на Товар предоставляются заводом-изготовителем Товара  и оказываются официальным дилером.</w:t>
            </w:r>
          </w:p>
          <w:p w:rsidR="001F6F68" w:rsidRPr="001F6F68" w:rsidRDefault="001F6F68" w:rsidP="001F6F68">
            <w:pPr>
              <w:spacing w:after="0" w:line="240" w:lineRule="auto"/>
              <w:rPr>
                <w:rFonts w:ascii="Times New Roman" w:eastAsia="Times New Roman" w:hAnsi="Times New Roman" w:cs="Times New Roman"/>
                <w:sz w:val="16"/>
                <w:szCs w:val="16"/>
                <w:lang w:eastAsia="ru-RU"/>
              </w:rPr>
            </w:pPr>
          </w:p>
        </w:tc>
      </w:tr>
      <w:tr w:rsidR="001F6F68" w:rsidRPr="001F6F68" w:rsidTr="001F6F68">
        <w:trPr>
          <w:trHeight w:val="672"/>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Расходы на перевозку, погрузку, разгрузку товара, с учетом НДС-18%, в руб.</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Включены в цену договора</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p>
        </w:tc>
      </w:tr>
      <w:tr w:rsidR="001F6F68" w:rsidRPr="001F6F68" w:rsidTr="001F6F68">
        <w:trPr>
          <w:trHeight w:val="402"/>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Расходы на уплату таможенных пошлин, в руб.</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r w:rsidRPr="001F6F68">
              <w:rPr>
                <w:rFonts w:ascii="Times New Roman" w:eastAsia="Times New Roman" w:hAnsi="Times New Roman" w:cs="Times New Roman"/>
                <w:sz w:val="21"/>
                <w:szCs w:val="21"/>
                <w:lang w:eastAsia="ru-RU"/>
              </w:rPr>
              <w:t>Включены в цену договора</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p>
        </w:tc>
      </w:tr>
      <w:tr w:rsidR="001F6F68" w:rsidRPr="001F6F68" w:rsidTr="001F6F68">
        <w:trPr>
          <w:trHeight w:val="564"/>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Иные расходы, связанные</w:t>
            </w:r>
          </w:p>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 xml:space="preserve"> с поставкой товара, в руб.</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r w:rsidRPr="001F6F68">
              <w:rPr>
                <w:rFonts w:ascii="Times New Roman" w:eastAsia="Times New Roman" w:hAnsi="Times New Roman" w:cs="Times New Roman"/>
                <w:i/>
                <w:sz w:val="21"/>
                <w:szCs w:val="21"/>
                <w:lang w:eastAsia="ru-RU"/>
              </w:rPr>
              <w:t>-</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p>
        </w:tc>
      </w:tr>
      <w:tr w:rsidR="001F6F68" w:rsidRPr="001F6F68" w:rsidTr="001F6F68">
        <w:trPr>
          <w:trHeight w:val="70"/>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1F6F68" w:rsidRPr="001F6F68" w:rsidRDefault="001F6F68" w:rsidP="001F6F68">
            <w:pPr>
              <w:spacing w:after="0" w:line="240" w:lineRule="auto"/>
              <w:jc w:val="right"/>
              <w:rPr>
                <w:rFonts w:ascii="Times New Roman" w:eastAsia="Times New Roman" w:hAnsi="Times New Roman" w:cs="Times New Roman"/>
                <w:b/>
                <w:i/>
                <w:sz w:val="18"/>
                <w:szCs w:val="18"/>
                <w:lang w:eastAsia="ru-RU"/>
              </w:rPr>
            </w:pPr>
            <w:r w:rsidRPr="001F6F68">
              <w:rPr>
                <w:rFonts w:ascii="Times New Roman" w:eastAsia="Times New Roman" w:hAnsi="Times New Roman" w:cs="Times New Roman"/>
                <w:b/>
                <w:i/>
                <w:sz w:val="18"/>
                <w:szCs w:val="18"/>
                <w:lang w:eastAsia="ru-RU"/>
              </w:rPr>
              <w:t>Итого:</w:t>
            </w:r>
          </w:p>
          <w:p w:rsidR="001F6F68" w:rsidRPr="001F6F68" w:rsidRDefault="001F6F68" w:rsidP="001F6F68">
            <w:pPr>
              <w:spacing w:after="0" w:line="240" w:lineRule="auto"/>
              <w:jc w:val="right"/>
              <w:rPr>
                <w:rFonts w:ascii="Times New Roman" w:eastAsia="Times New Roman" w:hAnsi="Times New Roman" w:cs="Times New Roman"/>
                <w:b/>
                <w:i/>
                <w:sz w:val="18"/>
                <w:szCs w:val="18"/>
                <w:lang w:eastAsia="ru-RU"/>
              </w:rPr>
            </w:pPr>
            <w:proofErr w:type="gramStart"/>
            <w:r w:rsidRPr="001F6F68">
              <w:rPr>
                <w:rFonts w:ascii="Times New Roman" w:eastAsia="Times New Roman" w:hAnsi="Times New Roman" w:cs="Times New Roman"/>
                <w:b/>
                <w:i/>
                <w:sz w:val="18"/>
                <w:szCs w:val="18"/>
                <w:lang w:eastAsia="ru-RU"/>
              </w:rPr>
              <w:t>(максимальная (начальная) цена договора,</w:t>
            </w:r>
            <w:proofErr w:type="gramEnd"/>
          </w:p>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b/>
                <w:i/>
                <w:sz w:val="18"/>
                <w:szCs w:val="18"/>
                <w:lang w:eastAsia="ru-RU"/>
              </w:rPr>
              <w:t>с учетом НДС-18%, в руб.)</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b/>
                <w:sz w:val="21"/>
                <w:szCs w:val="21"/>
                <w:lang w:eastAsia="ru-RU"/>
              </w:rPr>
            </w:pPr>
            <w:r w:rsidRPr="001F6F68">
              <w:rPr>
                <w:rFonts w:ascii="Times New Roman" w:eastAsia="Times New Roman" w:hAnsi="Times New Roman" w:cs="Times New Roman"/>
                <w:b/>
                <w:sz w:val="21"/>
                <w:szCs w:val="21"/>
                <w:lang w:eastAsia="ru-RU"/>
              </w:rPr>
              <w:t>1 640 000,00</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p>
        </w:tc>
      </w:tr>
      <w:tr w:rsidR="001F6F68" w:rsidRPr="001F6F68" w:rsidTr="001F6F68">
        <w:trPr>
          <w:trHeight w:val="672"/>
        </w:trPr>
        <w:tc>
          <w:tcPr>
            <w:tcW w:w="591" w:type="dxa"/>
            <w:vMerge/>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1F6F68" w:rsidRPr="001F6F68" w:rsidRDefault="001F6F68" w:rsidP="001F6F68">
            <w:pPr>
              <w:spacing w:after="0" w:line="240" w:lineRule="auto"/>
              <w:jc w:val="right"/>
              <w:rPr>
                <w:rFonts w:ascii="Times New Roman" w:eastAsia="Times New Roman" w:hAnsi="Times New Roman" w:cs="Times New Roman"/>
                <w:i/>
                <w:sz w:val="18"/>
                <w:szCs w:val="18"/>
                <w:lang w:eastAsia="ru-RU"/>
              </w:rPr>
            </w:pPr>
            <w:r w:rsidRPr="001F6F68">
              <w:rPr>
                <w:rFonts w:ascii="Times New Roman" w:eastAsia="Times New Roman" w:hAnsi="Times New Roman" w:cs="Times New Roman"/>
                <w:i/>
                <w:sz w:val="18"/>
                <w:szCs w:val="18"/>
                <w:lang w:eastAsia="ru-RU"/>
              </w:rPr>
              <w:t>В том числе НДС-18%, в руб.</w:t>
            </w:r>
          </w:p>
        </w:tc>
        <w:tc>
          <w:tcPr>
            <w:tcW w:w="1417" w:type="dxa"/>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250 169,49</w:t>
            </w:r>
          </w:p>
        </w:tc>
        <w:tc>
          <w:tcPr>
            <w:tcW w:w="4536" w:type="dxa"/>
            <w:vAlign w:val="center"/>
          </w:tcPr>
          <w:p w:rsidR="001F6F68" w:rsidRPr="001F6F68" w:rsidRDefault="001F6F68" w:rsidP="001F6F68">
            <w:pPr>
              <w:spacing w:after="0" w:line="240" w:lineRule="auto"/>
              <w:rPr>
                <w:rFonts w:ascii="Times New Roman" w:eastAsia="Times New Roman" w:hAnsi="Times New Roman" w:cs="Times New Roman"/>
                <w:i/>
                <w:sz w:val="21"/>
                <w:szCs w:val="21"/>
                <w:lang w:eastAsia="ru-RU"/>
              </w:rPr>
            </w:pP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lastRenderedPageBreak/>
              <w:t>4.</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Условия поставки</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Поставка товара осуществляется на основании письменной заявки Покупателя, в которой указываются наименование,</w:t>
            </w:r>
            <w:r w:rsidRPr="001F6F68">
              <w:rPr>
                <w:rFonts w:ascii="Times New Roman" w:eastAsia="Times New Roman" w:hAnsi="Times New Roman" w:cs="Times New Roman"/>
                <w:sz w:val="24"/>
                <w:szCs w:val="24"/>
                <w:lang w:eastAsia="ru-RU"/>
              </w:rPr>
              <w:t xml:space="preserve"> </w:t>
            </w:r>
            <w:r w:rsidRPr="001F6F68">
              <w:rPr>
                <w:rFonts w:ascii="Times New Roman" w:eastAsia="Times New Roman" w:hAnsi="Times New Roman" w:cs="Times New Roman"/>
                <w:sz w:val="21"/>
                <w:szCs w:val="21"/>
                <w:lang w:eastAsia="ru-RU"/>
              </w:rPr>
              <w:t>адрес склада Покупателя.</w:t>
            </w:r>
          </w:p>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5.</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Срок (периоды) поставки товара/</w:t>
            </w:r>
          </w:p>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Срок поставки каждой отдельной партии товара</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lang w:eastAsia="ru-RU"/>
              </w:rPr>
              <w:t xml:space="preserve">Срок поставки в течение 3 рабочих  дней с момента  подписания договора. Срок действия договора  </w:t>
            </w:r>
            <w:r w:rsidR="002647EE">
              <w:rPr>
                <w:rFonts w:ascii="Times New Roman" w:eastAsia="Times New Roman" w:hAnsi="Times New Roman" w:cs="Times New Roman"/>
                <w:lang w:eastAsia="ru-RU"/>
              </w:rPr>
              <w:t>по</w:t>
            </w:r>
            <w:r w:rsidRPr="001F6F68">
              <w:rPr>
                <w:rFonts w:ascii="Times New Roman" w:eastAsia="Times New Roman" w:hAnsi="Times New Roman" w:cs="Times New Roman"/>
                <w:lang w:eastAsia="ru-RU"/>
              </w:rPr>
              <w:t xml:space="preserve"> 30.07.2015г</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6.</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Способ поставки товара</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Доставка товара Поставщиком до склада Покупателя.</w:t>
            </w:r>
          </w:p>
          <w:p w:rsidR="001F6F68" w:rsidRPr="001F6F68" w:rsidRDefault="001F6F68" w:rsidP="001F6F68">
            <w:pPr>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Расходы, связанные с доставкой товара, включены в стоимость товара</w:t>
            </w:r>
          </w:p>
          <w:p w:rsidR="001F6F68" w:rsidRPr="001F6F68" w:rsidRDefault="001F6F68" w:rsidP="001F6F68">
            <w:pPr>
              <w:autoSpaceDE w:val="0"/>
              <w:autoSpaceDN w:val="0"/>
              <w:adjustRightInd w:val="0"/>
              <w:spacing w:after="0" w:line="240" w:lineRule="auto"/>
              <w:jc w:val="both"/>
              <w:rPr>
                <w:rFonts w:ascii="Times New Roman" w:eastAsia="Times New Roman" w:hAnsi="Times New Roman" w:cs="Times New Roman"/>
                <w:i/>
                <w:sz w:val="21"/>
                <w:szCs w:val="21"/>
                <w:lang w:eastAsia="ru-RU"/>
              </w:rPr>
            </w:pPr>
          </w:p>
        </w:tc>
      </w:tr>
      <w:tr w:rsidR="001F6F68" w:rsidRPr="001F6F68" w:rsidTr="001F6F68">
        <w:trPr>
          <w:trHeight w:val="535"/>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7.</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Место поставки товара</w:t>
            </w:r>
          </w:p>
        </w:tc>
        <w:tc>
          <w:tcPr>
            <w:tcW w:w="7654" w:type="dxa"/>
            <w:gridSpan w:val="4"/>
          </w:tcPr>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Склад Покупателя, расположенный по адресу, указанному в письменной заявке Покупателя, находящийся в г. Екатеринбург (подразделения МУП «Водоканал»)</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8.</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Порядок приемки товара по количеству и качеству</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или нормативными правовыми актами.</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9.</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Момент исполнения обязательства Поставщика по поставке товара</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10.</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color w:val="000000"/>
                <w:spacing w:val="-4"/>
                <w:sz w:val="21"/>
                <w:szCs w:val="21"/>
                <w:lang w:eastAsia="ru-RU"/>
              </w:rPr>
              <w:t>Переход к Покупателю права собственности на товар, риска случайной гибели и случайного повреждения</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11.</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Форма, сроки, порядок оплаты товара</w:t>
            </w:r>
          </w:p>
        </w:tc>
        <w:tc>
          <w:tcPr>
            <w:tcW w:w="7654" w:type="dxa"/>
            <w:gridSpan w:val="4"/>
          </w:tcPr>
          <w:p w:rsidR="001F6F68" w:rsidRPr="001F6F68" w:rsidRDefault="001F6F68" w:rsidP="001F6F68">
            <w:pPr>
              <w:spacing w:after="0" w:line="240" w:lineRule="auto"/>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1. Форма оплаты: безналичный расчет.</w:t>
            </w:r>
          </w:p>
          <w:p w:rsidR="001F6F68" w:rsidRPr="001F6F68" w:rsidRDefault="001F6F68" w:rsidP="001F6F68">
            <w:pPr>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2. Отсрочка платежа, оплата  в течение 30  календарных дней с момента исполнения Поставщиком обязательства по поставке товара.</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12.</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Требования к Поставщику</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i/>
                <w:sz w:val="21"/>
                <w:szCs w:val="21"/>
                <w:lang w:eastAsia="ru-RU"/>
              </w:rPr>
            </w:pPr>
            <w:r w:rsidRPr="001F6F68">
              <w:rPr>
                <w:rFonts w:ascii="Times New Roman" w:eastAsia="Times New Roman" w:hAnsi="Times New Roman" w:cs="Times New Roman"/>
                <w:lang w:eastAsia="ru-RU"/>
              </w:rPr>
              <w:t xml:space="preserve">Наличие сертификата качества продукции. Сервисный центр в г. Екатеринбург. </w:t>
            </w:r>
          </w:p>
        </w:tc>
      </w:tr>
      <w:tr w:rsidR="001F6F68" w:rsidRPr="001F6F68" w:rsidTr="001F6F68">
        <w:trPr>
          <w:trHeight w:val="349"/>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13.</w:t>
            </w:r>
          </w:p>
        </w:tc>
        <w:tc>
          <w:tcPr>
            <w:tcW w:w="2317" w:type="dxa"/>
            <w:gridSpan w:val="3"/>
            <w:vAlign w:val="center"/>
          </w:tcPr>
          <w:p w:rsidR="001F6F68" w:rsidRPr="001F6F68" w:rsidRDefault="001F6F68" w:rsidP="001F6F68">
            <w:pPr>
              <w:spacing w:after="0" w:line="240" w:lineRule="auto"/>
              <w:rPr>
                <w:rFonts w:ascii="Times New Roman" w:eastAsia="Times New Roman" w:hAnsi="Times New Roman" w:cs="Times New Roman"/>
                <w:sz w:val="21"/>
                <w:szCs w:val="21"/>
                <w:lang w:eastAsia="ru-RU"/>
              </w:rPr>
            </w:pPr>
            <w:r w:rsidRPr="001F6F68">
              <w:rPr>
                <w:rFonts w:ascii="Times New Roman" w:eastAsia="Times New Roman" w:hAnsi="Times New Roman" w:cs="Times New Roman"/>
                <w:color w:val="000000"/>
                <w:spacing w:val="-3"/>
                <w:sz w:val="21"/>
                <w:szCs w:val="21"/>
                <w:lang w:eastAsia="ru-RU"/>
              </w:rPr>
              <w:t>Документы и принадлежности, передаваемые вместе с товаром</w:t>
            </w:r>
          </w:p>
        </w:tc>
        <w:tc>
          <w:tcPr>
            <w:tcW w:w="7654" w:type="dxa"/>
            <w:gridSpan w:val="4"/>
          </w:tcPr>
          <w:p w:rsidR="001F6F68" w:rsidRPr="001F6F68" w:rsidRDefault="001F6F68" w:rsidP="001F6F68">
            <w:pPr>
              <w:tabs>
                <w:tab w:val="left" w:pos="9356"/>
                <w:tab w:val="left" w:pos="9498"/>
              </w:tabs>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Каталог запчастей, ЗИП.</w:t>
            </w:r>
          </w:p>
          <w:p w:rsidR="001F6F68" w:rsidRPr="001F6F68" w:rsidRDefault="001F6F68" w:rsidP="001F6F68">
            <w:pPr>
              <w:tabs>
                <w:tab w:val="left" w:pos="9356"/>
                <w:tab w:val="left" w:pos="9498"/>
              </w:tabs>
              <w:spacing w:after="0" w:line="240" w:lineRule="auto"/>
              <w:jc w:val="both"/>
              <w:rPr>
                <w:rFonts w:ascii="Times New Roman" w:eastAsia="Times New Roman" w:hAnsi="Times New Roman" w:cs="Times New Roman"/>
                <w:lang w:eastAsia="ru-RU"/>
              </w:rPr>
            </w:pPr>
            <w:r w:rsidRPr="001F6F68">
              <w:rPr>
                <w:rFonts w:ascii="Times New Roman" w:eastAsia="Times New Roman" w:hAnsi="Times New Roman" w:cs="Times New Roman"/>
                <w:lang w:eastAsia="ru-RU"/>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tc>
      </w:tr>
      <w:tr w:rsidR="001F6F68" w:rsidRPr="001F6F68" w:rsidTr="001F6F68">
        <w:trPr>
          <w:trHeight w:val="553"/>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14.</w:t>
            </w:r>
          </w:p>
        </w:tc>
        <w:tc>
          <w:tcPr>
            <w:tcW w:w="2317" w:type="dxa"/>
            <w:gridSpan w:val="3"/>
            <w:vAlign w:val="center"/>
          </w:tcPr>
          <w:p w:rsidR="001F6F68" w:rsidRPr="001F6F68" w:rsidRDefault="001F6F68" w:rsidP="001F6F68">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1F6F68">
              <w:rPr>
                <w:rFonts w:ascii="Times New Roman" w:eastAsia="Times New Roman" w:hAnsi="Times New Roman" w:cs="Times New Roman"/>
                <w:color w:val="000000"/>
                <w:spacing w:val="-4"/>
                <w:sz w:val="21"/>
                <w:szCs w:val="21"/>
                <w:lang w:eastAsia="ru-RU"/>
              </w:rPr>
              <w:t xml:space="preserve">Требования к объему и сроку гарантии на товар </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Гарантия предоставляется на весь товар.</w:t>
            </w:r>
          </w:p>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Поставщик предоставляет гарантию качества товара на весь срок предоставляемый заводом-изготовителем.</w:t>
            </w:r>
          </w:p>
        </w:tc>
      </w:tr>
      <w:tr w:rsidR="001F6F68" w:rsidRPr="001F6F68" w:rsidTr="001F6F68">
        <w:trPr>
          <w:trHeight w:val="553"/>
        </w:trPr>
        <w:tc>
          <w:tcPr>
            <w:tcW w:w="591" w:type="dxa"/>
            <w:vAlign w:val="center"/>
          </w:tcPr>
          <w:p w:rsidR="001F6F68" w:rsidRPr="001F6F68" w:rsidRDefault="001F6F68" w:rsidP="001F6F68">
            <w:pPr>
              <w:spacing w:after="0" w:line="240" w:lineRule="auto"/>
              <w:jc w:val="center"/>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15.</w:t>
            </w:r>
          </w:p>
        </w:tc>
        <w:tc>
          <w:tcPr>
            <w:tcW w:w="2317" w:type="dxa"/>
            <w:gridSpan w:val="3"/>
            <w:vAlign w:val="center"/>
          </w:tcPr>
          <w:p w:rsidR="001F6F68" w:rsidRPr="001F6F68" w:rsidRDefault="001F6F68" w:rsidP="001F6F68">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1F6F68">
              <w:rPr>
                <w:rFonts w:ascii="Times New Roman" w:eastAsia="Times New Roman" w:hAnsi="Times New Roman" w:cs="Times New Roman"/>
                <w:color w:val="000000"/>
                <w:spacing w:val="-4"/>
                <w:sz w:val="21"/>
                <w:szCs w:val="21"/>
                <w:lang w:eastAsia="ru-RU"/>
              </w:rPr>
              <w:t>Дополнительные требования</w:t>
            </w:r>
          </w:p>
        </w:tc>
        <w:tc>
          <w:tcPr>
            <w:tcW w:w="7654" w:type="dxa"/>
            <w:gridSpan w:val="4"/>
          </w:tcPr>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Поставщик передает полный пакет технической документации - по эксплуатации, обслуживанию и ремонту на русском языке.</w:t>
            </w:r>
          </w:p>
          <w:p w:rsidR="001F6F68" w:rsidRPr="001F6F68" w:rsidRDefault="001F6F68" w:rsidP="001F6F68">
            <w:pPr>
              <w:spacing w:after="0" w:line="240" w:lineRule="auto"/>
              <w:jc w:val="both"/>
              <w:rPr>
                <w:rFonts w:ascii="Times New Roman" w:eastAsia="Times New Roman" w:hAnsi="Times New Roman" w:cs="Times New Roman"/>
                <w:sz w:val="21"/>
                <w:szCs w:val="21"/>
                <w:lang w:eastAsia="ru-RU"/>
              </w:rPr>
            </w:pPr>
            <w:r w:rsidRPr="001F6F68">
              <w:rPr>
                <w:rFonts w:ascii="Times New Roman" w:eastAsia="Times New Roman" w:hAnsi="Times New Roman" w:cs="Times New Roman"/>
                <w:sz w:val="21"/>
                <w:szCs w:val="21"/>
                <w:lang w:eastAsia="ru-RU"/>
              </w:rPr>
              <w:t>Товар должен быть новым (ранее не находившимся в использовании у поставщика или третьих лиц), не подвергавшимся ранее ремонту (модернизации или восстановлению), не должен находиться в залоге, под арестом или под иным обременением. Товар должен соответствовать ГОСТам или  ТУ на данный вид товара в соответствии с требованиями действующего законодательства РФ.</w:t>
            </w:r>
          </w:p>
        </w:tc>
      </w:tr>
    </w:tbl>
    <w:p w:rsidR="003411DE" w:rsidRPr="003411DE" w:rsidRDefault="003411DE" w:rsidP="001F6F68">
      <w:pPr>
        <w:pageBreakBefore/>
        <w:spacing w:after="0" w:line="240" w:lineRule="auto"/>
        <w:ind w:right="141"/>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1F6F68">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 xml:space="preserve">Цветное, полученное </w:t>
            </w:r>
            <w:r w:rsidRPr="00A109B5">
              <w:rPr>
                <w:rFonts w:ascii="Times New Roman" w:hAnsi="Times New Roman"/>
                <w:b/>
                <w:sz w:val="20"/>
                <w:szCs w:val="20"/>
              </w:rPr>
              <w:t>в результате оцифровки изображение оригинала документа</w:t>
            </w:r>
            <w:r w:rsidRPr="003411DE">
              <w:rPr>
                <w:rFonts w:ascii="Times New Roman" w:hAnsi="Times New Roman"/>
                <w:b/>
                <w:sz w:val="20"/>
                <w:szCs w:val="20"/>
              </w:rPr>
              <w:t xml:space="preserve">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1F6F68">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E478F" w:rsidRPr="003411DE" w:rsidTr="001F6F68">
        <w:tc>
          <w:tcPr>
            <w:tcW w:w="396" w:type="pct"/>
            <w:vAlign w:val="center"/>
          </w:tcPr>
          <w:p w:rsidR="003E478F" w:rsidRPr="003411DE"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p>
        </w:tc>
        <w:tc>
          <w:tcPr>
            <w:tcW w:w="2064"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1F6F68">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roofErr w:type="gramStart"/>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3411DE" w:rsidRPr="003411DE" w:rsidTr="001F6F68">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1F6F68">
        <w:trPr>
          <w:trHeight w:val="550"/>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1F6F68">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proofErr w:type="gramStart"/>
      <w:r w:rsidRPr="001675F3">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1F6F68">
        <w:rPr>
          <w:rFonts w:ascii="Times New Roman" w:hAnsi="Times New Roman"/>
          <w:i/>
        </w:rPr>
        <w:t>151</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proofErr w:type="gramStart"/>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proofErr w:type="gramStart"/>
      <w:r w:rsidRPr="00935E7B">
        <w:rPr>
          <w:rFonts w:ascii="Times New Roman" w:hAnsi="Times New Roman"/>
          <w:i/>
          <w:sz w:val="22"/>
          <w:szCs w:val="22"/>
        </w:rPr>
        <w:t>является</w:t>
      </w:r>
      <w:proofErr w:type="gramEnd"/>
      <w:r w:rsidRPr="00935E7B">
        <w:rPr>
          <w:rFonts w:ascii="Times New Roman" w:hAnsi="Times New Roman"/>
          <w:i/>
          <w:sz w:val="22"/>
          <w:szCs w:val="22"/>
        </w:rPr>
        <w:t xml:space="preserve">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1F6F68">
        <w:rPr>
          <w:rFonts w:ascii="Times New Roman" w:hAnsi="Times New Roman"/>
          <w:i/>
        </w:rPr>
        <w:t>151</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1F6F68" w:rsidRPr="001F6F68">
        <w:rPr>
          <w:rFonts w:ascii="Times New Roman" w:hAnsi="Times New Roman" w:cs="Times New Roman"/>
          <w:b/>
        </w:rPr>
        <w:t xml:space="preserve"> вилочного погрузчика ТСМ FD30T3Z</w:t>
      </w:r>
      <w:r w:rsidR="001F6F68">
        <w:rPr>
          <w:rFonts w:ascii="Times New Roman" w:hAnsi="Times New Roman" w:cs="Times New Roman"/>
          <w:b/>
        </w:rPr>
        <w:t>.</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proofErr w:type="gramStart"/>
            <w:r>
              <w:rPr>
                <w:rFonts w:ascii="Times New Roman" w:hAnsi="Times New Roman"/>
              </w:rPr>
              <w:t>п</w:t>
            </w:r>
            <w:proofErr w:type="gramEnd"/>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r w:rsidR="00A109B5" w:rsidRPr="00ED0B62" w:rsidTr="00881D49">
        <w:tc>
          <w:tcPr>
            <w:tcW w:w="504" w:type="dxa"/>
          </w:tcPr>
          <w:p w:rsidR="00A109B5" w:rsidRPr="00ED0B62" w:rsidRDefault="00A109B5" w:rsidP="005471B4">
            <w:pPr>
              <w:pStyle w:val="a8"/>
              <w:numPr>
                <w:ilvl w:val="0"/>
                <w:numId w:val="4"/>
              </w:numPr>
              <w:jc w:val="center"/>
              <w:rPr>
                <w:rFonts w:ascii="Times New Roman" w:hAnsi="Times New Roman"/>
                <w:sz w:val="22"/>
                <w:szCs w:val="22"/>
              </w:rPr>
            </w:pPr>
          </w:p>
        </w:tc>
        <w:tc>
          <w:tcPr>
            <w:tcW w:w="1731" w:type="dxa"/>
          </w:tcPr>
          <w:p w:rsidR="00A109B5" w:rsidRPr="00645CA0" w:rsidRDefault="00A109B5" w:rsidP="00935E7B">
            <w:pPr>
              <w:contextualSpacing/>
              <w:jc w:val="center"/>
              <w:rPr>
                <w:rFonts w:ascii="Times New Roman" w:hAnsi="Times New Roman"/>
                <w:sz w:val="20"/>
                <w:szCs w:val="20"/>
              </w:rPr>
            </w:pPr>
            <w:r>
              <w:rPr>
                <w:rFonts w:ascii="Times New Roman" w:hAnsi="Times New Roman"/>
                <w:sz w:val="20"/>
                <w:szCs w:val="20"/>
              </w:rPr>
              <w:t>Адрес сервисного центра в г. Екатеринбург</w:t>
            </w:r>
          </w:p>
        </w:tc>
        <w:tc>
          <w:tcPr>
            <w:tcW w:w="8187" w:type="dxa"/>
          </w:tcPr>
          <w:p w:rsidR="00A109B5" w:rsidRPr="00ED0B62" w:rsidRDefault="00A109B5"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 xml:space="preserve">Цена за единицу </w:t>
      </w:r>
      <w:proofErr w:type="gramStart"/>
      <w:r>
        <w:rPr>
          <w:rFonts w:ascii="Times New Roman" w:hAnsi="Times New Roman"/>
          <w:i/>
        </w:rPr>
        <w:t>недолжна</w:t>
      </w:r>
      <w:proofErr w:type="gramEnd"/>
      <w:r>
        <w:rPr>
          <w:rFonts w:ascii="Times New Roman" w:hAnsi="Times New Roman"/>
          <w:i/>
        </w:rPr>
        <w:t xml:space="preserve">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2</w:t>
      </w:r>
      <w:proofErr w:type="gramStart"/>
      <w:r>
        <w:rPr>
          <w:rFonts w:ascii="Times New Roman" w:hAnsi="Times New Roman"/>
          <w:b/>
          <w:vertAlign w:val="superscript"/>
        </w:rPr>
        <w:t xml:space="preserve"> </w:t>
      </w:r>
      <w:r w:rsidRPr="00B411C0">
        <w:rPr>
          <w:rFonts w:ascii="Times New Roman" w:hAnsi="Times New Roman"/>
          <w:i/>
        </w:rPr>
        <w:t>У</w:t>
      </w:r>
      <w:proofErr w:type="gramEnd"/>
      <w:r w:rsidRPr="00B411C0">
        <w:rPr>
          <w:rFonts w:ascii="Times New Roman" w:hAnsi="Times New Roman"/>
          <w:i/>
        </w:rPr>
        <w:t>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1F6F68" w:rsidRDefault="00F601E4" w:rsidP="00935E7B">
      <w:pPr>
        <w:spacing w:after="0" w:line="240" w:lineRule="auto"/>
        <w:contextualSpacing/>
        <w:jc w:val="right"/>
        <w:rPr>
          <w:rFonts w:ascii="Times New Roman" w:hAnsi="Times New Roman"/>
          <w:i/>
        </w:rPr>
      </w:pPr>
      <w:r>
        <w:rPr>
          <w:rFonts w:ascii="Times New Roman" w:hAnsi="Times New Roman"/>
          <w:i/>
        </w:rPr>
        <w:t xml:space="preserve"> </w:t>
      </w:r>
      <w:r w:rsidRPr="001675F3">
        <w:rPr>
          <w:rFonts w:ascii="Times New Roman" w:hAnsi="Times New Roman"/>
          <w:i/>
        </w:rPr>
        <w:t>к документации № ЗЦК-</w:t>
      </w:r>
      <w:r w:rsidR="001F6F68">
        <w:rPr>
          <w:rFonts w:ascii="Times New Roman" w:hAnsi="Times New Roman"/>
          <w:i/>
        </w:rPr>
        <w:t>151</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3"/>
          <w:footerReference w:type="default" r:id="rId14"/>
          <w:footerReference w:type="first" r:id="rId15"/>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1BC2">
        <w:rPr>
          <w:rFonts w:ascii="Times New Roman" w:hAnsi="Times New Roman"/>
          <w:i/>
        </w:rPr>
        <w:t>1</w:t>
      </w:r>
      <w:r w:rsidR="001F6F68">
        <w:rPr>
          <w:rFonts w:ascii="Times New Roman" w:hAnsi="Times New Roman"/>
          <w:i/>
        </w:rPr>
        <w:t>51</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proofErr w:type="gramStart"/>
            <w:r w:rsidR="00F601E4" w:rsidRPr="001675F3">
              <w:rPr>
                <w:rFonts w:ascii="Times New Roman" w:hAnsi="Times New Roman"/>
              </w:rPr>
              <w:t>п</w:t>
            </w:r>
            <w:proofErr w:type="gramEnd"/>
            <w:r w:rsidR="00F601E4" w:rsidRPr="001675F3">
              <w:rPr>
                <w:rFonts w:ascii="Times New Roman" w:hAnsi="Times New Roman"/>
              </w:rPr>
              <w:t>/п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ЗЦК-1</w:t>
      </w:r>
      <w:r w:rsidR="001F6F68">
        <w:rPr>
          <w:rFonts w:ascii="Times New Roman" w:hAnsi="Times New Roman"/>
          <w:i/>
        </w:rPr>
        <w:t>51</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proofErr w:type="gramStart"/>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16"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roofErr w:type="gramEnd"/>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1F6F68">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-1</w:t>
      </w:r>
      <w:r w:rsidR="001F6F68">
        <w:rPr>
          <w:rFonts w:ascii="Times New Roman" w:hAnsi="Times New Roman"/>
          <w:i/>
          <w:sz w:val="24"/>
          <w:szCs w:val="24"/>
        </w:rPr>
        <w:t>51</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w:t>
      </w:r>
      <w:proofErr w:type="gramStart"/>
      <w:r w:rsidRPr="00935E7B">
        <w:rPr>
          <w:rFonts w:ascii="Times New Roman" w:eastAsia="Times New Roman" w:hAnsi="Times New Roman" w:cs="Times New Roman"/>
          <w:lang w:eastAsia="ru-RU"/>
        </w:rPr>
        <w:t>действующего</w:t>
      </w:r>
      <w:proofErr w:type="gramEnd"/>
      <w:r w:rsidRPr="00935E7B">
        <w:rPr>
          <w:rFonts w:ascii="Times New Roman" w:eastAsia="Times New Roman" w:hAnsi="Times New Roman" w:cs="Times New Roman"/>
          <w:lang w:eastAsia="ru-RU"/>
        </w:rPr>
        <w:t xml:space="preserve">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xml:space="preserve">. </w:t>
      </w:r>
      <w:proofErr w:type="gramStart"/>
      <w:r w:rsidR="00CA6CE9" w:rsidRPr="009342A4">
        <w:rPr>
          <w:rFonts w:ascii="Times New Roman" w:eastAsia="Times New Roman" w:hAnsi="Times New Roman" w:cs="Times New Roman"/>
          <w:lang w:eastAsia="ru-RU"/>
        </w:rPr>
        <w:t>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 xml:space="preserve">Договора).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2.3.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w:t>
      </w:r>
      <w:proofErr w:type="gramStart"/>
      <w:r w:rsidRPr="00935E7B">
        <w:rPr>
          <w:rFonts w:ascii="Times New Roman" w:eastAsia="Times New Roman" w:hAnsi="Times New Roman" w:cs="Times New Roman"/>
          <w:lang w:eastAsia="ru-RU"/>
        </w:rPr>
        <w:t>дств с р</w:t>
      </w:r>
      <w:proofErr w:type="gramEnd"/>
      <w:r w:rsidRPr="00935E7B">
        <w:rPr>
          <w:rFonts w:ascii="Times New Roman" w:eastAsia="Times New Roman" w:hAnsi="Times New Roman" w:cs="Times New Roman"/>
          <w:lang w:eastAsia="ru-RU"/>
        </w:rPr>
        <w:t>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935E7B">
        <w:rPr>
          <w:rFonts w:ascii="Times New Roman" w:eastAsia="Times New Roman" w:hAnsi="Times New Roman" w:cs="Times New Roman"/>
          <w:lang w:eastAsia="ru-RU"/>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935E7B">
        <w:rPr>
          <w:rFonts w:ascii="Times New Roman" w:eastAsia="Times New Roman" w:hAnsi="Times New Roman" w:cs="Times New Roman"/>
          <w:lang w:eastAsia="ru-RU"/>
        </w:rPr>
        <w:t xml:space="preserve">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3.2.1.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При этом</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935E7B">
        <w:rPr>
          <w:rFonts w:ascii="Times New Roman" w:eastAsia="Times New Roman" w:hAnsi="Times New Roman" w:cs="Times New Roman"/>
          <w:lang w:eastAsia="ru-RU"/>
        </w:rPr>
        <w:t xml:space="preserve">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w:t>
      </w:r>
      <w:proofErr w:type="gramStart"/>
      <w:r w:rsidRPr="00935E7B">
        <w:rPr>
          <w:rFonts w:ascii="Times New Roman" w:eastAsia="Times New Roman" w:hAnsi="Times New Roman" w:cs="Times New Roman"/>
          <w:lang w:eastAsia="ru-RU"/>
        </w:rPr>
        <w:t>В связи со спецификой хозяйственной деятельности Покупателя и целей приобретения товара по настоящему Договору (п. 1.1.</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935E7B">
        <w:rPr>
          <w:rFonts w:ascii="Times New Roman" w:eastAsia="Times New Roman" w:hAnsi="Times New Roman" w:cs="Times New Roman"/>
          <w:lang w:eastAsia="ru-RU"/>
        </w:rPr>
        <w:t xml:space="preserve">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4.3. </w:t>
      </w:r>
      <w:proofErr w:type="gramStart"/>
      <w:r w:rsidRPr="00935E7B">
        <w:rPr>
          <w:rFonts w:ascii="Times New Roman" w:eastAsia="Times New Roman" w:hAnsi="Times New Roman" w:cs="Times New Roman"/>
          <w:lang w:eastAsia="ru-RU"/>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935E7B">
        <w:rPr>
          <w:rFonts w:ascii="Times New Roman" w:eastAsia="Times New Roman" w:hAnsi="Times New Roman" w:cs="Times New Roman"/>
          <w:lang w:eastAsia="ru-RU"/>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при доставке товара (п. 3.2.1.</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 в момент вручения (передачи) товара Покупателю на складе Покупателя;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 в течение 3 (Трех) рабочих дней с момента поступления товара на склад Покупателя.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proofErr w:type="gramStart"/>
      <w:r w:rsidRPr="00935E7B">
        <w:rPr>
          <w:rFonts w:ascii="Times New Roman" w:eastAsia="Times New Roman" w:hAnsi="Times New Roman" w:cs="Times New Roman"/>
          <w:lang w:eastAsia="ru-RU"/>
        </w:rPr>
        <w:t>В случае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4.6. </w:t>
      </w:r>
      <w:proofErr w:type="gramStart"/>
      <w:r w:rsidRPr="00935E7B">
        <w:rPr>
          <w:rFonts w:ascii="Times New Roman" w:eastAsia="Times New Roman" w:hAnsi="Times New Roman" w:cs="Times New Roman"/>
          <w:lang w:eastAsia="ru-RU"/>
        </w:rPr>
        <w:t>При обоснованности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Поставщик обязуется вывезти Товар, полученный Покупателем, или распорядиться им иным способом в десятидневный срок.</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proofErr w:type="gramStart"/>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w:t>
      </w:r>
      <w:proofErr w:type="gramEnd"/>
      <w:r w:rsidRPr="00036575">
        <w:rPr>
          <w:rFonts w:ascii="Times New Roman" w:eastAsia="Times New Roman" w:hAnsi="Times New Roman" w:cs="Times New Roman"/>
          <w:lang w:eastAsia="ru-RU"/>
        </w:rPr>
        <w:t xml:space="preserve"> </w:t>
      </w:r>
      <w:proofErr w:type="gramStart"/>
      <w:r w:rsidRPr="00036575">
        <w:rPr>
          <w:rFonts w:ascii="Times New Roman" w:eastAsia="Times New Roman" w:hAnsi="Times New Roman" w:cs="Times New Roman"/>
          <w:lang w:eastAsia="ru-RU"/>
        </w:rPr>
        <w:t>Договора), для оперативного получения заявок Покупателя.</w:t>
      </w:r>
      <w:proofErr w:type="gramEnd"/>
      <w:r w:rsidRPr="00036575">
        <w:rPr>
          <w:rFonts w:ascii="Times New Roman" w:eastAsia="Times New Roman" w:hAnsi="Times New Roman" w:cs="Times New Roman"/>
          <w:lang w:eastAsia="ru-RU"/>
        </w:rPr>
        <w:t xml:space="preserve"> </w:t>
      </w:r>
      <w:proofErr w:type="gramStart"/>
      <w:r w:rsidRPr="00036575">
        <w:rPr>
          <w:rFonts w:ascii="Times New Roman" w:eastAsia="Times New Roman" w:hAnsi="Times New Roman" w:cs="Times New Roman"/>
          <w:lang w:eastAsia="ru-RU"/>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 xml:space="preserve">5.2. </w:t>
      </w:r>
      <w:proofErr w:type="gramStart"/>
      <w:r w:rsidRPr="00036575">
        <w:rPr>
          <w:rFonts w:ascii="Times New Roman" w:eastAsia="Times New Roman" w:hAnsi="Times New Roman" w:cs="Times New Roman"/>
          <w:lang w:eastAsia="ru-RU"/>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6.2. </w:t>
      </w:r>
      <w:proofErr w:type="gramStart"/>
      <w:r w:rsidRPr="00935E7B">
        <w:rPr>
          <w:rFonts w:ascii="Times New Roman" w:eastAsia="Times New Roman" w:hAnsi="Times New Roman" w:cs="Times New Roman"/>
          <w:lang w:eastAsia="ru-RU"/>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935E7B">
        <w:rPr>
          <w:rFonts w:ascii="Times New Roman" w:eastAsia="Times New Roman" w:hAnsi="Times New Roman" w:cs="Times New Roman"/>
          <w:lang w:eastAsia="ru-RU"/>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6.4. При возникновении форс-мажорных обстоятель</w:t>
      </w:r>
      <w:proofErr w:type="gramStart"/>
      <w:r w:rsidRPr="00935E7B">
        <w:rPr>
          <w:rFonts w:ascii="Times New Roman" w:eastAsia="Times New Roman" w:hAnsi="Times New Roman" w:cs="Times New Roman"/>
          <w:lang w:eastAsia="ru-RU"/>
        </w:rPr>
        <w:t>ств ср</w:t>
      </w:r>
      <w:proofErr w:type="gramEnd"/>
      <w:r w:rsidRPr="00935E7B">
        <w:rPr>
          <w:rFonts w:ascii="Times New Roman" w:eastAsia="Times New Roman" w:hAnsi="Times New Roman" w:cs="Times New Roman"/>
          <w:lang w:eastAsia="ru-RU"/>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7.2. Настоящий </w:t>
      </w:r>
      <w:proofErr w:type="gramStart"/>
      <w:r w:rsidRPr="00935E7B">
        <w:rPr>
          <w:rFonts w:ascii="Times New Roman" w:eastAsia="Times New Roman" w:hAnsi="Times New Roman" w:cs="Times New Roman"/>
          <w:lang w:eastAsia="ru-RU"/>
        </w:rPr>
        <w:t>договор</w:t>
      </w:r>
      <w:proofErr w:type="gramEnd"/>
      <w:r w:rsidRPr="00935E7B">
        <w:rPr>
          <w:rFonts w:ascii="Times New Roman" w:eastAsia="Times New Roman" w:hAnsi="Times New Roman" w:cs="Times New Roman"/>
          <w:lang w:eastAsia="ru-RU"/>
        </w:rPr>
        <w:t xml:space="preserve">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8.3. </w:t>
      </w:r>
      <w:proofErr w:type="gramStart"/>
      <w:r w:rsidRPr="00935E7B">
        <w:rPr>
          <w:rFonts w:ascii="Times New Roman" w:eastAsia="Times New Roman" w:hAnsi="Times New Roman" w:cs="Times New Roman"/>
          <w:lang w:eastAsia="ru-RU"/>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w:t>
      </w:r>
      <w:r w:rsidR="00F64D6C" w:rsidRPr="002647EE">
        <w:rPr>
          <w:rFonts w:ascii="Times New Roman" w:eastAsia="Times New Roman" w:hAnsi="Times New Roman" w:cs="Times New Roman"/>
          <w:color w:val="000000"/>
          <w:spacing w:val="3"/>
          <w:lang w:eastAsia="ru-RU"/>
        </w:rPr>
        <w:t xml:space="preserve">действует </w:t>
      </w:r>
      <w:r w:rsidR="00D3575F" w:rsidRPr="002647EE">
        <w:rPr>
          <w:rFonts w:ascii="Times New Roman" w:eastAsia="Times New Roman" w:hAnsi="Times New Roman" w:cs="Times New Roman"/>
          <w:color w:val="000000"/>
          <w:spacing w:val="3"/>
          <w:lang w:eastAsia="ru-RU"/>
        </w:rPr>
        <w:t>по</w:t>
      </w:r>
      <w:r w:rsidR="00EE0077" w:rsidRPr="002647EE">
        <w:rPr>
          <w:rFonts w:ascii="Times New Roman" w:eastAsia="Times New Roman" w:hAnsi="Times New Roman" w:cs="Times New Roman"/>
          <w:color w:val="000000"/>
          <w:spacing w:val="3"/>
          <w:lang w:eastAsia="ru-RU"/>
        </w:rPr>
        <w:t xml:space="preserve"> </w:t>
      </w:r>
      <w:r w:rsidR="00297226" w:rsidRPr="002647EE">
        <w:rPr>
          <w:rFonts w:ascii="Times New Roman" w:eastAsia="Times New Roman" w:hAnsi="Times New Roman" w:cs="Times New Roman"/>
          <w:color w:val="000000"/>
          <w:spacing w:val="3"/>
          <w:lang w:eastAsia="ru-RU"/>
        </w:rPr>
        <w:t>30</w:t>
      </w:r>
      <w:r w:rsidR="00D068A1" w:rsidRPr="002647EE">
        <w:rPr>
          <w:rFonts w:ascii="Times New Roman" w:eastAsia="Times New Roman" w:hAnsi="Times New Roman" w:cs="Times New Roman"/>
          <w:color w:val="000000"/>
          <w:spacing w:val="3"/>
          <w:lang w:eastAsia="ru-RU"/>
        </w:rPr>
        <w:t>.</w:t>
      </w:r>
      <w:r w:rsidR="00943F48" w:rsidRPr="002647EE">
        <w:rPr>
          <w:rFonts w:ascii="Times New Roman" w:eastAsia="Times New Roman" w:hAnsi="Times New Roman" w:cs="Times New Roman"/>
          <w:color w:val="000000"/>
          <w:spacing w:val="3"/>
          <w:lang w:eastAsia="ru-RU"/>
        </w:rPr>
        <w:t>0</w:t>
      </w:r>
      <w:r w:rsidR="00D3575F" w:rsidRPr="002647EE">
        <w:rPr>
          <w:rFonts w:ascii="Times New Roman" w:eastAsia="Times New Roman" w:hAnsi="Times New Roman" w:cs="Times New Roman"/>
          <w:color w:val="000000"/>
          <w:spacing w:val="3"/>
          <w:lang w:eastAsia="ru-RU"/>
        </w:rPr>
        <w:t>7</w:t>
      </w:r>
      <w:r w:rsidR="005F1181" w:rsidRPr="002647EE">
        <w:rPr>
          <w:rFonts w:ascii="Times New Roman" w:eastAsia="Times New Roman" w:hAnsi="Times New Roman" w:cs="Times New Roman"/>
          <w:color w:val="000000"/>
          <w:spacing w:val="3"/>
          <w:lang w:eastAsia="ru-RU"/>
        </w:rPr>
        <w:t>.2015, а в части</w:t>
      </w:r>
      <w:r w:rsidR="005F1181" w:rsidRPr="00935E7B">
        <w:rPr>
          <w:rFonts w:ascii="Times New Roman" w:eastAsia="Times New Roman" w:hAnsi="Times New Roman" w:cs="Times New Roman"/>
          <w:color w:val="000000"/>
          <w:spacing w:val="3"/>
          <w:lang w:eastAsia="ru-RU"/>
        </w:rPr>
        <w:t xml:space="preserve">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9B5" w:rsidRDefault="00A109B5" w:rsidP="00F601E4">
      <w:pPr>
        <w:spacing w:after="0" w:line="240" w:lineRule="auto"/>
      </w:pPr>
      <w:r>
        <w:separator/>
      </w:r>
    </w:p>
  </w:endnote>
  <w:endnote w:type="continuationSeparator" w:id="0">
    <w:p w:rsidR="00A109B5" w:rsidRDefault="00A109B5"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charset w:val="80"/>
    <w:family w:val="swiss"/>
    <w:pitch w:val="default"/>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9B5" w:rsidRDefault="00A109B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A109B5" w:rsidRDefault="00A109B5"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9B5" w:rsidRDefault="00A109B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184329">
      <w:rPr>
        <w:rStyle w:val="ae"/>
        <w:noProof/>
      </w:rPr>
      <w:t>6</w:t>
    </w:r>
    <w:r>
      <w:rPr>
        <w:rStyle w:val="ae"/>
      </w:rPr>
      <w:fldChar w:fldCharType="end"/>
    </w:r>
  </w:p>
  <w:p w:rsidR="00A109B5" w:rsidRDefault="00A109B5"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9B5" w:rsidRDefault="00A109B5">
    <w:pPr>
      <w:pStyle w:val="af"/>
      <w:jc w:val="right"/>
    </w:pPr>
    <w:r>
      <w:fldChar w:fldCharType="begin"/>
    </w:r>
    <w:r>
      <w:instrText>PAGE   \* MERGEFORMAT</w:instrText>
    </w:r>
    <w:r>
      <w:fldChar w:fldCharType="separate"/>
    </w:r>
    <w:r w:rsidR="00E16EF5">
      <w:rPr>
        <w:noProof/>
      </w:rPr>
      <w:t>1</w:t>
    </w:r>
    <w:r>
      <w:fldChar w:fldCharType="end"/>
    </w:r>
  </w:p>
  <w:p w:rsidR="00A109B5" w:rsidRDefault="00A109B5">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9B5" w:rsidRDefault="00A109B5" w:rsidP="00F601E4">
      <w:pPr>
        <w:spacing w:after="0" w:line="240" w:lineRule="auto"/>
      </w:pPr>
      <w:r>
        <w:separator/>
      </w:r>
    </w:p>
  </w:footnote>
  <w:footnote w:type="continuationSeparator" w:id="0">
    <w:p w:rsidR="00A109B5" w:rsidRDefault="00A109B5" w:rsidP="00F601E4">
      <w:pPr>
        <w:spacing w:after="0" w:line="240" w:lineRule="auto"/>
      </w:pPr>
      <w:r>
        <w:continuationSeparator/>
      </w:r>
    </w:p>
  </w:footnote>
  <w:footnote w:id="1">
    <w:p w:rsidR="00A109B5" w:rsidRDefault="00A109B5" w:rsidP="003411DE">
      <w:pPr>
        <w:pStyle w:val="ab"/>
        <w:jc w:val="both"/>
      </w:pPr>
      <w:r>
        <w:rPr>
          <w:rStyle w:val="ad"/>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A109B5" w:rsidRDefault="00A109B5"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0588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84329"/>
    <w:rsid w:val="001A18BF"/>
    <w:rsid w:val="001A52AB"/>
    <w:rsid w:val="001A56D0"/>
    <w:rsid w:val="001A58D0"/>
    <w:rsid w:val="001C49E4"/>
    <w:rsid w:val="001E3D17"/>
    <w:rsid w:val="001E5E8A"/>
    <w:rsid w:val="001F1EC6"/>
    <w:rsid w:val="001F6F68"/>
    <w:rsid w:val="00200674"/>
    <w:rsid w:val="00200BEA"/>
    <w:rsid w:val="00207B68"/>
    <w:rsid w:val="00210622"/>
    <w:rsid w:val="0021572C"/>
    <w:rsid w:val="00223236"/>
    <w:rsid w:val="0022369B"/>
    <w:rsid w:val="002338B4"/>
    <w:rsid w:val="0023559E"/>
    <w:rsid w:val="002358A9"/>
    <w:rsid w:val="002368B5"/>
    <w:rsid w:val="00247A89"/>
    <w:rsid w:val="00256764"/>
    <w:rsid w:val="002567D6"/>
    <w:rsid w:val="00260E23"/>
    <w:rsid w:val="00261228"/>
    <w:rsid w:val="00261BC2"/>
    <w:rsid w:val="002638DC"/>
    <w:rsid w:val="002647EE"/>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1CF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26B5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63747"/>
    <w:rsid w:val="00565B8D"/>
    <w:rsid w:val="00570010"/>
    <w:rsid w:val="005703B1"/>
    <w:rsid w:val="005710AA"/>
    <w:rsid w:val="00571A58"/>
    <w:rsid w:val="00577E7C"/>
    <w:rsid w:val="00585264"/>
    <w:rsid w:val="00586357"/>
    <w:rsid w:val="0059194C"/>
    <w:rsid w:val="00595868"/>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2518"/>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E3591"/>
    <w:rsid w:val="006E5A46"/>
    <w:rsid w:val="00701914"/>
    <w:rsid w:val="00702830"/>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122DD"/>
    <w:rsid w:val="00823A40"/>
    <w:rsid w:val="00826CA9"/>
    <w:rsid w:val="00832110"/>
    <w:rsid w:val="008378E5"/>
    <w:rsid w:val="00843360"/>
    <w:rsid w:val="0085013D"/>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5"/>
    <w:rsid w:val="00A10A21"/>
    <w:rsid w:val="00A1569C"/>
    <w:rsid w:val="00A33535"/>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F8E"/>
    <w:rsid w:val="00AB01A3"/>
    <w:rsid w:val="00AB07D1"/>
    <w:rsid w:val="00AB5550"/>
    <w:rsid w:val="00AC02C9"/>
    <w:rsid w:val="00AD4689"/>
    <w:rsid w:val="00AD5814"/>
    <w:rsid w:val="00AE278E"/>
    <w:rsid w:val="00AE78E1"/>
    <w:rsid w:val="00AF4076"/>
    <w:rsid w:val="00AF4299"/>
    <w:rsid w:val="00AF56D1"/>
    <w:rsid w:val="00B07C0A"/>
    <w:rsid w:val="00B109D5"/>
    <w:rsid w:val="00B10ED5"/>
    <w:rsid w:val="00B162F3"/>
    <w:rsid w:val="00B22592"/>
    <w:rsid w:val="00B34790"/>
    <w:rsid w:val="00B35A25"/>
    <w:rsid w:val="00B361E9"/>
    <w:rsid w:val="00B3685D"/>
    <w:rsid w:val="00B401E7"/>
    <w:rsid w:val="00B41A8E"/>
    <w:rsid w:val="00B43753"/>
    <w:rsid w:val="00B57144"/>
    <w:rsid w:val="00B65429"/>
    <w:rsid w:val="00B6615A"/>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6C0A"/>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3575F"/>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4B54"/>
    <w:rsid w:val="00DA759C"/>
    <w:rsid w:val="00DA7D6E"/>
    <w:rsid w:val="00DB12E4"/>
    <w:rsid w:val="00DB2B23"/>
    <w:rsid w:val="00DC449C"/>
    <w:rsid w:val="00DC49B7"/>
    <w:rsid w:val="00DC5469"/>
    <w:rsid w:val="00DC5EB9"/>
    <w:rsid w:val="00DE147C"/>
    <w:rsid w:val="00DF55D6"/>
    <w:rsid w:val="00DF7016"/>
    <w:rsid w:val="00E03F0C"/>
    <w:rsid w:val="00E052E1"/>
    <w:rsid w:val="00E053E5"/>
    <w:rsid w:val="00E154F1"/>
    <w:rsid w:val="00E16EF5"/>
    <w:rsid w:val="00E257F7"/>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4080A"/>
    <w:rsid w:val="00F45F1E"/>
    <w:rsid w:val="00F601E4"/>
    <w:rsid w:val="00F63A8D"/>
    <w:rsid w:val="00F64D6C"/>
    <w:rsid w:val="00F7631A"/>
    <w:rsid w:val="00F82CED"/>
    <w:rsid w:val="00F841AD"/>
    <w:rsid w:val="00F90550"/>
    <w:rsid w:val="00F917AC"/>
    <w:rsid w:val="00F9221D"/>
    <w:rsid w:val="00FA44FD"/>
    <w:rsid w:val="00FA6B12"/>
    <w:rsid w:val="00FC078C"/>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orkolmikova@vodokanalekb.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86BD4-D68F-47D7-A220-A6244E8DB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22</Pages>
  <Words>9481</Words>
  <Characters>54047</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Шония Нино Зурабовна</cp:lastModifiedBy>
  <cp:revision>11</cp:revision>
  <cp:lastPrinted>2015-05-12T09:51:00Z</cp:lastPrinted>
  <dcterms:created xsi:type="dcterms:W3CDTF">2015-04-24T08:15:00Z</dcterms:created>
  <dcterms:modified xsi:type="dcterms:W3CDTF">2015-05-12T09:58:00Z</dcterms:modified>
</cp:coreProperties>
</file>