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D75F5D" w:rsidRPr="00010388" w:rsidRDefault="00D75F5D" w:rsidP="007E3F94">
      <w:pPr>
        <w:pStyle w:val="a8"/>
        <w:widowControl w:val="0"/>
        <w:tabs>
          <w:tab w:val="left" w:pos="9072"/>
        </w:tabs>
        <w:spacing w:before="0" w:beforeAutospacing="0" w:after="0" w:afterAutospacing="0"/>
        <w:ind w:left="284" w:right="850"/>
        <w:jc w:val="center"/>
        <w:rPr>
          <w:b/>
          <w:sz w:val="20"/>
          <w:szCs w:val="20"/>
        </w:rPr>
      </w:pPr>
      <w:bookmarkStart w:id="0" w:name="_Toc398564572"/>
      <w:bookmarkStart w:id="1" w:name="_Toc399408082"/>
      <w:bookmarkStart w:id="2" w:name="_Toc418517481"/>
      <w:r w:rsidRPr="00010388">
        <w:rPr>
          <w:b/>
          <w:sz w:val="20"/>
          <w:szCs w:val="20"/>
        </w:rPr>
        <w:t xml:space="preserve">ФЕДЕРАЛЬНОЕ ГОСУДАРСТВЕННОЕ УНИТАРНОЕ ПРЕДПРИЯТИЕ АТОМНОГО ФЛОТА </w:t>
      </w:r>
    </w:p>
    <w:p w:rsidR="00D75F5D" w:rsidRPr="00010388" w:rsidRDefault="00D75F5D" w:rsidP="00E2704A">
      <w:pPr>
        <w:pStyle w:val="a8"/>
        <w:widowControl w:val="0"/>
        <w:spacing w:before="0" w:beforeAutospacing="0" w:after="0" w:afterAutospacing="0"/>
        <w:ind w:left="-142" w:firstLine="142"/>
        <w:jc w:val="center"/>
        <w:rPr>
          <w:b/>
          <w:sz w:val="20"/>
          <w:szCs w:val="20"/>
        </w:rPr>
      </w:pPr>
      <w:r w:rsidRPr="00010388">
        <w:rPr>
          <w:b/>
          <w:sz w:val="20"/>
          <w:szCs w:val="20"/>
        </w:rPr>
        <w:t>ФГУП «АТОМФЛОТ»</w:t>
      </w:r>
    </w:p>
    <w:p w:rsidR="00D75F5D" w:rsidRPr="00010388" w:rsidRDefault="00613152" w:rsidP="00E2704A">
      <w:pPr>
        <w:pStyle w:val="a8"/>
        <w:widowControl w:val="0"/>
        <w:spacing w:before="0" w:beforeAutospacing="0" w:after="0" w:afterAutospacing="0"/>
        <w:jc w:val="both"/>
        <w:rPr>
          <w:bCs/>
          <w:sz w:val="28"/>
        </w:rPr>
      </w:pPr>
      <w:r>
        <w:rPr>
          <w:noProof/>
        </w:rPr>
      </w:r>
      <w:r>
        <w:rPr>
          <w:noProof/>
        </w:rPr>
        <w:pict>
          <v:line id="Прямая соединительная линия 1" o:spid="_x0000_s1026" style="visibility:visible;mso-left-percent:-10001;mso-top-percent:-10001;mso-position-horizontal:absolute;mso-position-horizontal-relative:char;mso-position-vertical:absolute;mso-position-vertical-relative:line;mso-left-percent:-10001;mso-top-percent:-10001" from="0,0" to="454.4pt,0" strokeweight="4.5pt">
            <v:stroke linestyle="thickThin"/>
            <w10:anchorlock/>
          </v:line>
        </w:pict>
      </w:r>
    </w:p>
    <w:p w:rsidR="00D75F5D" w:rsidRDefault="00D75F5D" w:rsidP="00E2704A">
      <w:pPr>
        <w:widowControl w:val="0"/>
      </w:pPr>
    </w:p>
    <w:tbl>
      <w:tblPr>
        <w:tblW w:w="4353" w:type="dxa"/>
        <w:jc w:val="right"/>
        <w:tblLook w:val="04A0" w:firstRow="1" w:lastRow="0" w:firstColumn="1" w:lastColumn="0" w:noHBand="0" w:noVBand="1"/>
      </w:tblPr>
      <w:tblGrid>
        <w:gridCol w:w="4353"/>
      </w:tblGrid>
      <w:tr w:rsidR="00D75F5D" w:rsidRPr="00010388" w:rsidTr="00154EBA">
        <w:trPr>
          <w:trHeight w:val="548"/>
          <w:jc w:val="right"/>
        </w:trPr>
        <w:tc>
          <w:tcPr>
            <w:tcW w:w="4353" w:type="dxa"/>
            <w:noWrap/>
            <w:vAlign w:val="center"/>
            <w:hideMark/>
          </w:tcPr>
          <w:p w:rsidR="00D75F5D" w:rsidRPr="00010388" w:rsidRDefault="00D75F5D" w:rsidP="00E2704A">
            <w:pPr>
              <w:widowControl w:val="0"/>
              <w:shd w:val="clear" w:color="auto" w:fill="FFFFFF"/>
              <w:ind w:right="-108"/>
              <w:rPr>
                <w:b/>
                <w:bCs/>
                <w:color w:val="000000"/>
                <w:sz w:val="28"/>
              </w:rPr>
            </w:pPr>
            <w:r w:rsidRPr="00010388">
              <w:rPr>
                <w:b/>
                <w:bCs/>
                <w:color w:val="000000"/>
                <w:sz w:val="28"/>
                <w:szCs w:val="22"/>
              </w:rPr>
              <w:t>УТВЕРЖДЕНО</w:t>
            </w:r>
          </w:p>
        </w:tc>
      </w:tr>
      <w:tr w:rsidR="00D75F5D" w:rsidRPr="00010388" w:rsidTr="00154EBA">
        <w:trPr>
          <w:trHeight w:val="705"/>
          <w:jc w:val="right"/>
        </w:trPr>
        <w:tc>
          <w:tcPr>
            <w:tcW w:w="4353" w:type="dxa"/>
          </w:tcPr>
          <w:p w:rsidR="00D75F5D" w:rsidRPr="00010388" w:rsidRDefault="00D75F5D" w:rsidP="00E2704A">
            <w:pPr>
              <w:widowControl w:val="0"/>
              <w:shd w:val="clear" w:color="auto" w:fill="FFFFFF"/>
            </w:pPr>
          </w:p>
          <w:p w:rsidR="00D75F5D" w:rsidRPr="00010388" w:rsidRDefault="00D75F5D" w:rsidP="00E2704A">
            <w:pPr>
              <w:widowControl w:val="0"/>
              <w:shd w:val="clear" w:color="auto" w:fill="FFFFFF"/>
              <w:rPr>
                <w:color w:val="000000"/>
              </w:rPr>
            </w:pPr>
            <w:r w:rsidRPr="00010388">
              <w:rPr>
                <w:color w:val="000000"/>
              </w:rPr>
              <w:t>Генеральный директор</w:t>
            </w:r>
          </w:p>
          <w:p w:rsidR="00D75F5D" w:rsidRPr="00010388" w:rsidRDefault="00D75F5D" w:rsidP="00E2704A">
            <w:pPr>
              <w:widowControl w:val="0"/>
              <w:shd w:val="clear" w:color="auto" w:fill="FFFFFF"/>
              <w:rPr>
                <w:color w:val="000000"/>
              </w:rPr>
            </w:pPr>
          </w:p>
          <w:p w:rsidR="00D75F5D" w:rsidRPr="00010388" w:rsidRDefault="00D75F5D" w:rsidP="00E2704A">
            <w:pPr>
              <w:widowControl w:val="0"/>
              <w:shd w:val="clear" w:color="auto" w:fill="FFFFFF"/>
              <w:rPr>
                <w:color w:val="000000"/>
              </w:rPr>
            </w:pPr>
          </w:p>
          <w:p w:rsidR="00D75F5D" w:rsidRPr="00010388" w:rsidRDefault="00D75F5D" w:rsidP="00E2704A">
            <w:pPr>
              <w:widowControl w:val="0"/>
              <w:shd w:val="clear" w:color="auto" w:fill="FFFFFF"/>
              <w:rPr>
                <w:color w:val="000000"/>
              </w:rPr>
            </w:pPr>
            <w:r w:rsidRPr="00010388">
              <w:rPr>
                <w:color w:val="000000"/>
              </w:rPr>
              <w:t>________________________ В.В.Рукша</w:t>
            </w:r>
          </w:p>
          <w:p w:rsidR="00D75F5D" w:rsidRPr="00010388" w:rsidRDefault="00D75F5D" w:rsidP="00E2704A">
            <w:pPr>
              <w:widowControl w:val="0"/>
              <w:shd w:val="clear" w:color="auto" w:fill="FFFFFF"/>
              <w:rPr>
                <w:color w:val="000000"/>
              </w:rPr>
            </w:pPr>
          </w:p>
          <w:p w:rsidR="00D75F5D" w:rsidRPr="00010388" w:rsidRDefault="00D75F5D" w:rsidP="001A509A">
            <w:pPr>
              <w:widowControl w:val="0"/>
              <w:shd w:val="clear" w:color="auto" w:fill="FFFFFF"/>
              <w:rPr>
                <w:color w:val="000000"/>
              </w:rPr>
            </w:pPr>
            <w:r w:rsidRPr="00010388">
              <w:rPr>
                <w:color w:val="000000"/>
              </w:rPr>
              <w:t>«</w:t>
            </w:r>
            <w:r w:rsidR="001A509A">
              <w:rPr>
                <w:color w:val="000000"/>
              </w:rPr>
              <w:t>05</w:t>
            </w:r>
            <w:r w:rsidR="00040EF6">
              <w:rPr>
                <w:color w:val="000000"/>
              </w:rPr>
              <w:t xml:space="preserve">» </w:t>
            </w:r>
            <w:r w:rsidR="001A509A">
              <w:rPr>
                <w:color w:val="000000"/>
              </w:rPr>
              <w:t>ноября</w:t>
            </w:r>
            <w:r w:rsidRPr="00010388">
              <w:rPr>
                <w:color w:val="000000"/>
              </w:rPr>
              <w:t xml:space="preserve"> 2015 года</w:t>
            </w:r>
          </w:p>
        </w:tc>
      </w:tr>
    </w:tbl>
    <w:p w:rsidR="00D75F5D" w:rsidRPr="00D75F5D" w:rsidRDefault="00D75F5D" w:rsidP="00E2704A">
      <w:pPr>
        <w:widowControl w:val="0"/>
      </w:pPr>
    </w:p>
    <w:p w:rsidR="00D75F5D" w:rsidRPr="00D75F5D" w:rsidRDefault="00D75F5D" w:rsidP="00E2704A">
      <w:pPr>
        <w:pStyle w:val="1"/>
        <w:keepNext w:val="0"/>
        <w:widowControl w:val="0"/>
        <w:numPr>
          <w:ilvl w:val="0"/>
          <w:numId w:val="0"/>
        </w:numPr>
        <w:tabs>
          <w:tab w:val="left" w:pos="426"/>
        </w:tabs>
        <w:jc w:val="center"/>
        <w:rPr>
          <w:sz w:val="28"/>
        </w:rPr>
      </w:pPr>
    </w:p>
    <w:p w:rsidR="00D75F5D" w:rsidRPr="00D75F5D" w:rsidRDefault="00D75F5D" w:rsidP="00E2704A">
      <w:pPr>
        <w:widowControl w:val="0"/>
        <w:jc w:val="center"/>
        <w:rPr>
          <w:sz w:val="28"/>
        </w:rPr>
      </w:pPr>
    </w:p>
    <w:p w:rsidR="00D75F5D" w:rsidRPr="00D75F5D" w:rsidRDefault="00D75F5D" w:rsidP="00E2704A">
      <w:pPr>
        <w:widowControl w:val="0"/>
        <w:jc w:val="center"/>
        <w:rPr>
          <w:sz w:val="28"/>
        </w:rPr>
      </w:pPr>
    </w:p>
    <w:p w:rsidR="00D75F5D" w:rsidRPr="00D75F5D" w:rsidRDefault="00D75F5D" w:rsidP="00E2704A">
      <w:pPr>
        <w:widowControl w:val="0"/>
        <w:jc w:val="center"/>
        <w:rPr>
          <w:sz w:val="28"/>
        </w:rPr>
      </w:pPr>
    </w:p>
    <w:p w:rsidR="00C11E27" w:rsidRPr="00D75F5D" w:rsidRDefault="00C11E27" w:rsidP="00E2704A">
      <w:pPr>
        <w:pStyle w:val="1"/>
        <w:keepNext w:val="0"/>
        <w:widowControl w:val="0"/>
        <w:numPr>
          <w:ilvl w:val="0"/>
          <w:numId w:val="0"/>
        </w:numPr>
        <w:tabs>
          <w:tab w:val="left" w:pos="426"/>
        </w:tabs>
        <w:jc w:val="center"/>
        <w:rPr>
          <w:sz w:val="28"/>
          <w:szCs w:val="28"/>
        </w:rPr>
      </w:pPr>
      <w:r w:rsidRPr="00D75F5D">
        <w:rPr>
          <w:sz w:val="28"/>
          <w:szCs w:val="28"/>
        </w:rPr>
        <w:t xml:space="preserve">ИЗВЕЩЕНИЕ О ПРОВЕДЕНИИ </w:t>
      </w:r>
      <w:bookmarkEnd w:id="0"/>
      <w:bookmarkEnd w:id="1"/>
      <w:r w:rsidRPr="00D75F5D">
        <w:rPr>
          <w:sz w:val="28"/>
          <w:szCs w:val="28"/>
        </w:rPr>
        <w:t>ЗАКУПКИ</w:t>
      </w:r>
      <w:bookmarkEnd w:id="2"/>
    </w:p>
    <w:p w:rsidR="00D75F5D" w:rsidRPr="00D75F5D" w:rsidRDefault="00D75F5D" w:rsidP="00E2704A">
      <w:pPr>
        <w:widowControl w:val="0"/>
        <w:jc w:val="center"/>
        <w:rPr>
          <w:sz w:val="28"/>
          <w:szCs w:val="28"/>
        </w:rPr>
      </w:pPr>
      <w:r w:rsidRPr="00010388">
        <w:rPr>
          <w:bCs/>
        </w:rPr>
        <w:t>для запроса цен в электронной форме на право</w:t>
      </w:r>
      <w:r w:rsidR="00883A76" w:rsidRPr="00422848">
        <w:rPr>
          <w:bCs/>
        </w:rPr>
        <w:t xml:space="preserve"> заключения договора</w:t>
      </w:r>
      <w:r w:rsidRPr="00422848">
        <w:rPr>
          <w:bCs/>
        </w:rPr>
        <w:t xml:space="preserve"> на </w:t>
      </w:r>
      <w:r w:rsidR="001A509A" w:rsidRPr="001A509A">
        <w:rPr>
          <w:bCs/>
        </w:rPr>
        <w:t>поставку молока и молочной продукции (номенклатурная группа №1.105 - поставка молока и молочной продукции) для нужд ФГУП «Атомфлот»</w:t>
      </w:r>
    </w:p>
    <w:p w:rsidR="00D75F5D" w:rsidRPr="00D75F5D" w:rsidRDefault="00D75F5D" w:rsidP="00E2704A">
      <w:pPr>
        <w:widowControl w:val="0"/>
        <w:jc w:val="center"/>
        <w:rPr>
          <w:sz w:val="28"/>
          <w:szCs w:val="28"/>
        </w:rPr>
      </w:pPr>
    </w:p>
    <w:p w:rsidR="00D75F5D" w:rsidRPr="00D75F5D" w:rsidRDefault="00D75F5D" w:rsidP="00E2704A">
      <w:pPr>
        <w:widowControl w:val="0"/>
        <w:jc w:val="center"/>
        <w:rPr>
          <w:sz w:val="28"/>
          <w:szCs w:val="28"/>
        </w:rPr>
      </w:pPr>
    </w:p>
    <w:p w:rsidR="00D75F5D" w:rsidRPr="00D75F5D" w:rsidRDefault="00D75F5D" w:rsidP="00E2704A">
      <w:pPr>
        <w:widowControl w:val="0"/>
        <w:jc w:val="center"/>
        <w:rPr>
          <w:sz w:val="28"/>
          <w:szCs w:val="28"/>
        </w:rPr>
      </w:pPr>
    </w:p>
    <w:p w:rsidR="00D75F5D" w:rsidRPr="00D75F5D" w:rsidRDefault="00D75F5D" w:rsidP="00E2704A">
      <w:pPr>
        <w:widowControl w:val="0"/>
        <w:jc w:val="center"/>
        <w:rPr>
          <w:sz w:val="28"/>
          <w:szCs w:val="28"/>
        </w:rPr>
      </w:pPr>
    </w:p>
    <w:p w:rsidR="007F2F1B" w:rsidRPr="007F2F1B" w:rsidRDefault="007F2F1B" w:rsidP="007F2F1B">
      <w:pPr>
        <w:suppressAutoHyphens/>
        <w:ind w:right="-2"/>
        <w:jc w:val="center"/>
      </w:pPr>
      <w:r w:rsidRPr="007F2F1B">
        <w:rPr>
          <w:bCs/>
        </w:rPr>
        <w:t>Официальное</w:t>
      </w:r>
      <w:r w:rsidRPr="007F2F1B">
        <w:t xml:space="preserve"> Извещение размещено на официальных сайтах</w:t>
      </w:r>
    </w:p>
    <w:p w:rsidR="007F2F1B" w:rsidRPr="007F2F1B" w:rsidRDefault="00613152" w:rsidP="007F2F1B">
      <w:pPr>
        <w:suppressAutoHyphens/>
        <w:ind w:right="-2"/>
        <w:jc w:val="center"/>
      </w:pPr>
      <w:hyperlink r:id="rId5" w:history="1">
        <w:r w:rsidR="007F2F1B" w:rsidRPr="007F2F1B">
          <w:rPr>
            <w:rStyle w:val="a4"/>
          </w:rPr>
          <w:t>www.zakupki.gov.ru</w:t>
        </w:r>
      </w:hyperlink>
      <w:r w:rsidR="007F2F1B" w:rsidRPr="007F2F1B">
        <w:t xml:space="preserve">, </w:t>
      </w:r>
      <w:hyperlink r:id="rId6" w:history="1">
        <w:r w:rsidR="007F2F1B" w:rsidRPr="007F2F1B">
          <w:rPr>
            <w:rStyle w:val="a4"/>
            <w:lang w:val="en-US"/>
          </w:rPr>
          <w:t>www</w:t>
        </w:r>
        <w:r w:rsidR="007F2F1B" w:rsidRPr="007F2F1B">
          <w:rPr>
            <w:rStyle w:val="a4"/>
          </w:rPr>
          <w:t>.</w:t>
        </w:r>
        <w:proofErr w:type="spellStart"/>
        <w:r w:rsidR="007F2F1B" w:rsidRPr="007F2F1B">
          <w:rPr>
            <w:rStyle w:val="a4"/>
            <w:lang w:val="en-US"/>
          </w:rPr>
          <w:t>zakupki</w:t>
        </w:r>
        <w:proofErr w:type="spellEnd"/>
        <w:r w:rsidR="007F2F1B" w:rsidRPr="007F2F1B">
          <w:rPr>
            <w:rStyle w:val="a4"/>
          </w:rPr>
          <w:t>.</w:t>
        </w:r>
        <w:proofErr w:type="spellStart"/>
        <w:r w:rsidR="007F2F1B" w:rsidRPr="007F2F1B">
          <w:rPr>
            <w:rStyle w:val="a4"/>
            <w:lang w:val="en-US"/>
          </w:rPr>
          <w:t>rosatom</w:t>
        </w:r>
        <w:proofErr w:type="spellEnd"/>
        <w:r w:rsidR="007F2F1B" w:rsidRPr="007F2F1B">
          <w:rPr>
            <w:rStyle w:val="a4"/>
          </w:rPr>
          <w:t>.</w:t>
        </w:r>
        <w:r w:rsidR="007F2F1B" w:rsidRPr="007F2F1B">
          <w:rPr>
            <w:rStyle w:val="a4"/>
            <w:lang w:val="en-US"/>
          </w:rPr>
          <w:t>ru</w:t>
        </w:r>
      </w:hyperlink>
      <w:r w:rsidR="007F2F1B" w:rsidRPr="007F2F1B">
        <w:t xml:space="preserve"> </w:t>
      </w:r>
    </w:p>
    <w:p w:rsidR="007F2F1B" w:rsidRPr="007F2F1B" w:rsidRDefault="007F2F1B" w:rsidP="007F2F1B">
      <w:pPr>
        <w:suppressAutoHyphens/>
        <w:ind w:right="-2"/>
        <w:jc w:val="center"/>
      </w:pPr>
      <w:r w:rsidRPr="007F2F1B">
        <w:t>с одновременным размещением на ЭТП</w:t>
      </w:r>
    </w:p>
    <w:p w:rsidR="007F2F1B" w:rsidRPr="007F2F1B" w:rsidRDefault="001A509A" w:rsidP="007F2F1B">
      <w:pPr>
        <w:suppressAutoHyphens/>
        <w:ind w:right="-2"/>
        <w:jc w:val="center"/>
        <w:rPr>
          <w:rStyle w:val="a4"/>
        </w:rPr>
      </w:pPr>
      <w:hyperlink r:id="rId7" w:history="1">
        <w:r w:rsidRPr="001D067C">
          <w:rPr>
            <w:rStyle w:val="a4"/>
          </w:rPr>
          <w:t>www.</w:t>
        </w:r>
        <w:r w:rsidRPr="001D067C">
          <w:rPr>
            <w:rStyle w:val="a4"/>
            <w:lang w:val="en-US"/>
          </w:rPr>
          <w:t>a-k-d</w:t>
        </w:r>
        <w:r w:rsidRPr="001D067C">
          <w:rPr>
            <w:rStyle w:val="a4"/>
          </w:rPr>
          <w:t>.ru</w:t>
        </w:r>
      </w:hyperlink>
    </w:p>
    <w:p w:rsidR="007F2F1B" w:rsidRPr="007F2F1B" w:rsidRDefault="007F2F1B" w:rsidP="007F2F1B">
      <w:pPr>
        <w:ind w:right="-2"/>
        <w:jc w:val="center"/>
      </w:pPr>
      <w:r w:rsidRPr="007F2F1B">
        <w:t>копия указанного документа</w:t>
      </w:r>
    </w:p>
    <w:p w:rsidR="00D75F5D" w:rsidRPr="00D75F5D" w:rsidRDefault="00D75F5D" w:rsidP="00E2704A">
      <w:pPr>
        <w:widowControl w:val="0"/>
        <w:jc w:val="center"/>
        <w:rPr>
          <w:sz w:val="28"/>
          <w:szCs w:val="28"/>
        </w:rPr>
      </w:pPr>
    </w:p>
    <w:p w:rsidR="00D75F5D" w:rsidRPr="00D75F5D" w:rsidRDefault="00D75F5D" w:rsidP="00E2704A">
      <w:pPr>
        <w:widowControl w:val="0"/>
        <w:jc w:val="center"/>
        <w:rPr>
          <w:sz w:val="28"/>
          <w:szCs w:val="28"/>
        </w:rPr>
      </w:pPr>
    </w:p>
    <w:p w:rsidR="00D75F5D" w:rsidRPr="00D75F5D" w:rsidRDefault="00D75F5D" w:rsidP="00E2704A">
      <w:pPr>
        <w:widowControl w:val="0"/>
        <w:jc w:val="center"/>
        <w:rPr>
          <w:sz w:val="28"/>
          <w:szCs w:val="28"/>
        </w:rPr>
      </w:pPr>
    </w:p>
    <w:p w:rsidR="00D75F5D" w:rsidRPr="00D75F5D" w:rsidRDefault="00D75F5D" w:rsidP="00E2704A">
      <w:pPr>
        <w:widowControl w:val="0"/>
        <w:jc w:val="center"/>
        <w:rPr>
          <w:sz w:val="28"/>
          <w:szCs w:val="28"/>
        </w:rPr>
      </w:pPr>
    </w:p>
    <w:p w:rsidR="00D75F5D" w:rsidRPr="00D75F5D" w:rsidRDefault="00D75F5D" w:rsidP="00E2704A">
      <w:pPr>
        <w:widowControl w:val="0"/>
        <w:jc w:val="center"/>
        <w:rPr>
          <w:sz w:val="28"/>
          <w:szCs w:val="28"/>
        </w:rPr>
      </w:pPr>
    </w:p>
    <w:p w:rsidR="00D75F5D" w:rsidRPr="00D75F5D" w:rsidRDefault="00D75F5D" w:rsidP="00E2704A">
      <w:pPr>
        <w:widowControl w:val="0"/>
        <w:jc w:val="center"/>
        <w:rPr>
          <w:sz w:val="28"/>
          <w:szCs w:val="28"/>
        </w:rPr>
      </w:pPr>
    </w:p>
    <w:p w:rsidR="00D75F5D" w:rsidRPr="00D75F5D" w:rsidRDefault="00D75F5D" w:rsidP="00E2704A">
      <w:pPr>
        <w:widowControl w:val="0"/>
        <w:jc w:val="center"/>
        <w:rPr>
          <w:sz w:val="28"/>
          <w:szCs w:val="28"/>
        </w:rPr>
      </w:pPr>
    </w:p>
    <w:p w:rsidR="00D75F5D" w:rsidRPr="00D75F5D" w:rsidRDefault="00D75F5D" w:rsidP="00E2704A">
      <w:pPr>
        <w:widowControl w:val="0"/>
        <w:jc w:val="center"/>
        <w:rPr>
          <w:sz w:val="28"/>
          <w:szCs w:val="28"/>
        </w:rPr>
      </w:pPr>
    </w:p>
    <w:p w:rsidR="00D75F5D" w:rsidRPr="00010388" w:rsidRDefault="00D75F5D" w:rsidP="00E2704A">
      <w:pPr>
        <w:widowControl w:val="0"/>
        <w:tabs>
          <w:tab w:val="left" w:pos="0"/>
          <w:tab w:val="left" w:pos="993"/>
        </w:tabs>
        <w:ind w:right="-2"/>
        <w:jc w:val="both"/>
        <w:rPr>
          <w:b/>
        </w:rPr>
      </w:pPr>
      <w:r w:rsidRPr="00010388">
        <w:rPr>
          <w:b/>
        </w:rPr>
        <w:t xml:space="preserve">Заказчик и организатор процедуры закупки: </w:t>
      </w:r>
      <w:r w:rsidRPr="00010388">
        <w:t>Федеральное государственное унитарное предприятие атомного флота (ФГУП «Атомфлот»)</w:t>
      </w:r>
    </w:p>
    <w:p w:rsidR="00D75F5D" w:rsidRPr="00D75F5D" w:rsidRDefault="00D75F5D" w:rsidP="00E2704A">
      <w:pPr>
        <w:widowControl w:val="0"/>
        <w:jc w:val="center"/>
        <w:rPr>
          <w:sz w:val="28"/>
        </w:rPr>
      </w:pPr>
    </w:p>
    <w:p w:rsidR="00D75F5D" w:rsidRPr="00D75F5D" w:rsidRDefault="00D75F5D" w:rsidP="00E2704A">
      <w:pPr>
        <w:widowControl w:val="0"/>
        <w:jc w:val="center"/>
        <w:rPr>
          <w:sz w:val="28"/>
        </w:rPr>
      </w:pPr>
    </w:p>
    <w:p w:rsidR="00D75F5D" w:rsidRPr="00D75F5D" w:rsidRDefault="00D75F5D" w:rsidP="00E2704A">
      <w:pPr>
        <w:widowControl w:val="0"/>
        <w:jc w:val="center"/>
        <w:rPr>
          <w:sz w:val="28"/>
        </w:rPr>
      </w:pPr>
    </w:p>
    <w:p w:rsidR="00D75F5D" w:rsidRDefault="00D75F5D" w:rsidP="00E2704A">
      <w:pPr>
        <w:widowControl w:val="0"/>
        <w:jc w:val="center"/>
        <w:rPr>
          <w:sz w:val="28"/>
        </w:rPr>
      </w:pPr>
    </w:p>
    <w:p w:rsidR="00260E6E" w:rsidRPr="00D75F5D" w:rsidRDefault="00260E6E" w:rsidP="00E2704A">
      <w:pPr>
        <w:widowControl w:val="0"/>
        <w:jc w:val="center"/>
        <w:rPr>
          <w:sz w:val="28"/>
        </w:rPr>
      </w:pPr>
    </w:p>
    <w:p w:rsidR="00D75F5D" w:rsidRPr="00D75F5D" w:rsidRDefault="00D75F5D" w:rsidP="00E2704A">
      <w:pPr>
        <w:widowControl w:val="0"/>
        <w:jc w:val="center"/>
        <w:rPr>
          <w:sz w:val="28"/>
        </w:rPr>
      </w:pPr>
    </w:p>
    <w:p w:rsidR="00D75F5D" w:rsidRDefault="00E2704A" w:rsidP="00E2704A">
      <w:pPr>
        <w:widowControl w:val="0"/>
        <w:jc w:val="center"/>
        <w:rPr>
          <w:b/>
        </w:rPr>
      </w:pPr>
      <w:r>
        <w:rPr>
          <w:b/>
        </w:rPr>
        <w:t>Мурманск 2015</w:t>
      </w:r>
      <w:r w:rsidR="00D75F5D" w:rsidRPr="00010388">
        <w:rPr>
          <w:b/>
        </w:rPr>
        <w:t xml:space="preserve"> г.</w:t>
      </w:r>
    </w:p>
    <w:p w:rsidR="00D75F5D" w:rsidRDefault="00D75F5D" w:rsidP="00E2704A">
      <w:pPr>
        <w:widowControl w:val="0"/>
        <w:rPr>
          <w:b/>
        </w:rPr>
      </w:pPr>
    </w:p>
    <w:p w:rsidR="00D75F5D" w:rsidRDefault="00D75F5D" w:rsidP="00E2704A">
      <w:pPr>
        <w:widowControl w:val="0"/>
        <w:rPr>
          <w:b/>
        </w:rPr>
        <w:sectPr w:rsidR="00D75F5D" w:rsidSect="00D75F5D">
          <w:pgSz w:w="11906" w:h="16838"/>
          <w:pgMar w:top="1134" w:right="850" w:bottom="1134" w:left="1134" w:header="708" w:footer="708" w:gutter="0"/>
          <w:cols w:space="708"/>
          <w:docGrid w:linePitch="360"/>
        </w:sectPr>
      </w:pPr>
    </w:p>
    <w:p w:rsidR="00C11E27" w:rsidRPr="00010388" w:rsidRDefault="00C11E27" w:rsidP="00E2704A">
      <w:pPr>
        <w:pStyle w:val="a6"/>
        <w:widowControl w:val="0"/>
        <w:numPr>
          <w:ilvl w:val="0"/>
          <w:numId w:val="3"/>
        </w:numPr>
        <w:tabs>
          <w:tab w:val="left" w:pos="0"/>
          <w:tab w:val="left" w:pos="284"/>
        </w:tabs>
        <w:spacing w:after="0" w:line="240" w:lineRule="auto"/>
        <w:ind w:left="0" w:firstLine="0"/>
        <w:jc w:val="both"/>
        <w:rPr>
          <w:rFonts w:ascii="Times New Roman" w:hAnsi="Times New Roman"/>
          <w:b/>
          <w:i/>
          <w:sz w:val="24"/>
          <w:szCs w:val="24"/>
        </w:rPr>
      </w:pPr>
      <w:r w:rsidRPr="00010388">
        <w:rPr>
          <w:rFonts w:ascii="Times New Roman" w:eastAsia="Times New Roman" w:hAnsi="Times New Roman"/>
          <w:b/>
          <w:sz w:val="24"/>
          <w:szCs w:val="24"/>
          <w:lang w:eastAsia="ru-RU"/>
        </w:rPr>
        <w:lastRenderedPageBreak/>
        <w:t>Форма и способ процедуры закупки:</w:t>
      </w:r>
      <w:r w:rsidRPr="00010388">
        <w:rPr>
          <w:rFonts w:ascii="Times New Roman" w:eastAsia="Times New Roman" w:hAnsi="Times New Roman"/>
          <w:sz w:val="24"/>
          <w:szCs w:val="24"/>
          <w:lang w:eastAsia="ru-RU"/>
        </w:rPr>
        <w:t xml:space="preserve"> открытый запрос цен в электронной форме</w:t>
      </w:r>
    </w:p>
    <w:p w:rsidR="00C11E27" w:rsidRPr="00010388" w:rsidRDefault="00C11E27" w:rsidP="00E2704A">
      <w:pPr>
        <w:pStyle w:val="a6"/>
        <w:widowControl w:val="0"/>
        <w:tabs>
          <w:tab w:val="left" w:pos="0"/>
          <w:tab w:val="left" w:pos="284"/>
        </w:tabs>
        <w:spacing w:after="0" w:line="240" w:lineRule="auto"/>
        <w:ind w:left="0"/>
        <w:jc w:val="both"/>
        <w:rPr>
          <w:rFonts w:ascii="Times New Roman" w:hAnsi="Times New Roman"/>
          <w:b/>
          <w:i/>
          <w:sz w:val="24"/>
          <w:szCs w:val="24"/>
        </w:rPr>
      </w:pPr>
    </w:p>
    <w:p w:rsidR="00C11E27" w:rsidRPr="00010388" w:rsidRDefault="00C11E27" w:rsidP="00E2704A">
      <w:pPr>
        <w:pStyle w:val="a6"/>
        <w:widowControl w:val="0"/>
        <w:numPr>
          <w:ilvl w:val="0"/>
          <w:numId w:val="3"/>
        </w:numPr>
        <w:tabs>
          <w:tab w:val="left" w:pos="0"/>
          <w:tab w:val="left" w:pos="284"/>
        </w:tabs>
        <w:spacing w:after="0" w:line="240" w:lineRule="auto"/>
        <w:ind w:left="0" w:firstLine="0"/>
        <w:jc w:val="both"/>
        <w:rPr>
          <w:rFonts w:ascii="Times New Roman" w:eastAsia="Times New Roman" w:hAnsi="Times New Roman"/>
          <w:sz w:val="24"/>
          <w:szCs w:val="24"/>
          <w:lang w:eastAsia="ru-RU"/>
        </w:rPr>
      </w:pPr>
      <w:r w:rsidRPr="00010388">
        <w:rPr>
          <w:rFonts w:ascii="Times New Roman" w:eastAsia="Times New Roman" w:hAnsi="Times New Roman"/>
          <w:sz w:val="24"/>
          <w:szCs w:val="24"/>
          <w:lang w:eastAsia="ru-RU"/>
        </w:rPr>
        <w:t>Закупка проводится в соответствии с Единым отраслевым стандартом закупок (Положением о закупке) Государственной корпорации по атомной энергии «Росатом» с изменениями, утвержденными решением наблюдательного совета Госкорпорации «Росатом» (протокол от 29.0</w:t>
      </w:r>
      <w:r w:rsidR="00F0117D">
        <w:rPr>
          <w:rFonts w:ascii="Times New Roman" w:eastAsia="Times New Roman" w:hAnsi="Times New Roman"/>
          <w:sz w:val="24"/>
          <w:szCs w:val="24"/>
          <w:lang w:eastAsia="ru-RU"/>
        </w:rPr>
        <w:t>7</w:t>
      </w:r>
      <w:r w:rsidRPr="00010388">
        <w:rPr>
          <w:rFonts w:ascii="Times New Roman" w:eastAsia="Times New Roman" w:hAnsi="Times New Roman"/>
          <w:sz w:val="24"/>
          <w:szCs w:val="24"/>
          <w:lang w:eastAsia="ru-RU"/>
        </w:rPr>
        <w:t>.2015 г. № 7</w:t>
      </w:r>
      <w:r w:rsidR="00F0117D">
        <w:rPr>
          <w:rFonts w:ascii="Times New Roman" w:eastAsia="Times New Roman" w:hAnsi="Times New Roman"/>
          <w:sz w:val="24"/>
          <w:szCs w:val="24"/>
          <w:lang w:eastAsia="ru-RU"/>
        </w:rPr>
        <w:t>5</w:t>
      </w:r>
      <w:r w:rsidRPr="00010388">
        <w:rPr>
          <w:rFonts w:ascii="Times New Roman" w:eastAsia="Times New Roman" w:hAnsi="Times New Roman"/>
          <w:sz w:val="24"/>
          <w:szCs w:val="24"/>
          <w:lang w:eastAsia="ru-RU"/>
        </w:rPr>
        <w:t>).</w:t>
      </w:r>
    </w:p>
    <w:p w:rsidR="00C11E27" w:rsidRPr="00010388" w:rsidRDefault="00C11E27" w:rsidP="00E2704A">
      <w:pPr>
        <w:widowControl w:val="0"/>
        <w:tabs>
          <w:tab w:val="left" w:pos="0"/>
          <w:tab w:val="left" w:pos="284"/>
        </w:tabs>
        <w:jc w:val="both"/>
        <w:rPr>
          <w:rFonts w:eastAsia="Calibri"/>
          <w:lang w:eastAsia="en-US"/>
        </w:rPr>
      </w:pPr>
      <w:r w:rsidRPr="00010388">
        <w:t>На Заказчика распространяется действие Федерального закона от 18 июля 2011 года № 223-ФЗ «О закупках товаров, работ, услуг отдельными видами юридических</w:t>
      </w:r>
      <w:r w:rsidRPr="00010388">
        <w:rPr>
          <w:rFonts w:eastAsia="Calibri"/>
          <w:lang w:eastAsia="en-US"/>
        </w:rPr>
        <w:t xml:space="preserve"> лиц».</w:t>
      </w:r>
    </w:p>
    <w:p w:rsidR="00C11E27" w:rsidRPr="00010388" w:rsidRDefault="00C11E27" w:rsidP="00E2704A">
      <w:pPr>
        <w:widowControl w:val="0"/>
        <w:tabs>
          <w:tab w:val="left" w:pos="1134"/>
        </w:tabs>
        <w:contextualSpacing/>
        <w:jc w:val="both"/>
        <w:rPr>
          <w:rFonts w:eastAsia="Calibri"/>
          <w:bCs/>
          <w:lang w:eastAsia="en-US"/>
        </w:rPr>
      </w:pPr>
    </w:p>
    <w:p w:rsidR="00C11E27" w:rsidRPr="00422848" w:rsidRDefault="00C11E27" w:rsidP="00E90943">
      <w:pPr>
        <w:pStyle w:val="a6"/>
        <w:widowControl w:val="0"/>
        <w:numPr>
          <w:ilvl w:val="0"/>
          <w:numId w:val="3"/>
        </w:numPr>
        <w:tabs>
          <w:tab w:val="left" w:pos="0"/>
          <w:tab w:val="left" w:pos="284"/>
        </w:tabs>
        <w:spacing w:after="0" w:line="240" w:lineRule="auto"/>
        <w:ind w:left="0" w:firstLine="0"/>
        <w:jc w:val="both"/>
        <w:rPr>
          <w:rFonts w:ascii="Times New Roman" w:eastAsia="Times New Roman" w:hAnsi="Times New Roman"/>
          <w:sz w:val="24"/>
          <w:szCs w:val="24"/>
          <w:lang w:eastAsia="ru-RU"/>
        </w:rPr>
      </w:pPr>
      <w:r w:rsidRPr="00010388">
        <w:rPr>
          <w:rFonts w:ascii="Times New Roman" w:hAnsi="Times New Roman"/>
          <w:b/>
          <w:sz w:val="24"/>
          <w:szCs w:val="24"/>
        </w:rPr>
        <w:t>Предмет</w:t>
      </w:r>
      <w:r w:rsidRPr="00010388">
        <w:rPr>
          <w:rFonts w:ascii="Times New Roman" w:hAnsi="Times New Roman"/>
          <w:b/>
          <w:spacing w:val="-6"/>
          <w:sz w:val="24"/>
          <w:szCs w:val="24"/>
        </w:rPr>
        <w:t xml:space="preserve"> закупки: </w:t>
      </w:r>
      <w:r w:rsidR="00CC2D7A">
        <w:rPr>
          <w:rFonts w:ascii="Times New Roman" w:eastAsia="Times New Roman" w:hAnsi="Times New Roman"/>
          <w:sz w:val="24"/>
          <w:szCs w:val="24"/>
          <w:lang w:eastAsia="ru-RU"/>
        </w:rPr>
        <w:t>п</w:t>
      </w:r>
      <w:r w:rsidR="00422848" w:rsidRPr="00422848">
        <w:rPr>
          <w:rFonts w:ascii="Times New Roman" w:eastAsia="Times New Roman" w:hAnsi="Times New Roman"/>
          <w:sz w:val="24"/>
          <w:szCs w:val="24"/>
          <w:lang w:eastAsia="ru-RU"/>
        </w:rPr>
        <w:t xml:space="preserve">раво заключения договора на </w:t>
      </w:r>
      <w:r w:rsidR="001A509A" w:rsidRPr="001A509A">
        <w:rPr>
          <w:rFonts w:ascii="Times New Roman" w:eastAsia="Times New Roman" w:hAnsi="Times New Roman"/>
          <w:sz w:val="24"/>
          <w:szCs w:val="24"/>
          <w:lang w:eastAsia="ru-RU"/>
        </w:rPr>
        <w:t>поставку молока и молочной продукции (номенклатурная группа №1.105 - поставка молока и молочной продукции) для нужд ФГУП «Атомфлот»</w:t>
      </w:r>
      <w:r w:rsidR="00E90943" w:rsidRPr="00E90943">
        <w:rPr>
          <w:rFonts w:ascii="Times New Roman" w:eastAsia="Times New Roman" w:hAnsi="Times New Roman"/>
          <w:sz w:val="24"/>
          <w:szCs w:val="24"/>
          <w:lang w:eastAsia="ru-RU"/>
        </w:rPr>
        <w:t>.</w:t>
      </w:r>
    </w:p>
    <w:p w:rsidR="00C11E27" w:rsidRPr="00010388" w:rsidRDefault="00C11E27" w:rsidP="00E2704A">
      <w:pPr>
        <w:widowControl w:val="0"/>
        <w:tabs>
          <w:tab w:val="left" w:pos="1134"/>
        </w:tabs>
        <w:contextualSpacing/>
        <w:jc w:val="both"/>
        <w:rPr>
          <w:rFonts w:eastAsia="Calibri"/>
          <w:b/>
          <w:lang w:eastAsia="en-US"/>
        </w:rPr>
      </w:pPr>
    </w:p>
    <w:p w:rsidR="00C11E27" w:rsidRPr="00010388" w:rsidRDefault="00C11E27" w:rsidP="00E2704A">
      <w:pPr>
        <w:pStyle w:val="a6"/>
        <w:widowControl w:val="0"/>
        <w:numPr>
          <w:ilvl w:val="0"/>
          <w:numId w:val="3"/>
        </w:numPr>
        <w:tabs>
          <w:tab w:val="left" w:pos="0"/>
          <w:tab w:val="left" w:pos="284"/>
        </w:tabs>
        <w:spacing w:after="0" w:line="240" w:lineRule="auto"/>
        <w:ind w:left="0" w:firstLine="0"/>
        <w:jc w:val="both"/>
        <w:rPr>
          <w:rFonts w:ascii="Times New Roman" w:hAnsi="Times New Roman"/>
          <w:sz w:val="24"/>
          <w:szCs w:val="24"/>
        </w:rPr>
      </w:pPr>
      <w:r w:rsidRPr="00010388">
        <w:rPr>
          <w:rFonts w:ascii="Times New Roman" w:hAnsi="Times New Roman"/>
          <w:b/>
          <w:sz w:val="24"/>
          <w:szCs w:val="24"/>
        </w:rPr>
        <w:t xml:space="preserve">Заказчик, являющийся Организатором закупки: </w:t>
      </w:r>
      <w:r w:rsidRPr="00010388">
        <w:rPr>
          <w:rFonts w:ascii="Times New Roman" w:hAnsi="Times New Roman"/>
          <w:sz w:val="24"/>
          <w:szCs w:val="24"/>
        </w:rPr>
        <w:t>«Федеральное государственное унитарное предприятие атомного флота (ФГУП «Атомфлот»)»</w:t>
      </w:r>
    </w:p>
    <w:p w:rsidR="00C11E27" w:rsidRPr="00010388" w:rsidRDefault="00C11E27" w:rsidP="00E2704A">
      <w:pPr>
        <w:widowControl w:val="0"/>
      </w:pPr>
      <w:r w:rsidRPr="00010388">
        <w:t>Место нахождения: 183017, г. Мурманск-17, ФГУП «Атомфлот»;</w:t>
      </w:r>
    </w:p>
    <w:p w:rsidR="00C11E27" w:rsidRDefault="00C11E27" w:rsidP="00E2704A">
      <w:pPr>
        <w:widowControl w:val="0"/>
      </w:pPr>
      <w:r w:rsidRPr="00010388">
        <w:t>Почтовый адрес: 183017, г. Мурманск-17, ФГУП «Атомфлот»;</w:t>
      </w:r>
    </w:p>
    <w:p w:rsidR="00CC2D7A" w:rsidRPr="00010388" w:rsidRDefault="00CC2D7A" w:rsidP="00CC2D7A">
      <w:pPr>
        <w:widowControl w:val="0"/>
      </w:pPr>
      <w:r>
        <w:t>Контактное лицо</w:t>
      </w:r>
      <w:r w:rsidR="00260E6E">
        <w:t xml:space="preserve"> по организационным вопросам</w:t>
      </w:r>
      <w:r>
        <w:t xml:space="preserve">: </w:t>
      </w:r>
      <w:r w:rsidR="007E3F94">
        <w:t>Панаськов Никита Андреевич</w:t>
      </w:r>
      <w:r>
        <w:t>,</w:t>
      </w:r>
    </w:p>
    <w:p w:rsidR="00CC2D7A" w:rsidRPr="00010388" w:rsidRDefault="00CC2D7A" w:rsidP="00CC2D7A">
      <w:r w:rsidRPr="00010388">
        <w:t>Телефон/факс: 8-8152-55-</w:t>
      </w:r>
      <w:r>
        <w:t>3</w:t>
      </w:r>
      <w:r w:rsidR="007E3F94" w:rsidRPr="007E3F94">
        <w:t>3</w:t>
      </w:r>
      <w:r>
        <w:t>-</w:t>
      </w:r>
      <w:r w:rsidR="007E3F94" w:rsidRPr="007E3F94">
        <w:t>01 (доб.</w:t>
      </w:r>
      <w:r w:rsidR="007E3F94">
        <w:t xml:space="preserve"> 6379</w:t>
      </w:r>
      <w:r w:rsidR="007E3F94" w:rsidRPr="007E3F94">
        <w:t>)</w:t>
      </w:r>
      <w:r w:rsidRPr="00010388">
        <w:t xml:space="preserve"> / 8-8152-55-</w:t>
      </w:r>
      <w:r>
        <w:t>32-69</w:t>
      </w:r>
      <w:r w:rsidRPr="00010388">
        <w:t>;</w:t>
      </w:r>
    </w:p>
    <w:p w:rsidR="00C11E27" w:rsidRPr="00EC0796" w:rsidRDefault="00CC2D7A" w:rsidP="00CC2D7A">
      <w:pPr>
        <w:widowControl w:val="0"/>
        <w:rPr>
          <w:rStyle w:val="a4"/>
        </w:rPr>
      </w:pPr>
      <w:r w:rsidRPr="00010388">
        <w:rPr>
          <w:lang w:val="en-US"/>
        </w:rPr>
        <w:t>E</w:t>
      </w:r>
      <w:r w:rsidRPr="00280EB2">
        <w:t>-</w:t>
      </w:r>
      <w:r w:rsidRPr="00010388">
        <w:rPr>
          <w:lang w:val="en-US"/>
        </w:rPr>
        <w:t>mail</w:t>
      </w:r>
      <w:r w:rsidR="001A509A">
        <w:t>:</w:t>
      </w:r>
      <w:hyperlink r:id="rId8" w:history="1">
        <w:r w:rsidR="007E3F94" w:rsidRPr="00D017BF">
          <w:rPr>
            <w:rStyle w:val="a4"/>
          </w:rPr>
          <w:t xml:space="preserve"> </w:t>
        </w:r>
        <w:r w:rsidR="007E3F94" w:rsidRPr="00D017BF">
          <w:rPr>
            <w:rStyle w:val="a4"/>
            <w:lang w:val="en-US"/>
          </w:rPr>
          <w:t>panaskovna</w:t>
        </w:r>
        <w:r w:rsidR="007E3F94" w:rsidRPr="00D017BF">
          <w:rPr>
            <w:rStyle w:val="a4"/>
          </w:rPr>
          <w:t>@</w:t>
        </w:r>
        <w:r w:rsidR="007E3F94" w:rsidRPr="00D017BF">
          <w:rPr>
            <w:rStyle w:val="a4"/>
            <w:lang w:val="en-US"/>
          </w:rPr>
          <w:t>rosatomflot</w:t>
        </w:r>
        <w:r w:rsidR="007E3F94" w:rsidRPr="00D017BF">
          <w:rPr>
            <w:rStyle w:val="a4"/>
          </w:rPr>
          <w:t>.</w:t>
        </w:r>
        <w:r w:rsidR="007E3F94" w:rsidRPr="00D017BF">
          <w:rPr>
            <w:rStyle w:val="a4"/>
            <w:lang w:val="en-US"/>
          </w:rPr>
          <w:t>ru</w:t>
        </w:r>
      </w:hyperlink>
    </w:p>
    <w:p w:rsidR="00260E6E" w:rsidRPr="00010388" w:rsidRDefault="00260E6E" w:rsidP="00260E6E">
      <w:pPr>
        <w:widowControl w:val="0"/>
      </w:pPr>
      <w:r>
        <w:t xml:space="preserve">Контактное лицо по технической части: </w:t>
      </w:r>
      <w:r w:rsidR="001A509A" w:rsidRPr="001A509A">
        <w:t>Пономарева Ирина Александровна</w:t>
      </w:r>
      <w:r>
        <w:t>,</w:t>
      </w:r>
    </w:p>
    <w:p w:rsidR="00260E6E" w:rsidRPr="00010388" w:rsidRDefault="00260E6E" w:rsidP="00260E6E">
      <w:r>
        <w:t>Телефон</w:t>
      </w:r>
      <w:r w:rsidRPr="00010388">
        <w:t xml:space="preserve">: </w:t>
      </w:r>
      <w:r w:rsidR="001A509A" w:rsidRPr="001A509A">
        <w:t>8-8152-553301 (доб. 6421)</w:t>
      </w:r>
      <w:r w:rsidRPr="00010388">
        <w:t>;</w:t>
      </w:r>
    </w:p>
    <w:p w:rsidR="00260E6E" w:rsidRPr="00260E6E" w:rsidRDefault="00260E6E" w:rsidP="00260E6E">
      <w:pPr>
        <w:widowControl w:val="0"/>
        <w:rPr>
          <w:rStyle w:val="a4"/>
        </w:rPr>
      </w:pPr>
      <w:r w:rsidRPr="00010388">
        <w:rPr>
          <w:lang w:val="en-US"/>
        </w:rPr>
        <w:t>E</w:t>
      </w:r>
      <w:r w:rsidRPr="00280EB2">
        <w:t>-</w:t>
      </w:r>
      <w:r w:rsidRPr="00010388">
        <w:rPr>
          <w:lang w:val="en-US"/>
        </w:rPr>
        <w:t>mail</w:t>
      </w:r>
      <w:r w:rsidR="001A509A">
        <w:t>:</w:t>
      </w:r>
      <w:hyperlink r:id="rId9" w:history="1">
        <w:r w:rsidR="001A509A" w:rsidRPr="001A509A">
          <w:rPr>
            <w:rStyle w:val="a4"/>
            <w:rFonts w:ascii="Arial Narrow" w:hAnsi="Arial Narrow"/>
            <w:bCs/>
          </w:rPr>
          <w:t xml:space="preserve"> </w:t>
        </w:r>
        <w:r w:rsidR="001A509A" w:rsidRPr="001A509A">
          <w:rPr>
            <w:rStyle w:val="a4"/>
            <w:lang w:val="en-US"/>
          </w:rPr>
          <w:t>ponomarevaia@</w:t>
        </w:r>
        <w:r w:rsidR="001A509A" w:rsidRPr="001D067C">
          <w:rPr>
            <w:rStyle w:val="a4"/>
            <w:lang w:val="en-US"/>
          </w:rPr>
          <w:t>rosatomflot</w:t>
        </w:r>
        <w:r w:rsidR="001A509A" w:rsidRPr="001A509A">
          <w:rPr>
            <w:rStyle w:val="a4"/>
            <w:lang w:val="en-US"/>
          </w:rPr>
          <w:t>.</w:t>
        </w:r>
        <w:r w:rsidR="001A509A" w:rsidRPr="001D067C">
          <w:rPr>
            <w:rStyle w:val="a4"/>
            <w:lang w:val="en-US"/>
          </w:rPr>
          <w:t>ru</w:t>
        </w:r>
      </w:hyperlink>
    </w:p>
    <w:p w:rsidR="00C11E27" w:rsidRPr="00010388" w:rsidRDefault="00C11E27" w:rsidP="00E2704A">
      <w:pPr>
        <w:widowControl w:val="0"/>
        <w:tabs>
          <w:tab w:val="left" w:pos="1134"/>
        </w:tabs>
        <w:contextualSpacing/>
        <w:jc w:val="both"/>
      </w:pPr>
    </w:p>
    <w:p w:rsidR="00C11E27" w:rsidRPr="00010388" w:rsidRDefault="00C11E27" w:rsidP="00E2704A">
      <w:pPr>
        <w:pStyle w:val="a6"/>
        <w:widowControl w:val="0"/>
        <w:numPr>
          <w:ilvl w:val="0"/>
          <w:numId w:val="3"/>
        </w:numPr>
        <w:tabs>
          <w:tab w:val="left" w:pos="0"/>
          <w:tab w:val="left" w:pos="284"/>
        </w:tabs>
        <w:spacing w:after="0" w:line="240" w:lineRule="auto"/>
        <w:ind w:left="0" w:firstLine="0"/>
        <w:jc w:val="both"/>
        <w:rPr>
          <w:rFonts w:ascii="Times New Roman" w:hAnsi="Times New Roman"/>
          <w:sz w:val="24"/>
          <w:szCs w:val="24"/>
        </w:rPr>
      </w:pPr>
      <w:r w:rsidRPr="00010388">
        <w:rPr>
          <w:rFonts w:ascii="Times New Roman" w:hAnsi="Times New Roman"/>
          <w:b/>
          <w:sz w:val="24"/>
          <w:szCs w:val="24"/>
        </w:rPr>
        <w:t>Количество лотов:</w:t>
      </w:r>
      <w:r w:rsidRPr="00010388">
        <w:rPr>
          <w:rFonts w:ascii="Times New Roman" w:hAnsi="Times New Roman"/>
          <w:sz w:val="24"/>
          <w:szCs w:val="24"/>
        </w:rPr>
        <w:t xml:space="preserve"> </w:t>
      </w:r>
      <w:r w:rsidR="00EC0367">
        <w:rPr>
          <w:rFonts w:ascii="Times New Roman" w:hAnsi="Times New Roman"/>
          <w:sz w:val="24"/>
          <w:szCs w:val="24"/>
        </w:rPr>
        <w:t>1 (один</w:t>
      </w:r>
      <w:r w:rsidRPr="00010388">
        <w:rPr>
          <w:rFonts w:ascii="Times New Roman" w:hAnsi="Times New Roman"/>
          <w:sz w:val="24"/>
          <w:szCs w:val="24"/>
        </w:rPr>
        <w:t xml:space="preserve">). </w:t>
      </w:r>
    </w:p>
    <w:p w:rsidR="00C11E27" w:rsidRPr="00010388" w:rsidRDefault="00C11E27" w:rsidP="00E2704A">
      <w:pPr>
        <w:widowControl w:val="0"/>
        <w:tabs>
          <w:tab w:val="left" w:pos="1134"/>
        </w:tabs>
        <w:contextualSpacing/>
      </w:pPr>
    </w:p>
    <w:p w:rsidR="00C11E27" w:rsidRPr="00010388" w:rsidRDefault="00C11E27" w:rsidP="00E90943">
      <w:pPr>
        <w:pStyle w:val="a6"/>
        <w:widowControl w:val="0"/>
        <w:numPr>
          <w:ilvl w:val="0"/>
          <w:numId w:val="3"/>
        </w:numPr>
        <w:tabs>
          <w:tab w:val="left" w:pos="0"/>
          <w:tab w:val="left" w:pos="284"/>
        </w:tabs>
        <w:spacing w:after="0" w:line="240" w:lineRule="auto"/>
        <w:ind w:left="0" w:firstLine="0"/>
        <w:jc w:val="both"/>
        <w:rPr>
          <w:rFonts w:ascii="Times New Roman" w:hAnsi="Times New Roman"/>
          <w:sz w:val="24"/>
          <w:szCs w:val="24"/>
        </w:rPr>
      </w:pPr>
      <w:r w:rsidRPr="00010388">
        <w:rPr>
          <w:rFonts w:ascii="Times New Roman" w:hAnsi="Times New Roman"/>
          <w:b/>
          <w:sz w:val="24"/>
          <w:szCs w:val="24"/>
        </w:rPr>
        <w:t>Предмет договора</w:t>
      </w:r>
      <w:r w:rsidRPr="00422848">
        <w:rPr>
          <w:rFonts w:ascii="Times New Roman" w:hAnsi="Times New Roman"/>
          <w:b/>
          <w:sz w:val="24"/>
          <w:szCs w:val="24"/>
        </w:rPr>
        <w:t>:</w:t>
      </w:r>
      <w:r w:rsidR="00CE4B7D">
        <w:rPr>
          <w:rFonts w:ascii="Times New Roman" w:hAnsi="Times New Roman"/>
          <w:b/>
          <w:sz w:val="24"/>
          <w:szCs w:val="24"/>
        </w:rPr>
        <w:t xml:space="preserve"> </w:t>
      </w:r>
      <w:r w:rsidR="001A509A">
        <w:rPr>
          <w:rFonts w:ascii="Times New Roman" w:eastAsia="Times New Roman" w:hAnsi="Times New Roman"/>
          <w:sz w:val="24"/>
          <w:szCs w:val="24"/>
          <w:lang w:eastAsia="ru-RU"/>
        </w:rPr>
        <w:t>поставка</w:t>
      </w:r>
      <w:r w:rsidR="001A509A" w:rsidRPr="001A509A">
        <w:rPr>
          <w:rFonts w:ascii="Times New Roman" w:eastAsia="Times New Roman" w:hAnsi="Times New Roman"/>
          <w:sz w:val="24"/>
          <w:szCs w:val="24"/>
          <w:lang w:eastAsia="ru-RU"/>
        </w:rPr>
        <w:t xml:space="preserve"> молока и молочной продукции (номенклатурная группа №1.105 - поставка молока и молочной продукции) для нужд ФГУП «Атомфлот»</w:t>
      </w:r>
      <w:r w:rsidR="00CC2D7A">
        <w:rPr>
          <w:rFonts w:ascii="Times New Roman" w:eastAsia="Times New Roman" w:hAnsi="Times New Roman"/>
          <w:sz w:val="24"/>
          <w:szCs w:val="24"/>
          <w:lang w:eastAsia="ru-RU"/>
        </w:rPr>
        <w:t>.</w:t>
      </w:r>
    </w:p>
    <w:p w:rsidR="00C11E27" w:rsidRPr="00010388" w:rsidRDefault="00C11E27" w:rsidP="00E2704A">
      <w:pPr>
        <w:pStyle w:val="a6"/>
        <w:widowControl w:val="0"/>
        <w:tabs>
          <w:tab w:val="left" w:pos="0"/>
          <w:tab w:val="left" w:pos="284"/>
          <w:tab w:val="left" w:pos="1134"/>
        </w:tabs>
        <w:spacing w:after="0" w:line="240" w:lineRule="auto"/>
        <w:ind w:left="0"/>
        <w:jc w:val="both"/>
        <w:rPr>
          <w:rFonts w:ascii="Times New Roman" w:eastAsia="Times New Roman" w:hAnsi="Times New Roman"/>
          <w:sz w:val="24"/>
          <w:szCs w:val="24"/>
          <w:lang w:eastAsia="ru-RU"/>
        </w:rPr>
      </w:pPr>
    </w:p>
    <w:p w:rsidR="00976814" w:rsidRPr="00976814" w:rsidRDefault="00976814" w:rsidP="00E2704A">
      <w:pPr>
        <w:pStyle w:val="a6"/>
        <w:widowControl w:val="0"/>
        <w:tabs>
          <w:tab w:val="left" w:pos="0"/>
          <w:tab w:val="left" w:pos="284"/>
          <w:tab w:val="left" w:pos="1134"/>
        </w:tabs>
        <w:spacing w:after="0" w:line="240" w:lineRule="auto"/>
        <w:ind w:left="0"/>
        <w:jc w:val="both"/>
        <w:rPr>
          <w:rFonts w:ascii="Times New Roman" w:eastAsia="Times New Roman" w:hAnsi="Times New Roman"/>
          <w:sz w:val="24"/>
          <w:szCs w:val="24"/>
          <w:lang w:eastAsia="ru-RU"/>
        </w:rPr>
      </w:pPr>
      <w:r w:rsidRPr="00976814">
        <w:rPr>
          <w:rFonts w:ascii="Times New Roman" w:eastAsia="Times New Roman" w:hAnsi="Times New Roman"/>
          <w:sz w:val="24"/>
          <w:szCs w:val="24"/>
          <w:lang w:eastAsia="ru-RU"/>
        </w:rPr>
        <w:t xml:space="preserve">Срок </w:t>
      </w:r>
      <w:r>
        <w:rPr>
          <w:rFonts w:ascii="Times New Roman" w:eastAsia="Times New Roman" w:hAnsi="Times New Roman"/>
          <w:sz w:val="24"/>
          <w:szCs w:val="24"/>
          <w:lang w:eastAsia="ru-RU"/>
        </w:rPr>
        <w:t xml:space="preserve">поставки продукции: </w:t>
      </w:r>
      <w:r w:rsidRPr="00976814">
        <w:rPr>
          <w:rFonts w:ascii="Times New Roman" w:eastAsia="Times New Roman" w:hAnsi="Times New Roman"/>
          <w:sz w:val="24"/>
          <w:szCs w:val="24"/>
          <w:lang w:eastAsia="ru-RU"/>
        </w:rPr>
        <w:t>в соответствии с условиями, предусмотренными проектом Договора (Часть 3 «Проект договора»)</w:t>
      </w:r>
      <w:r>
        <w:rPr>
          <w:rFonts w:ascii="Times New Roman" w:eastAsia="Times New Roman" w:hAnsi="Times New Roman"/>
          <w:sz w:val="24"/>
          <w:szCs w:val="24"/>
          <w:lang w:eastAsia="ru-RU"/>
        </w:rPr>
        <w:t>.</w:t>
      </w:r>
    </w:p>
    <w:p w:rsidR="00976814" w:rsidRDefault="00976814" w:rsidP="00E2704A">
      <w:pPr>
        <w:pStyle w:val="a6"/>
        <w:widowControl w:val="0"/>
        <w:tabs>
          <w:tab w:val="left" w:pos="0"/>
          <w:tab w:val="left" w:pos="284"/>
          <w:tab w:val="left" w:pos="1134"/>
        </w:tabs>
        <w:spacing w:after="0" w:line="240" w:lineRule="auto"/>
        <w:ind w:left="0"/>
        <w:jc w:val="both"/>
        <w:rPr>
          <w:rFonts w:ascii="Times New Roman" w:eastAsia="Times New Roman" w:hAnsi="Times New Roman"/>
          <w:sz w:val="24"/>
          <w:szCs w:val="24"/>
          <w:lang w:eastAsia="ru-RU"/>
        </w:rPr>
      </w:pPr>
    </w:p>
    <w:p w:rsidR="00C11E27" w:rsidRDefault="00C11E27" w:rsidP="00E2704A">
      <w:pPr>
        <w:pStyle w:val="a6"/>
        <w:widowControl w:val="0"/>
        <w:tabs>
          <w:tab w:val="left" w:pos="0"/>
          <w:tab w:val="left" w:pos="284"/>
          <w:tab w:val="left" w:pos="1134"/>
        </w:tabs>
        <w:spacing w:after="0" w:line="240" w:lineRule="auto"/>
        <w:ind w:left="0"/>
        <w:jc w:val="both"/>
        <w:rPr>
          <w:rFonts w:ascii="Times New Roman" w:eastAsia="Times New Roman" w:hAnsi="Times New Roman"/>
          <w:sz w:val="24"/>
          <w:szCs w:val="24"/>
          <w:lang w:eastAsia="ru-RU"/>
        </w:rPr>
      </w:pPr>
      <w:r w:rsidRPr="00010388">
        <w:rPr>
          <w:rFonts w:ascii="Times New Roman" w:eastAsia="Times New Roman" w:hAnsi="Times New Roman"/>
          <w:sz w:val="24"/>
          <w:szCs w:val="24"/>
          <w:lang w:eastAsia="ru-RU"/>
        </w:rPr>
        <w:t xml:space="preserve">Место </w:t>
      </w:r>
      <w:r>
        <w:rPr>
          <w:rFonts w:ascii="Times New Roman" w:eastAsia="Times New Roman" w:hAnsi="Times New Roman"/>
          <w:sz w:val="24"/>
          <w:szCs w:val="24"/>
          <w:lang w:eastAsia="ru-RU"/>
        </w:rPr>
        <w:t>поставки продукции</w:t>
      </w:r>
      <w:r w:rsidR="00CE4B7D">
        <w:rPr>
          <w:rFonts w:ascii="Times New Roman" w:eastAsia="Times New Roman" w:hAnsi="Times New Roman"/>
          <w:sz w:val="24"/>
          <w:szCs w:val="24"/>
          <w:lang w:eastAsia="ru-RU"/>
        </w:rPr>
        <w:t xml:space="preserve">: </w:t>
      </w:r>
      <w:r w:rsidR="00EC0367" w:rsidRPr="00EC0367">
        <w:rPr>
          <w:rFonts w:ascii="Times New Roman" w:eastAsia="Times New Roman" w:hAnsi="Times New Roman"/>
          <w:sz w:val="24"/>
          <w:szCs w:val="24"/>
          <w:lang w:eastAsia="ru-RU"/>
        </w:rPr>
        <w:t>в соответствии с условиями</w:t>
      </w:r>
      <w:r w:rsidR="00976814">
        <w:rPr>
          <w:rFonts w:ascii="Times New Roman" w:eastAsia="Times New Roman" w:hAnsi="Times New Roman"/>
          <w:sz w:val="24"/>
          <w:szCs w:val="24"/>
          <w:lang w:eastAsia="ru-RU"/>
        </w:rPr>
        <w:t>,</w:t>
      </w:r>
      <w:r w:rsidR="00EC0367" w:rsidRPr="00EC0367">
        <w:rPr>
          <w:rFonts w:ascii="Times New Roman" w:eastAsia="Times New Roman" w:hAnsi="Times New Roman"/>
          <w:sz w:val="24"/>
          <w:szCs w:val="24"/>
          <w:lang w:eastAsia="ru-RU"/>
        </w:rPr>
        <w:t xml:space="preserve"> предусмотренными проектом Договора </w:t>
      </w:r>
      <w:r w:rsidR="008171B6">
        <w:rPr>
          <w:rFonts w:ascii="Times New Roman" w:eastAsia="Times New Roman" w:hAnsi="Times New Roman"/>
          <w:sz w:val="24"/>
          <w:szCs w:val="24"/>
          <w:lang w:eastAsia="ru-RU"/>
        </w:rPr>
        <w:t>(</w:t>
      </w:r>
      <w:r w:rsidR="008171B6" w:rsidRPr="008171B6">
        <w:rPr>
          <w:rFonts w:ascii="Times New Roman" w:eastAsia="Times New Roman" w:hAnsi="Times New Roman"/>
          <w:sz w:val="24"/>
          <w:szCs w:val="24"/>
          <w:lang w:eastAsia="ru-RU"/>
        </w:rPr>
        <w:t xml:space="preserve">Часть 3 «Проект договора») </w:t>
      </w:r>
      <w:r w:rsidR="00EC0367" w:rsidRPr="00EC0367">
        <w:rPr>
          <w:rFonts w:ascii="Times New Roman" w:eastAsia="Times New Roman" w:hAnsi="Times New Roman"/>
          <w:sz w:val="24"/>
          <w:szCs w:val="24"/>
          <w:lang w:eastAsia="ru-RU"/>
        </w:rPr>
        <w:t>с учетом требований Тома 2 «Техническая часть» являющимся неотъемлемой частью Документации настоящего запроса цен</w:t>
      </w:r>
      <w:r w:rsidR="00EC0367">
        <w:rPr>
          <w:rFonts w:ascii="Times New Roman" w:eastAsia="Times New Roman" w:hAnsi="Times New Roman"/>
          <w:sz w:val="24"/>
          <w:szCs w:val="24"/>
          <w:lang w:eastAsia="ru-RU"/>
        </w:rPr>
        <w:t>.</w:t>
      </w:r>
    </w:p>
    <w:p w:rsidR="00112672" w:rsidRPr="00010388" w:rsidRDefault="00112672" w:rsidP="00E2704A">
      <w:pPr>
        <w:pStyle w:val="a6"/>
        <w:widowControl w:val="0"/>
        <w:tabs>
          <w:tab w:val="left" w:pos="0"/>
          <w:tab w:val="left" w:pos="284"/>
          <w:tab w:val="left" w:pos="1134"/>
        </w:tabs>
        <w:spacing w:after="0" w:line="240" w:lineRule="auto"/>
        <w:ind w:left="0"/>
        <w:jc w:val="both"/>
        <w:rPr>
          <w:rFonts w:ascii="Times New Roman" w:eastAsia="Times New Roman" w:hAnsi="Times New Roman"/>
          <w:sz w:val="24"/>
          <w:szCs w:val="24"/>
          <w:lang w:eastAsia="ru-RU"/>
        </w:rPr>
      </w:pPr>
    </w:p>
    <w:p w:rsidR="00C11E27" w:rsidRDefault="00422848" w:rsidP="00E2704A">
      <w:pPr>
        <w:pStyle w:val="a6"/>
        <w:widowControl w:val="0"/>
        <w:tabs>
          <w:tab w:val="left" w:pos="0"/>
          <w:tab w:val="left" w:pos="284"/>
          <w:tab w:val="left" w:pos="1134"/>
        </w:tabs>
        <w:spacing w:after="0" w:line="240" w:lineRule="auto"/>
        <w:ind w:left="0"/>
        <w:jc w:val="both"/>
        <w:rPr>
          <w:rFonts w:ascii="Times New Roman" w:eastAsia="Times New Roman" w:hAnsi="Times New Roman"/>
          <w:sz w:val="24"/>
          <w:szCs w:val="24"/>
          <w:lang w:eastAsia="ru-RU"/>
        </w:rPr>
      </w:pPr>
      <w:r>
        <w:rPr>
          <w:rFonts w:ascii="Times New Roman" w:eastAsia="Times New Roman" w:hAnsi="Times New Roman"/>
          <w:sz w:val="24"/>
          <w:szCs w:val="24"/>
          <w:lang w:eastAsia="ru-RU"/>
        </w:rPr>
        <w:t>Состав и объем продукции</w:t>
      </w:r>
      <w:r w:rsidR="00CE4B7D">
        <w:rPr>
          <w:rFonts w:ascii="Times New Roman" w:eastAsia="Times New Roman" w:hAnsi="Times New Roman"/>
          <w:sz w:val="24"/>
          <w:szCs w:val="24"/>
          <w:lang w:eastAsia="ru-RU"/>
        </w:rPr>
        <w:t xml:space="preserve">: </w:t>
      </w:r>
      <w:r w:rsidR="00EC0367" w:rsidRPr="00EC0367">
        <w:rPr>
          <w:rFonts w:ascii="Times New Roman" w:eastAsia="Times New Roman" w:hAnsi="Times New Roman"/>
          <w:sz w:val="24"/>
          <w:szCs w:val="24"/>
          <w:lang w:eastAsia="ru-RU"/>
        </w:rPr>
        <w:t>в соответствии с требованиями</w:t>
      </w:r>
      <w:r w:rsidR="00EC0367">
        <w:rPr>
          <w:rFonts w:ascii="Times New Roman" w:eastAsia="Times New Roman" w:hAnsi="Times New Roman"/>
          <w:sz w:val="24"/>
          <w:szCs w:val="24"/>
          <w:lang w:eastAsia="ru-RU"/>
        </w:rPr>
        <w:t>,</w:t>
      </w:r>
      <w:r w:rsidR="00EC0367" w:rsidRPr="00EC0367">
        <w:rPr>
          <w:rFonts w:ascii="Times New Roman" w:eastAsia="Times New Roman" w:hAnsi="Times New Roman"/>
          <w:sz w:val="24"/>
          <w:szCs w:val="24"/>
          <w:lang w:eastAsia="ru-RU"/>
        </w:rPr>
        <w:t xml:space="preserve"> приведенными в томе 2 «Техническая часть» являющимся неотъемлемой частью Документации настоящего запроса цен</w:t>
      </w:r>
      <w:r w:rsidR="00EC0367">
        <w:rPr>
          <w:rFonts w:ascii="Times New Roman" w:eastAsia="Times New Roman" w:hAnsi="Times New Roman"/>
          <w:sz w:val="24"/>
          <w:szCs w:val="24"/>
          <w:lang w:eastAsia="ru-RU"/>
        </w:rPr>
        <w:t>.</w:t>
      </w:r>
    </w:p>
    <w:p w:rsidR="00112672" w:rsidRPr="00010388" w:rsidRDefault="00112672" w:rsidP="00E2704A">
      <w:pPr>
        <w:pStyle w:val="a6"/>
        <w:widowControl w:val="0"/>
        <w:tabs>
          <w:tab w:val="left" w:pos="0"/>
          <w:tab w:val="left" w:pos="284"/>
          <w:tab w:val="left" w:pos="1134"/>
        </w:tabs>
        <w:spacing w:after="0" w:line="240" w:lineRule="auto"/>
        <w:ind w:left="0"/>
        <w:jc w:val="both"/>
        <w:rPr>
          <w:rFonts w:ascii="Times New Roman" w:eastAsia="Times New Roman" w:hAnsi="Times New Roman"/>
          <w:sz w:val="24"/>
          <w:szCs w:val="24"/>
          <w:lang w:eastAsia="ru-RU"/>
        </w:rPr>
      </w:pPr>
    </w:p>
    <w:p w:rsidR="00C11E27" w:rsidRPr="00010388" w:rsidRDefault="00C11E27" w:rsidP="00E2704A">
      <w:pPr>
        <w:pStyle w:val="a6"/>
        <w:widowControl w:val="0"/>
        <w:tabs>
          <w:tab w:val="left" w:pos="0"/>
          <w:tab w:val="left" w:pos="284"/>
          <w:tab w:val="left" w:pos="1134"/>
        </w:tabs>
        <w:spacing w:after="0" w:line="240" w:lineRule="auto"/>
        <w:ind w:left="0"/>
        <w:jc w:val="both"/>
        <w:rPr>
          <w:rFonts w:ascii="Times New Roman" w:eastAsia="Times New Roman" w:hAnsi="Times New Roman"/>
          <w:sz w:val="24"/>
          <w:szCs w:val="24"/>
          <w:lang w:eastAsia="ru-RU"/>
        </w:rPr>
      </w:pPr>
      <w:r w:rsidRPr="00010388">
        <w:rPr>
          <w:rFonts w:ascii="Times New Roman" w:eastAsia="Times New Roman" w:hAnsi="Times New Roman"/>
          <w:sz w:val="24"/>
          <w:szCs w:val="24"/>
          <w:lang w:eastAsia="ru-RU"/>
        </w:rPr>
        <w:t>Предложение частичного вып</w:t>
      </w:r>
      <w:r w:rsidR="00E0674D">
        <w:rPr>
          <w:rFonts w:ascii="Times New Roman" w:eastAsia="Times New Roman" w:hAnsi="Times New Roman"/>
          <w:sz w:val="24"/>
          <w:szCs w:val="24"/>
          <w:lang w:eastAsia="ru-RU"/>
        </w:rPr>
        <w:t>олнения поставок в составе лота</w:t>
      </w:r>
      <w:r w:rsidRPr="00010388">
        <w:rPr>
          <w:rFonts w:ascii="Times New Roman" w:eastAsia="Times New Roman" w:hAnsi="Times New Roman"/>
          <w:sz w:val="24"/>
          <w:szCs w:val="24"/>
          <w:lang w:eastAsia="ru-RU"/>
        </w:rPr>
        <w:t xml:space="preserve"> не допускается.</w:t>
      </w:r>
    </w:p>
    <w:p w:rsidR="00C11E27" w:rsidRPr="00010388" w:rsidRDefault="00C11E27" w:rsidP="00E2704A">
      <w:pPr>
        <w:widowControl w:val="0"/>
        <w:tabs>
          <w:tab w:val="left" w:pos="426"/>
        </w:tabs>
        <w:contextualSpacing/>
        <w:jc w:val="both"/>
        <w:rPr>
          <w:b/>
          <w:i/>
        </w:rPr>
      </w:pPr>
    </w:p>
    <w:p w:rsidR="00C11E27" w:rsidRDefault="00C11E27" w:rsidP="00E2704A">
      <w:pPr>
        <w:pStyle w:val="a6"/>
        <w:widowControl w:val="0"/>
        <w:numPr>
          <w:ilvl w:val="0"/>
          <w:numId w:val="3"/>
        </w:numPr>
        <w:tabs>
          <w:tab w:val="left" w:pos="0"/>
          <w:tab w:val="left" w:pos="284"/>
        </w:tabs>
        <w:spacing w:after="0" w:line="240" w:lineRule="auto"/>
        <w:ind w:left="0" w:firstLine="0"/>
        <w:jc w:val="both"/>
        <w:rPr>
          <w:rFonts w:ascii="Times New Roman" w:hAnsi="Times New Roman"/>
          <w:b/>
          <w:sz w:val="24"/>
          <w:szCs w:val="24"/>
        </w:rPr>
      </w:pPr>
      <w:r w:rsidRPr="00010388">
        <w:rPr>
          <w:rFonts w:ascii="Times New Roman" w:hAnsi="Times New Roman"/>
          <w:b/>
          <w:sz w:val="24"/>
          <w:szCs w:val="24"/>
        </w:rPr>
        <w:t>Условия оплаты</w:t>
      </w:r>
      <w:r w:rsidR="00CE4B7D">
        <w:rPr>
          <w:rFonts w:ascii="Times New Roman" w:hAnsi="Times New Roman"/>
          <w:b/>
          <w:sz w:val="24"/>
          <w:szCs w:val="24"/>
        </w:rPr>
        <w:t xml:space="preserve">: </w:t>
      </w:r>
      <w:r w:rsidR="00722F59" w:rsidRPr="00EC0367">
        <w:rPr>
          <w:rFonts w:ascii="Times New Roman" w:eastAsia="Times New Roman" w:hAnsi="Times New Roman"/>
          <w:sz w:val="24"/>
          <w:szCs w:val="24"/>
          <w:lang w:eastAsia="ru-RU"/>
        </w:rPr>
        <w:t>в соответствии с условиями предусмотренными проектом Договора</w:t>
      </w:r>
      <w:r w:rsidR="002B3556">
        <w:rPr>
          <w:rFonts w:ascii="Times New Roman" w:eastAsia="Times New Roman" w:hAnsi="Times New Roman"/>
          <w:sz w:val="24"/>
          <w:szCs w:val="24"/>
          <w:lang w:eastAsia="ru-RU"/>
        </w:rPr>
        <w:t xml:space="preserve"> </w:t>
      </w:r>
      <w:r w:rsidR="002B3556" w:rsidRPr="002B3556">
        <w:rPr>
          <w:rFonts w:ascii="Times New Roman" w:eastAsia="Times New Roman" w:hAnsi="Times New Roman"/>
          <w:sz w:val="24"/>
          <w:szCs w:val="24"/>
          <w:lang w:eastAsia="ru-RU"/>
        </w:rPr>
        <w:t>(Часть 3 «Проект договора»)</w:t>
      </w:r>
    </w:p>
    <w:p w:rsidR="00C11E27" w:rsidRPr="00010388" w:rsidRDefault="00C11E27" w:rsidP="00E2704A">
      <w:pPr>
        <w:widowControl w:val="0"/>
        <w:tabs>
          <w:tab w:val="left" w:pos="426"/>
        </w:tabs>
        <w:ind w:right="153"/>
        <w:jc w:val="both"/>
      </w:pPr>
      <w:r w:rsidRPr="00010388">
        <w:t>Форма и все условия проекта договора в отношении любого лота (Часть 3 «Проект договора») являются обязательными. Встречные предложения участников по проекту договора не допускаются.</w:t>
      </w:r>
    </w:p>
    <w:p w:rsidR="00C11E27" w:rsidRPr="00010388" w:rsidRDefault="00C11E27" w:rsidP="00E2704A">
      <w:pPr>
        <w:widowControl w:val="0"/>
        <w:tabs>
          <w:tab w:val="left" w:pos="426"/>
        </w:tabs>
        <w:ind w:right="153"/>
        <w:jc w:val="both"/>
      </w:pPr>
      <w:r w:rsidRPr="00010388">
        <w:t>При этом допускается уменьшение авансовых платежей, либо отказ от авансовых платежей, а также, не считаются встречными предложения по формулировкам условий договора, направленным на устранение нарушений действующего законодательства Российской Федерации или исправление грамматических ошибок, если таковые выявлены участн</w:t>
      </w:r>
      <w:r w:rsidR="00B0730E">
        <w:t>иком в проекте договора (Часть 3</w:t>
      </w:r>
      <w:r w:rsidRPr="00010388">
        <w:t xml:space="preserve"> «Проект договора»).</w:t>
      </w:r>
    </w:p>
    <w:p w:rsidR="00C11E27" w:rsidRPr="00010388" w:rsidRDefault="00C11E27" w:rsidP="00E2704A">
      <w:pPr>
        <w:pStyle w:val="a6"/>
        <w:widowControl w:val="0"/>
        <w:tabs>
          <w:tab w:val="left" w:pos="0"/>
          <w:tab w:val="left" w:pos="426"/>
        </w:tabs>
        <w:spacing w:after="0" w:line="240" w:lineRule="auto"/>
        <w:ind w:left="0"/>
        <w:jc w:val="both"/>
        <w:rPr>
          <w:rFonts w:ascii="Times New Roman" w:hAnsi="Times New Roman"/>
          <w:sz w:val="24"/>
          <w:szCs w:val="24"/>
        </w:rPr>
      </w:pPr>
    </w:p>
    <w:p w:rsidR="00C11E27" w:rsidRPr="009B0E0A" w:rsidRDefault="00C11E27" w:rsidP="00E90943">
      <w:pPr>
        <w:pStyle w:val="a6"/>
        <w:widowControl w:val="0"/>
        <w:numPr>
          <w:ilvl w:val="0"/>
          <w:numId w:val="3"/>
        </w:numPr>
        <w:tabs>
          <w:tab w:val="left" w:pos="0"/>
          <w:tab w:val="left" w:pos="284"/>
        </w:tabs>
        <w:spacing w:after="0" w:line="240" w:lineRule="auto"/>
        <w:ind w:left="0" w:firstLine="0"/>
        <w:jc w:val="both"/>
        <w:rPr>
          <w:rFonts w:ascii="Times New Roman" w:hAnsi="Times New Roman"/>
          <w:sz w:val="24"/>
          <w:szCs w:val="24"/>
        </w:rPr>
      </w:pPr>
      <w:r w:rsidRPr="00010388">
        <w:rPr>
          <w:rFonts w:ascii="Times New Roman" w:hAnsi="Times New Roman"/>
          <w:b/>
          <w:sz w:val="24"/>
          <w:szCs w:val="24"/>
        </w:rPr>
        <w:t>Начальная (максимальная) цена договора</w:t>
      </w:r>
      <w:r w:rsidRPr="009B0E0A">
        <w:rPr>
          <w:rFonts w:ascii="Times New Roman" w:hAnsi="Times New Roman"/>
          <w:b/>
          <w:sz w:val="24"/>
          <w:szCs w:val="24"/>
        </w:rPr>
        <w:t>:</w:t>
      </w:r>
      <w:r w:rsidR="009B0E0A">
        <w:rPr>
          <w:rFonts w:ascii="Times New Roman" w:hAnsi="Times New Roman"/>
          <w:sz w:val="24"/>
          <w:szCs w:val="24"/>
        </w:rPr>
        <w:t xml:space="preserve"> </w:t>
      </w:r>
      <w:r w:rsidR="001A509A" w:rsidRPr="001A509A">
        <w:rPr>
          <w:rFonts w:ascii="Times New Roman" w:eastAsia="Times New Roman" w:hAnsi="Times New Roman"/>
          <w:sz w:val="24"/>
          <w:szCs w:val="24"/>
          <w:lang w:eastAsia="ru-RU"/>
        </w:rPr>
        <w:t>2 383 838 (Два миллиона триста восемьдесят три тысячи восемьсот тридцать восемь) рублей 23 копейки</w:t>
      </w:r>
      <w:r w:rsidR="00C50CB7" w:rsidRPr="009B0E0A">
        <w:rPr>
          <w:rFonts w:ascii="Times New Roman" w:eastAsia="Times New Roman" w:hAnsi="Times New Roman"/>
          <w:sz w:val="24"/>
          <w:szCs w:val="24"/>
          <w:lang w:eastAsia="ru-RU"/>
        </w:rPr>
        <w:t>,</w:t>
      </w:r>
      <w:r w:rsidR="00456F8A" w:rsidRPr="009B0E0A">
        <w:rPr>
          <w:rFonts w:ascii="Times New Roman" w:eastAsia="Times New Roman" w:hAnsi="Times New Roman"/>
          <w:sz w:val="24"/>
          <w:szCs w:val="24"/>
          <w:lang w:eastAsia="ru-RU"/>
        </w:rPr>
        <w:t xml:space="preserve"> включая НДС.</w:t>
      </w:r>
    </w:p>
    <w:p w:rsidR="00456F8A" w:rsidRPr="00456F8A" w:rsidRDefault="00456F8A" w:rsidP="00E2704A">
      <w:pPr>
        <w:pStyle w:val="a6"/>
        <w:widowControl w:val="0"/>
        <w:tabs>
          <w:tab w:val="left" w:pos="0"/>
          <w:tab w:val="left" w:pos="426"/>
        </w:tabs>
        <w:spacing w:after="0" w:line="240" w:lineRule="auto"/>
        <w:ind w:left="0"/>
        <w:jc w:val="both"/>
        <w:rPr>
          <w:rFonts w:ascii="Times New Roman" w:eastAsia="Times New Roman" w:hAnsi="Times New Roman"/>
          <w:sz w:val="24"/>
          <w:szCs w:val="24"/>
          <w:lang w:eastAsia="ru-RU"/>
        </w:rPr>
      </w:pPr>
    </w:p>
    <w:p w:rsidR="00456F8A" w:rsidRPr="00E90943" w:rsidRDefault="00304EAB" w:rsidP="00456F8A">
      <w:pPr>
        <w:pStyle w:val="a8"/>
        <w:tabs>
          <w:tab w:val="left" w:pos="1134"/>
        </w:tabs>
        <w:spacing w:before="0" w:beforeAutospacing="0" w:after="0" w:afterAutospacing="0"/>
        <w:contextualSpacing/>
        <w:jc w:val="both"/>
      </w:pPr>
      <w:r w:rsidRPr="00E90943">
        <w:t>В связи с тем, что заказчик применяет налоговый вычет НДС в соответствии со статьей 171 Налогового кодекса Российской Федерации в отношении всех приобретаемых товаров (работ, услуг)</w:t>
      </w:r>
      <w:r w:rsidR="00456F8A" w:rsidRPr="00E90943">
        <w:t xml:space="preserve"> - в качестве единого базиса сравнения ценовых предложений используются цены предложений участников без учета НДС. Начальная (максимальная) цена договора</w:t>
      </w:r>
      <w:r w:rsidR="00456F8A" w:rsidRPr="00E90943">
        <w:rPr>
          <w:bCs/>
          <w:color w:val="FF0000"/>
        </w:rPr>
        <w:t xml:space="preserve"> </w:t>
      </w:r>
      <w:r w:rsidR="001A509A">
        <w:rPr>
          <w:color w:val="FF0000"/>
        </w:rPr>
        <w:t>2 160 093</w:t>
      </w:r>
      <w:r w:rsidR="00B7683B" w:rsidRPr="00E90943">
        <w:rPr>
          <w:color w:val="FF0000"/>
        </w:rPr>
        <w:t xml:space="preserve"> (</w:t>
      </w:r>
      <w:r w:rsidR="001A509A">
        <w:rPr>
          <w:color w:val="FF0000"/>
        </w:rPr>
        <w:t>Два миллиона сто шестьдесят тысяч девяносто три</w:t>
      </w:r>
      <w:r w:rsidR="001C0614" w:rsidRPr="00E90943">
        <w:rPr>
          <w:color w:val="FF0000"/>
        </w:rPr>
        <w:t xml:space="preserve">) </w:t>
      </w:r>
      <w:r w:rsidR="001A509A">
        <w:rPr>
          <w:color w:val="FF0000"/>
        </w:rPr>
        <w:t>рубля</w:t>
      </w:r>
      <w:r w:rsidR="00CC2D7A" w:rsidRPr="00E90943">
        <w:rPr>
          <w:color w:val="FF0000"/>
        </w:rPr>
        <w:t xml:space="preserve"> </w:t>
      </w:r>
      <w:r w:rsidR="001A509A">
        <w:rPr>
          <w:color w:val="FF0000"/>
        </w:rPr>
        <w:t>96</w:t>
      </w:r>
      <w:r w:rsidR="00CC2D7A" w:rsidRPr="00E90943">
        <w:rPr>
          <w:color w:val="FF0000"/>
        </w:rPr>
        <w:t xml:space="preserve"> копе</w:t>
      </w:r>
      <w:r w:rsidR="00E617D5">
        <w:rPr>
          <w:color w:val="FF0000"/>
        </w:rPr>
        <w:t>ек</w:t>
      </w:r>
      <w:r w:rsidR="00456F8A" w:rsidRPr="00E90943">
        <w:rPr>
          <w:color w:val="FF0000"/>
        </w:rPr>
        <w:t>, без учета НДС.</w:t>
      </w:r>
      <w:r w:rsidR="00456F8A" w:rsidRPr="00E90943">
        <w:t xml:space="preserve"> </w:t>
      </w:r>
    </w:p>
    <w:p w:rsidR="00456F8A" w:rsidRPr="00E90943" w:rsidRDefault="00456F8A" w:rsidP="00456F8A">
      <w:pPr>
        <w:pStyle w:val="a8"/>
        <w:tabs>
          <w:tab w:val="left" w:pos="1134"/>
        </w:tabs>
        <w:spacing w:before="0" w:beforeAutospacing="0" w:after="0" w:afterAutospacing="0"/>
        <w:contextualSpacing/>
        <w:jc w:val="both"/>
        <w:rPr>
          <w:color w:val="FF0000"/>
        </w:rPr>
      </w:pPr>
      <w:r w:rsidRPr="00E90943">
        <w:rPr>
          <w:color w:val="FF0000"/>
        </w:rPr>
        <w:t>Предложение участника о цене договора также не должно превышать начальную (максимальную) цену договора без учета НДС.</w:t>
      </w:r>
    </w:p>
    <w:p w:rsidR="00456F8A" w:rsidRPr="00E90943" w:rsidRDefault="00456F8A" w:rsidP="00456F8A">
      <w:pPr>
        <w:pStyle w:val="a8"/>
        <w:tabs>
          <w:tab w:val="left" w:pos="1134"/>
        </w:tabs>
        <w:spacing w:before="0" w:beforeAutospacing="0" w:after="0" w:afterAutospacing="0"/>
        <w:contextualSpacing/>
        <w:jc w:val="both"/>
      </w:pPr>
    </w:p>
    <w:p w:rsidR="00D75F5D" w:rsidRPr="00E90943" w:rsidRDefault="00456F8A" w:rsidP="00456F8A">
      <w:pPr>
        <w:widowControl w:val="0"/>
        <w:tabs>
          <w:tab w:val="left" w:pos="-3119"/>
          <w:tab w:val="left" w:pos="426"/>
          <w:tab w:val="left" w:pos="9922"/>
        </w:tabs>
        <w:jc w:val="both"/>
      </w:pPr>
      <w:r w:rsidRPr="00E90943">
        <w:t>Цена договора включает в себя расходы, предусмотренные условиями проекта Договора</w:t>
      </w:r>
      <w:r w:rsidR="00816CCE" w:rsidRPr="00E90943">
        <w:t xml:space="preserve"> (Часть 3 «Проект договора»)</w:t>
      </w:r>
      <w:r w:rsidRPr="00E90943">
        <w:t>, с учетом требований Тома 2 «Техническая часть» являющимся неотъемлемой частью Документации настоящего запроса цен</w:t>
      </w:r>
      <w:r w:rsidR="00E617D5">
        <w:t>.</w:t>
      </w:r>
    </w:p>
    <w:p w:rsidR="00456F8A" w:rsidRDefault="00456F8A" w:rsidP="00E2704A">
      <w:pPr>
        <w:widowControl w:val="0"/>
        <w:tabs>
          <w:tab w:val="left" w:pos="-3119"/>
          <w:tab w:val="left" w:pos="426"/>
          <w:tab w:val="left" w:pos="9922"/>
        </w:tabs>
        <w:jc w:val="both"/>
      </w:pPr>
    </w:p>
    <w:p w:rsidR="00C11E27" w:rsidRPr="00010388" w:rsidRDefault="00C11E27" w:rsidP="00E2704A">
      <w:pPr>
        <w:pStyle w:val="a6"/>
        <w:widowControl w:val="0"/>
        <w:numPr>
          <w:ilvl w:val="0"/>
          <w:numId w:val="3"/>
        </w:numPr>
        <w:tabs>
          <w:tab w:val="left" w:pos="0"/>
          <w:tab w:val="left" w:pos="284"/>
        </w:tabs>
        <w:spacing w:after="0" w:line="240" w:lineRule="auto"/>
        <w:ind w:left="0" w:firstLine="0"/>
        <w:jc w:val="both"/>
        <w:rPr>
          <w:rFonts w:ascii="Times New Roman" w:hAnsi="Times New Roman"/>
          <w:bCs/>
          <w:sz w:val="24"/>
          <w:szCs w:val="24"/>
        </w:rPr>
      </w:pPr>
      <w:r w:rsidRPr="00010388">
        <w:rPr>
          <w:rFonts w:ascii="Times New Roman" w:hAnsi="Times New Roman"/>
          <w:b/>
          <w:sz w:val="24"/>
          <w:szCs w:val="24"/>
        </w:rPr>
        <w:t>Официальный язык закупки:</w:t>
      </w:r>
      <w:r w:rsidRPr="00010388">
        <w:rPr>
          <w:rFonts w:ascii="Times New Roman" w:hAnsi="Times New Roman"/>
          <w:sz w:val="24"/>
          <w:szCs w:val="24"/>
        </w:rPr>
        <w:t xml:space="preserve"> русский.</w:t>
      </w:r>
    </w:p>
    <w:p w:rsidR="00C11E27" w:rsidRPr="00010388" w:rsidRDefault="00C11E27" w:rsidP="00E2704A">
      <w:pPr>
        <w:pStyle w:val="a6"/>
        <w:widowControl w:val="0"/>
        <w:tabs>
          <w:tab w:val="left" w:pos="0"/>
          <w:tab w:val="left" w:pos="426"/>
        </w:tabs>
        <w:spacing w:after="0" w:line="240" w:lineRule="auto"/>
        <w:ind w:left="0"/>
        <w:jc w:val="both"/>
        <w:rPr>
          <w:rFonts w:ascii="Times New Roman" w:eastAsia="Times New Roman" w:hAnsi="Times New Roman"/>
          <w:sz w:val="24"/>
          <w:szCs w:val="24"/>
          <w:lang w:eastAsia="ru-RU"/>
        </w:rPr>
      </w:pPr>
      <w:bookmarkStart w:id="3" w:name="_Ref317253353"/>
      <w:r w:rsidRPr="00010388">
        <w:rPr>
          <w:rFonts w:ascii="Times New Roman" w:eastAsia="Times New Roman" w:hAnsi="Times New Roman"/>
          <w:sz w:val="24"/>
          <w:szCs w:val="24"/>
          <w:lang w:eastAsia="ru-RU"/>
        </w:rPr>
        <w:t>Заявка на участие в закупке, подготовленная участником закупки, а также вся корреспонденция и документация, связанная с закупкой, которыми обмениваются участники закупки и организатор закупки, должны быть написаны на русском языке.</w:t>
      </w:r>
      <w:bookmarkEnd w:id="3"/>
      <w:r w:rsidRPr="00010388">
        <w:rPr>
          <w:rFonts w:ascii="Times New Roman" w:eastAsia="Times New Roman" w:hAnsi="Times New Roman"/>
          <w:sz w:val="24"/>
          <w:szCs w:val="24"/>
          <w:lang w:eastAsia="ru-RU"/>
        </w:rPr>
        <w:t xml:space="preserve"> Документы, составленные на другом языке, должны сопровождаться переводом на русский язык. Закупочная комиссия рассматривает документы только на русском языке. Документы, составленные на других языках, не сопровождающиеся переводом на русский язык, считаются не поданными и сведения, указанные в таких документах, не учитываются при рассмотрении заявки на участие в закупке. Ответственность за достоверность перевода на русский язык несет участник закупки.</w:t>
      </w:r>
    </w:p>
    <w:p w:rsidR="00C11E27" w:rsidRPr="00010388" w:rsidRDefault="00C11E27" w:rsidP="00E2704A">
      <w:pPr>
        <w:widowControl w:val="0"/>
        <w:tabs>
          <w:tab w:val="left" w:pos="426"/>
        </w:tabs>
        <w:contextualSpacing/>
        <w:jc w:val="both"/>
        <w:rPr>
          <w:b/>
          <w:i/>
        </w:rPr>
      </w:pPr>
    </w:p>
    <w:p w:rsidR="00C11E27" w:rsidRPr="00010388" w:rsidRDefault="00C11E27" w:rsidP="00E2704A">
      <w:pPr>
        <w:pStyle w:val="a6"/>
        <w:widowControl w:val="0"/>
        <w:numPr>
          <w:ilvl w:val="0"/>
          <w:numId w:val="3"/>
        </w:numPr>
        <w:tabs>
          <w:tab w:val="left" w:pos="0"/>
          <w:tab w:val="left" w:pos="426"/>
        </w:tabs>
        <w:spacing w:after="0" w:line="240" w:lineRule="auto"/>
        <w:ind w:left="0" w:firstLine="0"/>
        <w:jc w:val="both"/>
        <w:rPr>
          <w:rFonts w:ascii="Times New Roman" w:hAnsi="Times New Roman"/>
          <w:bCs/>
          <w:sz w:val="24"/>
          <w:szCs w:val="24"/>
        </w:rPr>
      </w:pPr>
      <w:r w:rsidRPr="00010388">
        <w:rPr>
          <w:rFonts w:ascii="Times New Roman" w:hAnsi="Times New Roman"/>
          <w:b/>
          <w:sz w:val="24"/>
          <w:szCs w:val="24"/>
        </w:rPr>
        <w:t>Валюта закупки:</w:t>
      </w:r>
      <w:r w:rsidRPr="00010388">
        <w:rPr>
          <w:rFonts w:ascii="Times New Roman" w:hAnsi="Times New Roman"/>
          <w:sz w:val="24"/>
          <w:szCs w:val="24"/>
        </w:rPr>
        <w:t xml:space="preserve"> российский рубль.</w:t>
      </w:r>
    </w:p>
    <w:p w:rsidR="00C11E27" w:rsidRPr="00010388" w:rsidRDefault="00C11E27" w:rsidP="00E2704A">
      <w:pPr>
        <w:pStyle w:val="a6"/>
        <w:widowControl w:val="0"/>
        <w:tabs>
          <w:tab w:val="left" w:pos="0"/>
          <w:tab w:val="left" w:pos="426"/>
        </w:tabs>
        <w:spacing w:after="0" w:line="240" w:lineRule="auto"/>
        <w:ind w:left="0"/>
        <w:jc w:val="both"/>
        <w:rPr>
          <w:rFonts w:ascii="Times New Roman" w:eastAsia="Times New Roman" w:hAnsi="Times New Roman"/>
          <w:sz w:val="24"/>
          <w:szCs w:val="24"/>
          <w:lang w:eastAsia="ru-RU"/>
        </w:rPr>
      </w:pPr>
      <w:r w:rsidRPr="00010388">
        <w:rPr>
          <w:rFonts w:ascii="Times New Roman" w:eastAsia="Times New Roman" w:hAnsi="Times New Roman"/>
          <w:sz w:val="24"/>
          <w:szCs w:val="24"/>
          <w:lang w:eastAsia="ru-RU"/>
        </w:rPr>
        <w:t>Документы, оригиналы которых выданы участнику закупки третьими лицами с выражением сумм денежных средств в иных валютах, должны сопровождаться переводом этих сумм в рубли, исходя из официального курса валюты, установленного Центральным банком Российской Федерации, с указанием такового курса и даты его установления.</w:t>
      </w:r>
    </w:p>
    <w:p w:rsidR="00C11E27" w:rsidRPr="00010388" w:rsidRDefault="00C11E27" w:rsidP="00E2704A">
      <w:pPr>
        <w:widowControl w:val="0"/>
        <w:tabs>
          <w:tab w:val="left" w:pos="426"/>
        </w:tabs>
        <w:contextualSpacing/>
        <w:jc w:val="both"/>
        <w:rPr>
          <w:b/>
          <w:i/>
        </w:rPr>
      </w:pPr>
    </w:p>
    <w:p w:rsidR="00C11E27" w:rsidRPr="00010388" w:rsidRDefault="00C11E27" w:rsidP="00E2704A">
      <w:pPr>
        <w:pStyle w:val="a6"/>
        <w:widowControl w:val="0"/>
        <w:numPr>
          <w:ilvl w:val="0"/>
          <w:numId w:val="3"/>
        </w:numPr>
        <w:tabs>
          <w:tab w:val="left" w:pos="0"/>
          <w:tab w:val="left" w:pos="426"/>
        </w:tabs>
        <w:spacing w:after="0" w:line="240" w:lineRule="auto"/>
        <w:ind w:left="0" w:firstLine="0"/>
        <w:jc w:val="both"/>
        <w:rPr>
          <w:rFonts w:ascii="Times New Roman" w:hAnsi="Times New Roman"/>
          <w:b/>
          <w:i/>
          <w:sz w:val="24"/>
          <w:szCs w:val="24"/>
        </w:rPr>
      </w:pPr>
      <w:r w:rsidRPr="00010388">
        <w:rPr>
          <w:rFonts w:ascii="Times New Roman" w:hAnsi="Times New Roman"/>
          <w:b/>
          <w:sz w:val="24"/>
          <w:szCs w:val="24"/>
        </w:rPr>
        <w:t xml:space="preserve">Обеспечение заявки на </w:t>
      </w:r>
      <w:r w:rsidR="00B81B1D">
        <w:rPr>
          <w:rFonts w:ascii="Times New Roman" w:hAnsi="Times New Roman"/>
          <w:b/>
          <w:sz w:val="24"/>
          <w:szCs w:val="24"/>
        </w:rPr>
        <w:t>участие в закупке</w:t>
      </w:r>
      <w:r w:rsidRPr="00010388">
        <w:rPr>
          <w:rFonts w:ascii="Times New Roman" w:hAnsi="Times New Roman"/>
          <w:b/>
          <w:sz w:val="24"/>
          <w:szCs w:val="24"/>
        </w:rPr>
        <w:t>:</w:t>
      </w:r>
      <w:r w:rsidRPr="00010388">
        <w:rPr>
          <w:rFonts w:ascii="Times New Roman" w:hAnsi="Times New Roman"/>
          <w:sz w:val="24"/>
          <w:szCs w:val="24"/>
        </w:rPr>
        <w:t xml:space="preserve"> не требуется</w:t>
      </w:r>
    </w:p>
    <w:p w:rsidR="00C11E27" w:rsidRPr="00010388" w:rsidRDefault="00C11E27" w:rsidP="00E2704A">
      <w:pPr>
        <w:widowControl w:val="0"/>
        <w:tabs>
          <w:tab w:val="left" w:pos="426"/>
        </w:tabs>
        <w:contextualSpacing/>
        <w:jc w:val="both"/>
        <w:rPr>
          <w:rFonts w:eastAsia="Calibri"/>
          <w:b/>
          <w:i/>
          <w:lang w:eastAsia="en-US"/>
        </w:rPr>
      </w:pPr>
    </w:p>
    <w:p w:rsidR="00C11E27" w:rsidRPr="00010388" w:rsidRDefault="00C11E27" w:rsidP="00E2704A">
      <w:pPr>
        <w:pStyle w:val="a6"/>
        <w:widowControl w:val="0"/>
        <w:numPr>
          <w:ilvl w:val="0"/>
          <w:numId w:val="3"/>
        </w:numPr>
        <w:tabs>
          <w:tab w:val="left" w:pos="0"/>
          <w:tab w:val="left" w:pos="426"/>
        </w:tabs>
        <w:spacing w:after="0" w:line="240" w:lineRule="auto"/>
        <w:ind w:left="0" w:firstLine="0"/>
        <w:jc w:val="both"/>
        <w:rPr>
          <w:rFonts w:ascii="Times New Roman" w:hAnsi="Times New Roman"/>
          <w:b/>
          <w:sz w:val="24"/>
          <w:szCs w:val="24"/>
        </w:rPr>
      </w:pPr>
      <w:r w:rsidRPr="00010388">
        <w:rPr>
          <w:rFonts w:ascii="Times New Roman" w:hAnsi="Times New Roman"/>
          <w:b/>
          <w:sz w:val="24"/>
          <w:szCs w:val="24"/>
        </w:rPr>
        <w:t>Сведения о порядке проведения, в том числе об оформлении участия в закупке, определении лица, выигравшего закупку:</w:t>
      </w:r>
    </w:p>
    <w:p w:rsidR="00C11E27" w:rsidRPr="00010388" w:rsidRDefault="00C11E27" w:rsidP="00E2704A">
      <w:pPr>
        <w:widowControl w:val="0"/>
        <w:tabs>
          <w:tab w:val="left" w:pos="426"/>
        </w:tabs>
        <w:contextualSpacing/>
        <w:jc w:val="both"/>
      </w:pPr>
      <w:r w:rsidRPr="00010388">
        <w:t xml:space="preserve">Закупка проводится на электронной торговой площадке (ЭТП) ООО </w:t>
      </w:r>
      <w:r w:rsidR="003E2634">
        <w:t>«</w:t>
      </w:r>
      <w:r w:rsidR="001A509A">
        <w:t>Аук. Конк. Дом</w:t>
      </w:r>
      <w:r w:rsidR="003E2634">
        <w:t>»</w:t>
      </w:r>
      <w:r w:rsidRPr="00010388">
        <w:t xml:space="preserve"> в сети «Интернет» по адресу: </w:t>
      </w:r>
      <w:hyperlink r:id="rId10" w:history="1">
        <w:r w:rsidR="001A509A" w:rsidRPr="001D067C">
          <w:rPr>
            <w:rStyle w:val="a4"/>
            <w:lang w:val="en-US"/>
          </w:rPr>
          <w:t>www</w:t>
        </w:r>
        <w:r w:rsidR="001A509A" w:rsidRPr="001D067C">
          <w:rPr>
            <w:rStyle w:val="a4"/>
          </w:rPr>
          <w:t>.</w:t>
        </w:r>
        <w:r w:rsidR="001A509A" w:rsidRPr="001D067C">
          <w:rPr>
            <w:rStyle w:val="a4"/>
            <w:lang w:val="en-US"/>
          </w:rPr>
          <w:t>a</w:t>
        </w:r>
        <w:r w:rsidR="001A509A" w:rsidRPr="001D067C">
          <w:rPr>
            <w:rStyle w:val="a4"/>
          </w:rPr>
          <w:t>-</w:t>
        </w:r>
        <w:r w:rsidR="001A509A" w:rsidRPr="001D067C">
          <w:rPr>
            <w:rStyle w:val="a4"/>
            <w:lang w:val="en-US"/>
          </w:rPr>
          <w:t>k</w:t>
        </w:r>
        <w:r w:rsidR="001A509A" w:rsidRPr="001D067C">
          <w:rPr>
            <w:rStyle w:val="a4"/>
          </w:rPr>
          <w:t>-</w:t>
        </w:r>
        <w:r w:rsidR="001A509A" w:rsidRPr="001D067C">
          <w:rPr>
            <w:rStyle w:val="a4"/>
            <w:lang w:val="en-US"/>
          </w:rPr>
          <w:t>d</w:t>
        </w:r>
        <w:r w:rsidR="001A509A" w:rsidRPr="001D067C">
          <w:rPr>
            <w:rStyle w:val="a4"/>
          </w:rPr>
          <w:t>.</w:t>
        </w:r>
        <w:r w:rsidR="001A509A" w:rsidRPr="001D067C">
          <w:rPr>
            <w:rStyle w:val="a4"/>
            <w:lang w:val="en-US"/>
          </w:rPr>
          <w:t>ru</w:t>
        </w:r>
      </w:hyperlink>
      <w:r w:rsidRPr="00010388">
        <w:t xml:space="preserve"> в порядке, установленном регламентом данной ЭТП в соответствии с условиями и требованиями закупочной документации.</w:t>
      </w:r>
    </w:p>
    <w:p w:rsidR="00C11E27" w:rsidRPr="00010388" w:rsidRDefault="00C11E27" w:rsidP="00E2704A">
      <w:pPr>
        <w:widowControl w:val="0"/>
        <w:tabs>
          <w:tab w:val="left" w:pos="426"/>
        </w:tabs>
        <w:contextualSpacing/>
        <w:jc w:val="both"/>
      </w:pPr>
      <w:r w:rsidRPr="00010388">
        <w:t>Для участия в процедуре закупки участник должен быть зарегистрированным на указанной ЭТП, в том числе, получить аккредитацию участника ЭТП в соответствии с правилами, условиями и порядком регистрации, аккредитации, установленными данной ЭТП.</w:t>
      </w:r>
    </w:p>
    <w:p w:rsidR="00C11E27" w:rsidRPr="00010388" w:rsidRDefault="00C11E27" w:rsidP="00E2704A">
      <w:pPr>
        <w:widowControl w:val="0"/>
        <w:tabs>
          <w:tab w:val="left" w:pos="426"/>
        </w:tabs>
        <w:contextualSpacing/>
        <w:jc w:val="both"/>
      </w:pPr>
      <w:r w:rsidRPr="00010388">
        <w:t>Победителем закупки признается, по решению закупочной комиссии, допущенный участник закупки, предложивший наименьшую цену договора.</w:t>
      </w:r>
    </w:p>
    <w:p w:rsidR="00C11E27" w:rsidRPr="00010388" w:rsidRDefault="00C11E27" w:rsidP="00E2704A">
      <w:pPr>
        <w:widowControl w:val="0"/>
        <w:tabs>
          <w:tab w:val="left" w:pos="426"/>
        </w:tabs>
        <w:contextualSpacing/>
        <w:jc w:val="both"/>
        <w:rPr>
          <w:spacing w:val="-6"/>
        </w:rPr>
      </w:pPr>
    </w:p>
    <w:p w:rsidR="00C11E27" w:rsidRPr="00010388" w:rsidRDefault="00C11E27" w:rsidP="00E2704A">
      <w:pPr>
        <w:pStyle w:val="a6"/>
        <w:widowControl w:val="0"/>
        <w:numPr>
          <w:ilvl w:val="0"/>
          <w:numId w:val="3"/>
        </w:numPr>
        <w:tabs>
          <w:tab w:val="left" w:pos="0"/>
          <w:tab w:val="left" w:pos="426"/>
        </w:tabs>
        <w:spacing w:after="0" w:line="240" w:lineRule="auto"/>
        <w:ind w:left="0" w:firstLine="0"/>
        <w:jc w:val="both"/>
        <w:rPr>
          <w:rFonts w:ascii="Times New Roman" w:hAnsi="Times New Roman"/>
          <w:b/>
          <w:sz w:val="24"/>
          <w:szCs w:val="24"/>
        </w:rPr>
      </w:pPr>
      <w:r w:rsidRPr="00010388">
        <w:rPr>
          <w:rFonts w:ascii="Times New Roman" w:hAnsi="Times New Roman"/>
          <w:b/>
          <w:sz w:val="24"/>
          <w:szCs w:val="24"/>
        </w:rPr>
        <w:t>Порядок получения закупочной документации:</w:t>
      </w:r>
    </w:p>
    <w:p w:rsidR="00C11E27" w:rsidRDefault="00C11E27" w:rsidP="00E2704A">
      <w:pPr>
        <w:widowControl w:val="0"/>
        <w:tabs>
          <w:tab w:val="left" w:pos="426"/>
        </w:tabs>
        <w:contextualSpacing/>
        <w:jc w:val="both"/>
        <w:rPr>
          <w:spacing w:val="-6"/>
        </w:rPr>
      </w:pPr>
      <w:r w:rsidRPr="00010388">
        <w:t>На официальных сайтах закупочная документация находится в открытом доступе, начиная с даты официальной публикации.</w:t>
      </w:r>
      <w:r w:rsidRPr="00010388">
        <w:rPr>
          <w:spacing w:val="-6"/>
        </w:rPr>
        <w:t xml:space="preserve"> Порядок получения закупочной документации на ЭТП определяется правилами данной ЭТП.</w:t>
      </w:r>
    </w:p>
    <w:p w:rsidR="00C11E27" w:rsidRDefault="00C11E27" w:rsidP="00E2704A">
      <w:pPr>
        <w:widowControl w:val="0"/>
        <w:tabs>
          <w:tab w:val="left" w:pos="426"/>
        </w:tabs>
        <w:contextualSpacing/>
        <w:jc w:val="both"/>
      </w:pPr>
      <w:r w:rsidRPr="00010388">
        <w:t xml:space="preserve">Официальная публикация документов по данной закупке: </w:t>
      </w:r>
      <w:bookmarkStart w:id="4" w:name="_Ref320025392"/>
      <w:r w:rsidRPr="00010388">
        <w:t>Официальный</w:t>
      </w:r>
      <w:r w:rsidRPr="00010388">
        <w:rPr>
          <w:spacing w:val="-6"/>
        </w:rPr>
        <w:t xml:space="preserve"> государственный сайт </w:t>
      </w:r>
      <w:r w:rsidRPr="00010388">
        <w:t>(</w:t>
      </w:r>
      <w:hyperlink r:id="rId11" w:history="1">
        <w:r w:rsidRPr="00010388">
          <w:rPr>
            <w:rStyle w:val="a4"/>
            <w:rFonts w:eastAsia="Calibri"/>
            <w:lang w:eastAsia="en-US"/>
          </w:rPr>
          <w:t>http://www.zakupki.gov.ru</w:t>
        </w:r>
      </w:hyperlink>
      <w:r w:rsidRPr="00010388">
        <w:t>)</w:t>
      </w:r>
      <w:bookmarkEnd w:id="4"/>
    </w:p>
    <w:p w:rsidR="00C11E27" w:rsidRPr="00010388" w:rsidRDefault="00C11E27" w:rsidP="00E2704A">
      <w:pPr>
        <w:widowControl w:val="0"/>
        <w:tabs>
          <w:tab w:val="left" w:pos="426"/>
        </w:tabs>
        <w:contextualSpacing/>
        <w:jc w:val="both"/>
      </w:pPr>
      <w:r w:rsidRPr="00010388">
        <w:t>Копии публикации документов по данной закупке:</w:t>
      </w:r>
    </w:p>
    <w:p w:rsidR="00C11E27" w:rsidRPr="00010388" w:rsidRDefault="00C11E27" w:rsidP="00E2704A">
      <w:pPr>
        <w:pStyle w:val="a6"/>
        <w:widowControl w:val="0"/>
        <w:numPr>
          <w:ilvl w:val="0"/>
          <w:numId w:val="2"/>
        </w:numPr>
        <w:tabs>
          <w:tab w:val="left" w:pos="284"/>
        </w:tabs>
        <w:spacing w:after="0" w:line="240" w:lineRule="auto"/>
        <w:ind w:left="0" w:firstLine="0"/>
        <w:contextualSpacing w:val="0"/>
        <w:jc w:val="both"/>
        <w:rPr>
          <w:rFonts w:ascii="Times New Roman" w:hAnsi="Times New Roman"/>
          <w:spacing w:val="-6"/>
          <w:sz w:val="24"/>
          <w:szCs w:val="24"/>
        </w:rPr>
      </w:pPr>
      <w:r w:rsidRPr="00010388">
        <w:rPr>
          <w:rFonts w:ascii="Times New Roman" w:hAnsi="Times New Roman"/>
          <w:sz w:val="24"/>
          <w:szCs w:val="24"/>
        </w:rPr>
        <w:lastRenderedPageBreak/>
        <w:t xml:space="preserve">Официальный сайт по закупкам атомной отрасли </w:t>
      </w:r>
      <w:r w:rsidRPr="00010388">
        <w:rPr>
          <w:rFonts w:ascii="Times New Roman" w:hAnsi="Times New Roman"/>
          <w:spacing w:val="-6"/>
          <w:sz w:val="24"/>
          <w:szCs w:val="24"/>
        </w:rPr>
        <w:t>(</w:t>
      </w:r>
      <w:hyperlink r:id="rId12" w:history="1">
        <w:r w:rsidRPr="00010388">
          <w:rPr>
            <w:rStyle w:val="a4"/>
            <w:rFonts w:ascii="Times New Roman" w:hAnsi="Times New Roman"/>
            <w:sz w:val="24"/>
            <w:szCs w:val="24"/>
          </w:rPr>
          <w:t>http://zakupki.rosatom.ru</w:t>
        </w:r>
      </w:hyperlink>
      <w:r w:rsidRPr="00010388">
        <w:rPr>
          <w:rFonts w:ascii="Times New Roman" w:hAnsi="Times New Roman"/>
          <w:spacing w:val="-6"/>
          <w:sz w:val="24"/>
          <w:szCs w:val="24"/>
        </w:rPr>
        <w:t>);</w:t>
      </w:r>
    </w:p>
    <w:p w:rsidR="00C11E27" w:rsidRPr="008B1C78" w:rsidRDefault="00C11E27" w:rsidP="00976814">
      <w:pPr>
        <w:pStyle w:val="a6"/>
        <w:widowControl w:val="0"/>
        <w:numPr>
          <w:ilvl w:val="0"/>
          <w:numId w:val="2"/>
        </w:numPr>
        <w:tabs>
          <w:tab w:val="left" w:pos="284"/>
        </w:tabs>
        <w:spacing w:after="0" w:line="240" w:lineRule="auto"/>
        <w:ind w:left="0" w:firstLine="0"/>
        <w:contextualSpacing w:val="0"/>
        <w:jc w:val="both"/>
        <w:rPr>
          <w:rFonts w:ascii="Times New Roman" w:hAnsi="Times New Roman"/>
          <w:b/>
          <w:i/>
          <w:sz w:val="24"/>
          <w:szCs w:val="24"/>
        </w:rPr>
      </w:pPr>
      <w:r w:rsidRPr="00010388">
        <w:rPr>
          <w:rFonts w:ascii="Times New Roman" w:hAnsi="Times New Roman"/>
          <w:sz w:val="24"/>
          <w:szCs w:val="24"/>
        </w:rPr>
        <w:t xml:space="preserve">ЭТП ООО </w:t>
      </w:r>
      <w:r w:rsidR="008F44D6" w:rsidRPr="008F44D6">
        <w:rPr>
          <w:rFonts w:ascii="Times New Roman" w:hAnsi="Times New Roman"/>
          <w:sz w:val="24"/>
          <w:szCs w:val="24"/>
        </w:rPr>
        <w:t>«</w:t>
      </w:r>
      <w:r w:rsidR="001A509A">
        <w:rPr>
          <w:rFonts w:ascii="Times New Roman" w:hAnsi="Times New Roman"/>
          <w:sz w:val="24"/>
          <w:szCs w:val="24"/>
        </w:rPr>
        <w:t>Аук. Конк. Дом</w:t>
      </w:r>
      <w:r w:rsidR="008F44D6" w:rsidRPr="008F44D6">
        <w:rPr>
          <w:rFonts w:ascii="Times New Roman" w:hAnsi="Times New Roman"/>
          <w:sz w:val="24"/>
          <w:szCs w:val="24"/>
        </w:rPr>
        <w:t xml:space="preserve">» </w:t>
      </w:r>
      <w:hyperlink r:id="rId13" w:history="1">
        <w:r w:rsidR="001A509A" w:rsidRPr="001D067C">
          <w:rPr>
            <w:rStyle w:val="a4"/>
            <w:rFonts w:ascii="Times New Roman" w:hAnsi="Times New Roman"/>
            <w:sz w:val="24"/>
            <w:szCs w:val="24"/>
          </w:rPr>
          <w:t>www.</w:t>
        </w:r>
        <w:r w:rsidR="001A509A" w:rsidRPr="001D067C">
          <w:rPr>
            <w:rStyle w:val="a4"/>
            <w:rFonts w:ascii="Times New Roman" w:hAnsi="Times New Roman"/>
            <w:sz w:val="24"/>
            <w:szCs w:val="24"/>
            <w:lang w:val="en-US"/>
          </w:rPr>
          <w:t>a</w:t>
        </w:r>
        <w:r w:rsidR="001A509A" w:rsidRPr="001D067C">
          <w:rPr>
            <w:rStyle w:val="a4"/>
            <w:rFonts w:ascii="Times New Roman" w:hAnsi="Times New Roman"/>
            <w:sz w:val="24"/>
            <w:szCs w:val="24"/>
          </w:rPr>
          <w:t>-</w:t>
        </w:r>
        <w:r w:rsidR="001A509A" w:rsidRPr="001D067C">
          <w:rPr>
            <w:rStyle w:val="a4"/>
            <w:rFonts w:ascii="Times New Roman" w:hAnsi="Times New Roman"/>
            <w:sz w:val="24"/>
            <w:szCs w:val="24"/>
            <w:lang w:val="en-US"/>
          </w:rPr>
          <w:t>k</w:t>
        </w:r>
        <w:r w:rsidR="001A509A" w:rsidRPr="001D067C">
          <w:rPr>
            <w:rStyle w:val="a4"/>
            <w:rFonts w:ascii="Times New Roman" w:hAnsi="Times New Roman"/>
            <w:sz w:val="24"/>
            <w:szCs w:val="24"/>
          </w:rPr>
          <w:t>-</w:t>
        </w:r>
        <w:r w:rsidR="001A509A" w:rsidRPr="001D067C">
          <w:rPr>
            <w:rStyle w:val="a4"/>
            <w:rFonts w:ascii="Times New Roman" w:hAnsi="Times New Roman"/>
            <w:sz w:val="24"/>
            <w:szCs w:val="24"/>
            <w:lang w:val="en-US"/>
          </w:rPr>
          <w:t>d</w:t>
        </w:r>
        <w:r w:rsidR="001A509A" w:rsidRPr="001D067C">
          <w:rPr>
            <w:rStyle w:val="a4"/>
            <w:rFonts w:ascii="Times New Roman" w:hAnsi="Times New Roman"/>
            <w:sz w:val="24"/>
            <w:szCs w:val="24"/>
          </w:rPr>
          <w:t>.ru</w:t>
        </w:r>
      </w:hyperlink>
      <w:r w:rsidRPr="00010388">
        <w:rPr>
          <w:rFonts w:ascii="Times New Roman" w:hAnsi="Times New Roman"/>
          <w:sz w:val="24"/>
          <w:szCs w:val="24"/>
        </w:rPr>
        <w:t>.</w:t>
      </w:r>
    </w:p>
    <w:p w:rsidR="008B1C78" w:rsidRPr="00010388" w:rsidRDefault="008B1C78" w:rsidP="008B1C78">
      <w:pPr>
        <w:pStyle w:val="a6"/>
        <w:widowControl w:val="0"/>
        <w:tabs>
          <w:tab w:val="left" w:pos="284"/>
        </w:tabs>
        <w:spacing w:after="0" w:line="240" w:lineRule="auto"/>
        <w:ind w:left="0"/>
        <w:contextualSpacing w:val="0"/>
        <w:jc w:val="both"/>
        <w:rPr>
          <w:rFonts w:ascii="Times New Roman" w:hAnsi="Times New Roman"/>
          <w:b/>
          <w:i/>
          <w:sz w:val="24"/>
          <w:szCs w:val="24"/>
        </w:rPr>
      </w:pPr>
    </w:p>
    <w:p w:rsidR="00C11E27" w:rsidRPr="00010388" w:rsidRDefault="00C11E27" w:rsidP="00E2704A">
      <w:pPr>
        <w:pStyle w:val="a6"/>
        <w:widowControl w:val="0"/>
        <w:numPr>
          <w:ilvl w:val="0"/>
          <w:numId w:val="3"/>
        </w:numPr>
        <w:tabs>
          <w:tab w:val="left" w:pos="0"/>
          <w:tab w:val="left" w:pos="426"/>
        </w:tabs>
        <w:spacing w:after="0" w:line="240" w:lineRule="auto"/>
        <w:ind w:left="0" w:firstLine="0"/>
        <w:jc w:val="both"/>
        <w:rPr>
          <w:rFonts w:ascii="Times New Roman" w:hAnsi="Times New Roman"/>
          <w:spacing w:val="-6"/>
          <w:sz w:val="24"/>
          <w:szCs w:val="24"/>
        </w:rPr>
      </w:pPr>
      <w:r w:rsidRPr="00010388">
        <w:rPr>
          <w:rFonts w:ascii="Times New Roman" w:hAnsi="Times New Roman"/>
          <w:b/>
          <w:spacing w:val="-6"/>
          <w:sz w:val="24"/>
          <w:szCs w:val="24"/>
        </w:rPr>
        <w:t xml:space="preserve">Срок окончания подачи заявок на участие в закупке, открытия доступа к </w:t>
      </w:r>
      <w:r w:rsidR="00B81B1D">
        <w:rPr>
          <w:rFonts w:ascii="Times New Roman" w:hAnsi="Times New Roman"/>
          <w:b/>
          <w:spacing w:val="-6"/>
          <w:sz w:val="24"/>
          <w:szCs w:val="24"/>
        </w:rPr>
        <w:t>поданным заявкам по лотам</w:t>
      </w:r>
      <w:r w:rsidRPr="00010388">
        <w:rPr>
          <w:rFonts w:ascii="Times New Roman" w:hAnsi="Times New Roman"/>
          <w:b/>
          <w:spacing w:val="-6"/>
          <w:sz w:val="24"/>
          <w:szCs w:val="24"/>
        </w:rPr>
        <w:t>:</w:t>
      </w:r>
      <w:r w:rsidR="00E92075">
        <w:rPr>
          <w:rFonts w:ascii="Times New Roman" w:hAnsi="Times New Roman"/>
          <w:spacing w:val="-6"/>
          <w:sz w:val="24"/>
          <w:szCs w:val="24"/>
        </w:rPr>
        <w:t xml:space="preserve"> 15-00 (время московское) «</w:t>
      </w:r>
      <w:r w:rsidR="001A509A">
        <w:rPr>
          <w:rFonts w:ascii="Times New Roman" w:hAnsi="Times New Roman"/>
          <w:spacing w:val="-6"/>
          <w:sz w:val="24"/>
          <w:szCs w:val="24"/>
        </w:rPr>
        <w:t>12</w:t>
      </w:r>
      <w:r w:rsidR="00CC2D7A">
        <w:rPr>
          <w:rFonts w:ascii="Times New Roman" w:hAnsi="Times New Roman"/>
          <w:spacing w:val="-6"/>
          <w:sz w:val="24"/>
          <w:szCs w:val="24"/>
        </w:rPr>
        <w:t xml:space="preserve">» </w:t>
      </w:r>
      <w:r w:rsidR="001A509A">
        <w:rPr>
          <w:rFonts w:ascii="Times New Roman" w:hAnsi="Times New Roman"/>
          <w:spacing w:val="-6"/>
          <w:sz w:val="24"/>
          <w:szCs w:val="24"/>
        </w:rPr>
        <w:t>ноября</w:t>
      </w:r>
      <w:r w:rsidRPr="00010388">
        <w:rPr>
          <w:rFonts w:ascii="Times New Roman" w:hAnsi="Times New Roman"/>
          <w:spacing w:val="-6"/>
          <w:sz w:val="24"/>
          <w:szCs w:val="24"/>
        </w:rPr>
        <w:t xml:space="preserve"> 2015 года. </w:t>
      </w:r>
    </w:p>
    <w:p w:rsidR="00C11E27" w:rsidRPr="00010388" w:rsidRDefault="00C11E27" w:rsidP="00E2704A">
      <w:pPr>
        <w:widowControl w:val="0"/>
        <w:tabs>
          <w:tab w:val="left" w:pos="426"/>
        </w:tabs>
        <w:contextualSpacing/>
        <w:jc w:val="both"/>
        <w:rPr>
          <w:spacing w:val="-6"/>
        </w:rPr>
      </w:pPr>
      <w:r w:rsidRPr="00010388">
        <w:rPr>
          <w:spacing w:val="-6"/>
        </w:rPr>
        <w:t>Мес</w:t>
      </w:r>
      <w:bookmarkStart w:id="5" w:name="_GoBack"/>
      <w:bookmarkEnd w:id="5"/>
      <w:r w:rsidRPr="00010388">
        <w:rPr>
          <w:spacing w:val="-6"/>
        </w:rPr>
        <w:t>то, дата и время заседания закупочной комиссии (при проведении):</w:t>
      </w:r>
    </w:p>
    <w:p w:rsidR="00C11E27" w:rsidRDefault="00C11E27" w:rsidP="00E2704A">
      <w:pPr>
        <w:widowControl w:val="0"/>
        <w:tabs>
          <w:tab w:val="left" w:pos="426"/>
        </w:tabs>
        <w:contextualSpacing/>
        <w:jc w:val="both"/>
        <w:rPr>
          <w:spacing w:val="-6"/>
        </w:rPr>
      </w:pPr>
      <w:r w:rsidRPr="00010388">
        <w:rPr>
          <w:spacing w:val="-6"/>
        </w:rPr>
        <w:t>адрес 183017, г. Мурманск-17, ФГУП «Атомфло</w:t>
      </w:r>
      <w:r w:rsidR="00B81B1D">
        <w:rPr>
          <w:spacing w:val="-6"/>
        </w:rPr>
        <w:t>т»</w:t>
      </w:r>
      <w:r w:rsidR="00E92075">
        <w:rPr>
          <w:spacing w:val="-6"/>
        </w:rPr>
        <w:t>, 15-00 (время московское) «</w:t>
      </w:r>
      <w:r w:rsidR="001A509A">
        <w:rPr>
          <w:spacing w:val="-6"/>
        </w:rPr>
        <w:t>12</w:t>
      </w:r>
      <w:r w:rsidR="00E92075">
        <w:rPr>
          <w:spacing w:val="-6"/>
        </w:rPr>
        <w:t xml:space="preserve">» </w:t>
      </w:r>
      <w:r w:rsidR="001A509A">
        <w:rPr>
          <w:spacing w:val="-6"/>
        </w:rPr>
        <w:t>ноября</w:t>
      </w:r>
      <w:r w:rsidR="00CC2D7A" w:rsidRPr="00010388">
        <w:rPr>
          <w:spacing w:val="-6"/>
        </w:rPr>
        <w:t xml:space="preserve"> </w:t>
      </w:r>
      <w:r w:rsidRPr="00010388">
        <w:rPr>
          <w:spacing w:val="-6"/>
        </w:rPr>
        <w:t>2015 года</w:t>
      </w:r>
    </w:p>
    <w:p w:rsidR="00C11E27" w:rsidRPr="00010388" w:rsidRDefault="00C11E27" w:rsidP="00E2704A">
      <w:pPr>
        <w:pStyle w:val="a6"/>
        <w:widowControl w:val="0"/>
        <w:numPr>
          <w:ilvl w:val="0"/>
          <w:numId w:val="3"/>
        </w:numPr>
        <w:tabs>
          <w:tab w:val="left" w:pos="0"/>
          <w:tab w:val="left" w:pos="426"/>
        </w:tabs>
        <w:spacing w:after="0" w:line="240" w:lineRule="auto"/>
        <w:ind w:left="0" w:firstLine="0"/>
        <w:jc w:val="both"/>
        <w:rPr>
          <w:rFonts w:ascii="Times New Roman" w:hAnsi="Times New Roman"/>
          <w:spacing w:val="-6"/>
          <w:sz w:val="24"/>
          <w:szCs w:val="24"/>
        </w:rPr>
      </w:pPr>
      <w:r w:rsidRPr="00010388">
        <w:rPr>
          <w:rFonts w:ascii="Times New Roman" w:hAnsi="Times New Roman"/>
          <w:b/>
          <w:spacing w:val="-6"/>
          <w:sz w:val="24"/>
          <w:szCs w:val="24"/>
        </w:rPr>
        <w:t>Место и дата проведения отборочной стадии и подведения ит</w:t>
      </w:r>
      <w:r w:rsidR="00B81B1D">
        <w:rPr>
          <w:rFonts w:ascii="Times New Roman" w:hAnsi="Times New Roman"/>
          <w:b/>
          <w:spacing w:val="-6"/>
          <w:sz w:val="24"/>
          <w:szCs w:val="24"/>
        </w:rPr>
        <w:t>огов запроса цен</w:t>
      </w:r>
      <w:r w:rsidRPr="00010388">
        <w:rPr>
          <w:rFonts w:ascii="Times New Roman" w:hAnsi="Times New Roman"/>
          <w:b/>
          <w:spacing w:val="-6"/>
          <w:sz w:val="24"/>
          <w:szCs w:val="24"/>
        </w:rPr>
        <w:t>:</w:t>
      </w:r>
      <w:r w:rsidRPr="00010388">
        <w:rPr>
          <w:rFonts w:ascii="Times New Roman" w:hAnsi="Times New Roman"/>
          <w:spacing w:val="-6"/>
          <w:sz w:val="24"/>
          <w:szCs w:val="24"/>
        </w:rPr>
        <w:t xml:space="preserve"> адрес 183017, г. Мурманск-17,</w:t>
      </w:r>
      <w:r w:rsidR="00B81B1D">
        <w:rPr>
          <w:rFonts w:ascii="Times New Roman" w:hAnsi="Times New Roman"/>
          <w:spacing w:val="-6"/>
          <w:sz w:val="24"/>
          <w:szCs w:val="24"/>
        </w:rPr>
        <w:t xml:space="preserve"> Ф</w:t>
      </w:r>
      <w:r w:rsidR="00E92075">
        <w:rPr>
          <w:rFonts w:ascii="Times New Roman" w:hAnsi="Times New Roman"/>
          <w:spacing w:val="-6"/>
          <w:sz w:val="24"/>
          <w:szCs w:val="24"/>
        </w:rPr>
        <w:t>ГУП «Атомфлот», не позднее «</w:t>
      </w:r>
      <w:r w:rsidR="001A509A">
        <w:rPr>
          <w:rFonts w:ascii="Times New Roman" w:hAnsi="Times New Roman"/>
          <w:spacing w:val="-6"/>
          <w:sz w:val="24"/>
          <w:szCs w:val="24"/>
        </w:rPr>
        <w:t>19</w:t>
      </w:r>
      <w:r w:rsidR="00E92075">
        <w:rPr>
          <w:rFonts w:ascii="Times New Roman" w:hAnsi="Times New Roman"/>
          <w:spacing w:val="-6"/>
          <w:sz w:val="24"/>
          <w:szCs w:val="24"/>
        </w:rPr>
        <w:t xml:space="preserve">» </w:t>
      </w:r>
      <w:r w:rsidR="001A509A">
        <w:rPr>
          <w:rFonts w:ascii="Times New Roman" w:hAnsi="Times New Roman"/>
          <w:spacing w:val="-6"/>
          <w:sz w:val="24"/>
          <w:szCs w:val="24"/>
        </w:rPr>
        <w:t>ноября</w:t>
      </w:r>
      <w:r w:rsidR="00CC2D7A" w:rsidRPr="00010388">
        <w:rPr>
          <w:rFonts w:ascii="Times New Roman" w:hAnsi="Times New Roman"/>
          <w:spacing w:val="-6"/>
          <w:sz w:val="24"/>
          <w:szCs w:val="24"/>
        </w:rPr>
        <w:t xml:space="preserve"> </w:t>
      </w:r>
      <w:r w:rsidRPr="00010388">
        <w:rPr>
          <w:rFonts w:ascii="Times New Roman" w:hAnsi="Times New Roman"/>
          <w:spacing w:val="-6"/>
          <w:sz w:val="24"/>
          <w:szCs w:val="24"/>
        </w:rPr>
        <w:t>2015 г.</w:t>
      </w:r>
    </w:p>
    <w:p w:rsidR="00C11E27" w:rsidRPr="00010388" w:rsidRDefault="00C11E27" w:rsidP="00E2704A">
      <w:pPr>
        <w:widowControl w:val="0"/>
        <w:tabs>
          <w:tab w:val="left" w:pos="426"/>
        </w:tabs>
        <w:contextualSpacing/>
        <w:jc w:val="both"/>
        <w:rPr>
          <w:spacing w:val="-6"/>
        </w:rPr>
      </w:pPr>
    </w:p>
    <w:p w:rsidR="00C11E27" w:rsidRPr="00010388" w:rsidRDefault="00C11E27" w:rsidP="00E2704A">
      <w:pPr>
        <w:pStyle w:val="a6"/>
        <w:widowControl w:val="0"/>
        <w:numPr>
          <w:ilvl w:val="0"/>
          <w:numId w:val="3"/>
        </w:numPr>
        <w:tabs>
          <w:tab w:val="left" w:pos="0"/>
          <w:tab w:val="left" w:pos="426"/>
        </w:tabs>
        <w:spacing w:after="0" w:line="240" w:lineRule="auto"/>
        <w:ind w:left="0" w:firstLine="0"/>
        <w:jc w:val="both"/>
        <w:rPr>
          <w:rFonts w:ascii="Times New Roman" w:hAnsi="Times New Roman"/>
          <w:spacing w:val="-6"/>
          <w:sz w:val="24"/>
          <w:szCs w:val="24"/>
        </w:rPr>
      </w:pPr>
      <w:r w:rsidRPr="00010388">
        <w:rPr>
          <w:rFonts w:ascii="Times New Roman" w:hAnsi="Times New Roman"/>
          <w:b/>
          <w:spacing w:val="-6"/>
          <w:sz w:val="24"/>
          <w:szCs w:val="24"/>
        </w:rPr>
        <w:t xml:space="preserve">Срок </w:t>
      </w:r>
      <w:r w:rsidRPr="00010388">
        <w:rPr>
          <w:rFonts w:ascii="Times New Roman" w:hAnsi="Times New Roman"/>
          <w:b/>
          <w:sz w:val="24"/>
          <w:szCs w:val="24"/>
        </w:rPr>
        <w:t>заключения</w:t>
      </w:r>
      <w:r w:rsidRPr="00010388">
        <w:rPr>
          <w:rFonts w:ascii="Times New Roman" w:hAnsi="Times New Roman"/>
          <w:b/>
          <w:spacing w:val="-6"/>
          <w:sz w:val="24"/>
          <w:szCs w:val="24"/>
        </w:rPr>
        <w:t xml:space="preserve"> </w:t>
      </w:r>
      <w:r w:rsidR="00B81B1D">
        <w:rPr>
          <w:rFonts w:ascii="Times New Roman" w:hAnsi="Times New Roman"/>
          <w:b/>
          <w:sz w:val="24"/>
          <w:szCs w:val="24"/>
        </w:rPr>
        <w:t>договора по лотам</w:t>
      </w:r>
      <w:r w:rsidRPr="00010388">
        <w:rPr>
          <w:rFonts w:ascii="Times New Roman" w:hAnsi="Times New Roman"/>
          <w:b/>
          <w:sz w:val="24"/>
          <w:szCs w:val="24"/>
        </w:rPr>
        <w:t>:</w:t>
      </w:r>
      <w:r w:rsidRPr="00010388">
        <w:rPr>
          <w:rFonts w:ascii="Times New Roman" w:hAnsi="Times New Roman"/>
          <w:sz w:val="24"/>
          <w:szCs w:val="24"/>
        </w:rPr>
        <w:t xml:space="preserve"> в течение 20 (двадцати) дней, но не ранее чем через 10 (десять) дней после размещения на официальном сайте и на ЭТП протокола подведения итогов закупки, за исключением следующих случаев: </w:t>
      </w:r>
    </w:p>
    <w:p w:rsidR="00C11E27" w:rsidRPr="00010388" w:rsidRDefault="00C11E27" w:rsidP="00E2704A">
      <w:pPr>
        <w:pStyle w:val="a6"/>
        <w:widowControl w:val="0"/>
        <w:numPr>
          <w:ilvl w:val="0"/>
          <w:numId w:val="5"/>
        </w:numPr>
        <w:tabs>
          <w:tab w:val="left" w:pos="284"/>
        </w:tabs>
        <w:spacing w:after="0" w:line="240" w:lineRule="auto"/>
        <w:ind w:left="0" w:firstLine="0"/>
        <w:jc w:val="both"/>
        <w:rPr>
          <w:rFonts w:ascii="Times New Roman" w:hAnsi="Times New Roman"/>
          <w:sz w:val="24"/>
          <w:szCs w:val="24"/>
        </w:rPr>
      </w:pPr>
      <w:r w:rsidRPr="00010388">
        <w:rPr>
          <w:rFonts w:ascii="Times New Roman" w:hAnsi="Times New Roman"/>
          <w:sz w:val="24"/>
          <w:szCs w:val="24"/>
        </w:rPr>
        <w:t>если вследствие рассмотрения жалобы в ЦАК, АК дивизиона или Федеральной антимонопольной службе требуется более длительный срок;</w:t>
      </w:r>
    </w:p>
    <w:p w:rsidR="00C11E27" w:rsidRPr="00010388" w:rsidRDefault="00C11E27" w:rsidP="00E2704A">
      <w:pPr>
        <w:pStyle w:val="a6"/>
        <w:widowControl w:val="0"/>
        <w:numPr>
          <w:ilvl w:val="0"/>
          <w:numId w:val="5"/>
        </w:numPr>
        <w:tabs>
          <w:tab w:val="left" w:pos="284"/>
        </w:tabs>
        <w:spacing w:after="0" w:line="240" w:lineRule="auto"/>
        <w:ind w:left="0" w:firstLine="0"/>
        <w:jc w:val="both"/>
        <w:rPr>
          <w:rFonts w:ascii="Times New Roman" w:hAnsi="Times New Roman"/>
          <w:sz w:val="24"/>
          <w:szCs w:val="24"/>
        </w:rPr>
      </w:pPr>
      <w:r w:rsidRPr="00010388">
        <w:rPr>
          <w:rFonts w:ascii="Times New Roman" w:hAnsi="Times New Roman"/>
          <w:sz w:val="24"/>
          <w:szCs w:val="24"/>
        </w:rPr>
        <w:t>если 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 в данном случае договор заключается только после такого одобрения;</w:t>
      </w:r>
    </w:p>
    <w:p w:rsidR="00C11E27" w:rsidRPr="00010388" w:rsidRDefault="00C11E27" w:rsidP="00E2704A">
      <w:pPr>
        <w:pStyle w:val="a6"/>
        <w:widowControl w:val="0"/>
        <w:numPr>
          <w:ilvl w:val="0"/>
          <w:numId w:val="5"/>
        </w:numPr>
        <w:tabs>
          <w:tab w:val="left" w:pos="284"/>
        </w:tabs>
        <w:spacing w:after="0" w:line="240" w:lineRule="auto"/>
        <w:ind w:left="0" w:firstLine="0"/>
        <w:jc w:val="both"/>
        <w:rPr>
          <w:rFonts w:ascii="Times New Roman" w:hAnsi="Times New Roman"/>
          <w:sz w:val="24"/>
          <w:szCs w:val="24"/>
        </w:rPr>
      </w:pPr>
      <w:r w:rsidRPr="00010388">
        <w:rPr>
          <w:rFonts w:ascii="Times New Roman" w:hAnsi="Times New Roman"/>
          <w:sz w:val="24"/>
          <w:szCs w:val="24"/>
        </w:rPr>
        <w:t>если в соответствии с законодательством Российской Федерации, нормативными правовыми актами и поручениями федеральных органов исполнительной власти требуются дополнительные мероприятия для заключения договора; в данном случае договор заключается только после выполнения предписанных мероприятий.</w:t>
      </w:r>
    </w:p>
    <w:p w:rsidR="00C11E27" w:rsidRPr="00010388" w:rsidRDefault="00C11E27" w:rsidP="00E2704A">
      <w:pPr>
        <w:widowControl w:val="0"/>
        <w:tabs>
          <w:tab w:val="left" w:pos="426"/>
        </w:tabs>
        <w:contextualSpacing/>
        <w:jc w:val="both"/>
        <w:rPr>
          <w:rFonts w:eastAsia="Calibri"/>
          <w:spacing w:val="-6"/>
          <w:lang w:eastAsia="en-US"/>
        </w:rPr>
      </w:pPr>
      <w:r w:rsidRPr="00010388">
        <w:rPr>
          <w:rFonts w:eastAsia="Calibri"/>
          <w:spacing w:val="-6"/>
          <w:lang w:eastAsia="en-US"/>
        </w:rPr>
        <w:t>Заказчик в течение 10 дней</w:t>
      </w:r>
      <w:r w:rsidRPr="00010388">
        <w:t xml:space="preserve"> </w:t>
      </w:r>
      <w:r w:rsidRPr="00010388">
        <w:rPr>
          <w:rFonts w:eastAsia="Calibri"/>
          <w:spacing w:val="-6"/>
          <w:lang w:eastAsia="en-US"/>
        </w:rPr>
        <w:t>со дня размещения протокола заседания закупочной комиссии по подведению итогов закупки на официальном сайте и ЭТП, либо со дня завершения выше указанных мероприятий, передает лицу, с которым заключается договор (победителю закупки или единственному участнику закупки), проект договора, который составляется путем включения условий исполнения договора, предложенных лицом, с которым заключается договор, в заявке на участие в закупке, с учетом преддоговорных переговоров, в проект договора, прилагаемый к закупочной документации.</w:t>
      </w:r>
    </w:p>
    <w:p w:rsidR="00C11E27" w:rsidRPr="00010388" w:rsidRDefault="00C11E27" w:rsidP="00E2704A">
      <w:pPr>
        <w:widowControl w:val="0"/>
        <w:tabs>
          <w:tab w:val="left" w:pos="426"/>
        </w:tabs>
        <w:contextualSpacing/>
        <w:jc w:val="both"/>
      </w:pPr>
      <w:r w:rsidRPr="00010388">
        <w:rPr>
          <w:rFonts w:eastAsia="Calibri"/>
          <w:spacing w:val="-6"/>
          <w:lang w:eastAsia="en-US"/>
        </w:rPr>
        <w:t>Заказчик должен обеспечить получение подтверждения от лица, с которым заключается договор, что данный проект договора таким лицом получен.</w:t>
      </w:r>
    </w:p>
    <w:p w:rsidR="00C11E27" w:rsidRPr="00010388" w:rsidRDefault="00C11E27" w:rsidP="00E2704A">
      <w:pPr>
        <w:widowControl w:val="0"/>
        <w:tabs>
          <w:tab w:val="left" w:pos="426"/>
        </w:tabs>
        <w:contextualSpacing/>
        <w:jc w:val="both"/>
        <w:rPr>
          <w:rFonts w:eastAsia="Calibri"/>
          <w:spacing w:val="-6"/>
          <w:lang w:eastAsia="en-US"/>
        </w:rPr>
      </w:pPr>
      <w:r w:rsidRPr="00010388">
        <w:rPr>
          <w:rFonts w:eastAsia="Calibri"/>
          <w:spacing w:val="-6"/>
          <w:lang w:eastAsia="en-US"/>
        </w:rPr>
        <w:t>Лицо, с которым заключается договор, обязано предоставить заказчику подписанный и заверенный печатью со своей стороны договор в течение 10 (десяти) дней со дня направления указанного договора.</w:t>
      </w:r>
    </w:p>
    <w:p w:rsidR="00C11E27" w:rsidRPr="00010388" w:rsidRDefault="00C11E27" w:rsidP="00E2704A">
      <w:pPr>
        <w:pStyle w:val="a6"/>
        <w:widowControl w:val="0"/>
        <w:tabs>
          <w:tab w:val="left" w:pos="0"/>
          <w:tab w:val="left" w:pos="426"/>
        </w:tabs>
        <w:spacing w:after="0" w:line="240" w:lineRule="auto"/>
        <w:ind w:left="0"/>
        <w:jc w:val="both"/>
        <w:rPr>
          <w:rFonts w:ascii="Times New Roman" w:hAnsi="Times New Roman"/>
          <w:b/>
          <w:sz w:val="24"/>
          <w:szCs w:val="24"/>
        </w:rPr>
      </w:pPr>
    </w:p>
    <w:p w:rsidR="00C11E27" w:rsidRPr="00010388" w:rsidRDefault="00C11E27" w:rsidP="00E2704A">
      <w:pPr>
        <w:pStyle w:val="a6"/>
        <w:widowControl w:val="0"/>
        <w:numPr>
          <w:ilvl w:val="0"/>
          <w:numId w:val="3"/>
        </w:numPr>
        <w:tabs>
          <w:tab w:val="left" w:pos="0"/>
          <w:tab w:val="left" w:pos="426"/>
        </w:tabs>
        <w:spacing w:after="0" w:line="240" w:lineRule="auto"/>
        <w:ind w:left="0" w:firstLine="0"/>
        <w:jc w:val="both"/>
        <w:rPr>
          <w:rFonts w:ascii="Times New Roman" w:hAnsi="Times New Roman"/>
          <w:spacing w:val="-6"/>
          <w:sz w:val="24"/>
          <w:szCs w:val="24"/>
        </w:rPr>
      </w:pPr>
      <w:r w:rsidRPr="00010388">
        <w:rPr>
          <w:rFonts w:ascii="Times New Roman" w:hAnsi="Times New Roman"/>
          <w:b/>
          <w:sz w:val="24"/>
          <w:szCs w:val="24"/>
        </w:rPr>
        <w:t>Обеспечение исполнения обязательств по договору</w:t>
      </w:r>
      <w:r w:rsidRPr="00010388">
        <w:rPr>
          <w:rFonts w:ascii="Times New Roman" w:hAnsi="Times New Roman"/>
          <w:spacing w:val="-6"/>
          <w:sz w:val="24"/>
          <w:szCs w:val="24"/>
        </w:rPr>
        <w:t>: не требуется</w:t>
      </w:r>
    </w:p>
    <w:p w:rsidR="00C11E27" w:rsidRPr="00010388" w:rsidRDefault="00C11E27" w:rsidP="00E2704A">
      <w:pPr>
        <w:pStyle w:val="a6"/>
        <w:widowControl w:val="0"/>
        <w:tabs>
          <w:tab w:val="left" w:pos="0"/>
          <w:tab w:val="left" w:pos="426"/>
        </w:tabs>
        <w:spacing w:after="0" w:line="240" w:lineRule="auto"/>
        <w:ind w:left="0"/>
        <w:jc w:val="both"/>
        <w:rPr>
          <w:rFonts w:ascii="Times New Roman" w:hAnsi="Times New Roman"/>
          <w:spacing w:val="-6"/>
          <w:sz w:val="24"/>
          <w:szCs w:val="24"/>
        </w:rPr>
      </w:pPr>
    </w:p>
    <w:p w:rsidR="00C11E27" w:rsidRPr="00010388" w:rsidRDefault="00C11E27" w:rsidP="00E2704A">
      <w:pPr>
        <w:widowControl w:val="0"/>
        <w:numPr>
          <w:ilvl w:val="0"/>
          <w:numId w:val="3"/>
        </w:numPr>
        <w:tabs>
          <w:tab w:val="left" w:pos="0"/>
          <w:tab w:val="left" w:pos="426"/>
        </w:tabs>
        <w:ind w:left="0" w:firstLine="0"/>
        <w:contextualSpacing/>
        <w:jc w:val="both"/>
      </w:pPr>
      <w:r w:rsidRPr="00010388">
        <w:t>П</w:t>
      </w:r>
      <w:r w:rsidRPr="008B1C78">
        <w:rPr>
          <w:rFonts w:eastAsia="Calibri"/>
          <w:spacing w:val="-6"/>
          <w:lang w:eastAsia="en-US"/>
        </w:rPr>
        <w:t>р</w:t>
      </w:r>
      <w:r w:rsidRPr="00010388">
        <w:t>оцедура запрос цен не является торгами по законодательству Российской Федерации.</w:t>
      </w:r>
    </w:p>
    <w:p w:rsidR="00C11E27" w:rsidRPr="00010388" w:rsidRDefault="00C11E27" w:rsidP="008B1C78">
      <w:pPr>
        <w:pStyle w:val="a6"/>
        <w:widowControl w:val="0"/>
        <w:tabs>
          <w:tab w:val="left" w:pos="0"/>
          <w:tab w:val="left" w:pos="426"/>
        </w:tabs>
        <w:spacing w:after="0" w:line="240" w:lineRule="auto"/>
        <w:ind w:left="0"/>
        <w:jc w:val="both"/>
      </w:pPr>
    </w:p>
    <w:p w:rsidR="00C11E27" w:rsidRPr="00010388" w:rsidRDefault="00C11E27" w:rsidP="00E2704A">
      <w:pPr>
        <w:widowControl w:val="0"/>
        <w:numPr>
          <w:ilvl w:val="0"/>
          <w:numId w:val="3"/>
        </w:numPr>
        <w:tabs>
          <w:tab w:val="left" w:pos="0"/>
          <w:tab w:val="left" w:pos="426"/>
        </w:tabs>
        <w:ind w:left="0" w:firstLine="0"/>
        <w:contextualSpacing/>
        <w:jc w:val="both"/>
      </w:pPr>
      <w:r w:rsidRPr="00010388">
        <w:t>Отказ организатора закупки от проведения закупки или любого лота закупки по решению заказчика в указанных ниже случаях, в любое время вплоть до подведения итогов закупки, не приводит к каким-либо последствиям для организатора закупки:</w:t>
      </w:r>
    </w:p>
    <w:p w:rsidR="00C11E27" w:rsidRPr="00010388" w:rsidRDefault="00C11E27" w:rsidP="00E2704A">
      <w:pPr>
        <w:pStyle w:val="a6"/>
        <w:widowControl w:val="0"/>
        <w:numPr>
          <w:ilvl w:val="0"/>
          <w:numId w:val="5"/>
        </w:numPr>
        <w:tabs>
          <w:tab w:val="left" w:pos="284"/>
        </w:tabs>
        <w:spacing w:after="0" w:line="240" w:lineRule="auto"/>
        <w:ind w:left="0" w:firstLine="0"/>
        <w:jc w:val="both"/>
        <w:rPr>
          <w:rFonts w:ascii="Times New Roman" w:hAnsi="Times New Roman"/>
          <w:sz w:val="24"/>
          <w:szCs w:val="24"/>
        </w:rPr>
      </w:pPr>
      <w:r w:rsidRPr="00010388">
        <w:rPr>
          <w:rFonts w:ascii="Times New Roman" w:hAnsi="Times New Roman"/>
          <w:sz w:val="24"/>
          <w:szCs w:val="24"/>
        </w:rPr>
        <w:t>изменения финансовых, инвестиционных, производственных и иных программ, оказавших влияние на потребность в данной закупке;</w:t>
      </w:r>
    </w:p>
    <w:p w:rsidR="00C11E27" w:rsidRPr="00010388" w:rsidRDefault="00C11E27" w:rsidP="00E2704A">
      <w:pPr>
        <w:pStyle w:val="a6"/>
        <w:widowControl w:val="0"/>
        <w:numPr>
          <w:ilvl w:val="0"/>
          <w:numId w:val="5"/>
        </w:numPr>
        <w:tabs>
          <w:tab w:val="left" w:pos="284"/>
        </w:tabs>
        <w:spacing w:after="0" w:line="240" w:lineRule="auto"/>
        <w:ind w:left="0" w:firstLine="0"/>
        <w:jc w:val="both"/>
        <w:rPr>
          <w:rFonts w:ascii="Times New Roman" w:hAnsi="Times New Roman"/>
          <w:sz w:val="24"/>
          <w:szCs w:val="24"/>
        </w:rPr>
      </w:pPr>
      <w:r w:rsidRPr="00010388">
        <w:rPr>
          <w:rFonts w:ascii="Times New Roman" w:hAnsi="Times New Roman"/>
          <w:sz w:val="24"/>
          <w:szCs w:val="24"/>
        </w:rPr>
        <w:t>изменения потребности в продукции, в том числе изменение характеристик продукции, при наличии утверждения таких изменений руководителем заказчика;</w:t>
      </w:r>
    </w:p>
    <w:p w:rsidR="00C11E27" w:rsidRPr="00010388" w:rsidRDefault="00C11E27" w:rsidP="00E2704A">
      <w:pPr>
        <w:pStyle w:val="a6"/>
        <w:widowControl w:val="0"/>
        <w:numPr>
          <w:ilvl w:val="0"/>
          <w:numId w:val="5"/>
        </w:numPr>
        <w:tabs>
          <w:tab w:val="left" w:pos="284"/>
        </w:tabs>
        <w:spacing w:after="0" w:line="240" w:lineRule="auto"/>
        <w:ind w:left="0" w:firstLine="0"/>
        <w:jc w:val="both"/>
        <w:rPr>
          <w:rFonts w:ascii="Times New Roman" w:hAnsi="Times New Roman"/>
          <w:sz w:val="24"/>
          <w:szCs w:val="24"/>
        </w:rPr>
      </w:pPr>
      <w:r w:rsidRPr="00010388">
        <w:rPr>
          <w:rFonts w:ascii="Times New Roman" w:hAnsi="Times New Roman"/>
          <w:sz w:val="24"/>
          <w:szCs w:val="24"/>
        </w:rPr>
        <w:t>при возникновении обстоятельств непреодолимой силы, подтвержденных соответствующим документом и влияющих на целесообразность закупки.</w:t>
      </w:r>
    </w:p>
    <w:p w:rsidR="00C11E27" w:rsidRPr="00010388" w:rsidRDefault="00C11E27" w:rsidP="00E2704A">
      <w:pPr>
        <w:pStyle w:val="a5"/>
        <w:widowControl w:val="0"/>
        <w:tabs>
          <w:tab w:val="left" w:pos="426"/>
        </w:tabs>
        <w:spacing w:after="0"/>
        <w:ind w:left="0"/>
        <w:jc w:val="both"/>
      </w:pPr>
      <w:r w:rsidRPr="00010388">
        <w:t xml:space="preserve">Извещение об отказе от проведения закупки или любого лота закупки подписывается руководителем заказчика и размещается организатором закупки в течение того же рабочего дня (а если извещение об отказе от проведения закупки получено организатором после 18 часов по </w:t>
      </w:r>
      <w:r w:rsidRPr="00010388">
        <w:lastRenderedPageBreak/>
        <w:t>месту нахождения организатора закупки — в течение следующего рабочего дня) в порядке, установленном для размещения извещения о проведении закупки и закупочной документации.</w:t>
      </w:r>
    </w:p>
    <w:p w:rsidR="00C11E27" w:rsidRPr="00010388" w:rsidRDefault="00C11E27" w:rsidP="00E2704A">
      <w:pPr>
        <w:widowControl w:val="0"/>
        <w:tabs>
          <w:tab w:val="left" w:pos="426"/>
        </w:tabs>
        <w:contextualSpacing/>
        <w:jc w:val="both"/>
      </w:pPr>
    </w:p>
    <w:p w:rsidR="00C11E27" w:rsidRPr="00010388" w:rsidRDefault="00C11E27" w:rsidP="00E2704A">
      <w:pPr>
        <w:pStyle w:val="a6"/>
        <w:widowControl w:val="0"/>
        <w:numPr>
          <w:ilvl w:val="0"/>
          <w:numId w:val="3"/>
        </w:numPr>
        <w:tabs>
          <w:tab w:val="left" w:pos="0"/>
          <w:tab w:val="left" w:pos="426"/>
        </w:tabs>
        <w:spacing w:after="0" w:line="240" w:lineRule="auto"/>
        <w:ind w:left="0" w:firstLine="0"/>
        <w:jc w:val="both"/>
        <w:rPr>
          <w:rFonts w:ascii="Times New Roman" w:hAnsi="Times New Roman"/>
          <w:sz w:val="24"/>
          <w:szCs w:val="24"/>
        </w:rPr>
      </w:pPr>
      <w:r w:rsidRPr="00010388">
        <w:rPr>
          <w:rFonts w:ascii="Times New Roman" w:hAnsi="Times New Roman"/>
          <w:sz w:val="24"/>
          <w:szCs w:val="24"/>
        </w:rPr>
        <w:t xml:space="preserve">Наименование, электронный адрес арбитражного комитета, в котором могут быть обжалованы действия (бездействие) заказчика, организатора закупки, закупочной комиссии: </w:t>
      </w:r>
    </w:p>
    <w:p w:rsidR="002D411E" w:rsidRPr="00C11E27" w:rsidRDefault="00C11E27" w:rsidP="00E2704A">
      <w:pPr>
        <w:pStyle w:val="a6"/>
        <w:widowControl w:val="0"/>
        <w:tabs>
          <w:tab w:val="left" w:pos="0"/>
          <w:tab w:val="left" w:pos="426"/>
        </w:tabs>
        <w:spacing w:after="0" w:line="240" w:lineRule="auto"/>
        <w:ind w:left="0"/>
        <w:jc w:val="both"/>
        <w:rPr>
          <w:rFonts w:ascii="Times New Roman" w:hAnsi="Times New Roman"/>
          <w:sz w:val="24"/>
          <w:szCs w:val="24"/>
        </w:rPr>
      </w:pPr>
      <w:r w:rsidRPr="00010388">
        <w:rPr>
          <w:rFonts w:ascii="Times New Roman" w:hAnsi="Times New Roman"/>
          <w:sz w:val="24"/>
          <w:szCs w:val="24"/>
        </w:rPr>
        <w:t xml:space="preserve">Центральный арбитражный комитет (ЦАК) - </w:t>
      </w:r>
      <w:hyperlink r:id="rId14" w:history="1">
        <w:r w:rsidRPr="00010388">
          <w:rPr>
            <w:rFonts w:ascii="Times New Roman" w:hAnsi="Times New Roman"/>
            <w:sz w:val="24"/>
            <w:szCs w:val="24"/>
          </w:rPr>
          <w:t>arbitration@rosatom.ru</w:t>
        </w:r>
      </w:hyperlink>
      <w:r>
        <w:rPr>
          <w:rFonts w:ascii="Times New Roman" w:hAnsi="Times New Roman"/>
          <w:sz w:val="24"/>
          <w:szCs w:val="24"/>
        </w:rPr>
        <w:t>.</w:t>
      </w:r>
    </w:p>
    <w:p w:rsidR="00E2704A" w:rsidRDefault="00E2704A">
      <w:pPr>
        <w:pStyle w:val="a6"/>
        <w:widowControl w:val="0"/>
        <w:tabs>
          <w:tab w:val="left" w:pos="0"/>
          <w:tab w:val="left" w:pos="426"/>
        </w:tabs>
        <w:spacing w:after="0" w:line="240" w:lineRule="auto"/>
        <w:ind w:left="0"/>
        <w:jc w:val="both"/>
        <w:rPr>
          <w:rFonts w:ascii="Times New Roman" w:hAnsi="Times New Roman"/>
          <w:sz w:val="24"/>
          <w:szCs w:val="24"/>
        </w:rPr>
      </w:pPr>
    </w:p>
    <w:p w:rsidR="007F2F1B" w:rsidRPr="003364BC" w:rsidRDefault="007F2F1B" w:rsidP="003364BC">
      <w:pPr>
        <w:pStyle w:val="a6"/>
        <w:widowControl w:val="0"/>
        <w:numPr>
          <w:ilvl w:val="0"/>
          <w:numId w:val="3"/>
        </w:numPr>
        <w:tabs>
          <w:tab w:val="left" w:pos="0"/>
          <w:tab w:val="left" w:pos="426"/>
        </w:tabs>
        <w:spacing w:after="0" w:line="240" w:lineRule="auto"/>
        <w:ind w:left="0" w:firstLine="0"/>
        <w:jc w:val="both"/>
        <w:rPr>
          <w:rFonts w:ascii="Times New Roman" w:hAnsi="Times New Roman"/>
          <w:sz w:val="24"/>
          <w:szCs w:val="24"/>
        </w:rPr>
      </w:pPr>
      <w:r w:rsidRPr="007F2F1B">
        <w:rPr>
          <w:rFonts w:ascii="Times New Roman" w:hAnsi="Times New Roman"/>
          <w:sz w:val="24"/>
          <w:szCs w:val="24"/>
        </w:rPr>
        <w:t>Остальные и более подробные условия запроса цен содержатся в документации по запросу цен, являющейся неотъемлемым приложением к данному извещению.</w:t>
      </w:r>
    </w:p>
    <w:sectPr w:rsidR="007F2F1B" w:rsidRPr="003364BC" w:rsidSect="00D75F5D">
      <w:pgSz w:w="11906" w:h="16838"/>
      <w:pgMar w:top="1134" w:right="850" w:bottom="1134" w:left="1134"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 w:name="Arial Narrow">
    <w:panose1 w:val="020B0606020202030204"/>
    <w:charset w:val="CC"/>
    <w:family w:val="swiss"/>
    <w:pitch w:val="variable"/>
    <w:sig w:usb0="00000287" w:usb1="00000800" w:usb2="00000000" w:usb3="00000000" w:csb0="0000009F" w:csb1="00000000"/>
  </w:font>
  <w:font w:name="Calibri Light">
    <w:panose1 w:val="020F0302020204030204"/>
    <w:charset w:val="CC"/>
    <w:family w:val="swiss"/>
    <w:pitch w:val="variable"/>
    <w:sig w:usb0="A00002EF" w:usb1="4000207B"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41B278AF"/>
    <w:multiLevelType w:val="multilevel"/>
    <w:tmpl w:val="4A90F470"/>
    <w:lvl w:ilvl="0">
      <w:start w:val="1"/>
      <w:numFmt w:val="decimal"/>
      <w:lvlText w:val="%1."/>
      <w:lvlJc w:val="left"/>
      <w:pPr>
        <w:tabs>
          <w:tab w:val="num" w:pos="720"/>
        </w:tabs>
        <w:ind w:left="720" w:hanging="360"/>
      </w:pPr>
      <w:rPr>
        <w:b/>
        <w:color w:val="auto"/>
        <w:sz w:val="24"/>
        <w:szCs w:val="24"/>
      </w:rPr>
    </w:lvl>
    <w:lvl w:ilvl="1">
      <w:start w:val="1"/>
      <w:numFmt w:val="decimal"/>
      <w:lvlText w:val="%2)"/>
      <w:lvlJc w:val="left"/>
      <w:pPr>
        <w:ind w:left="1440" w:hanging="360"/>
      </w:pPr>
      <w:rPr>
        <w:rFonts w:hint="default"/>
      </w:rPr>
    </w:lvl>
    <w:lvl w:ilvl="2">
      <w:start w:val="761"/>
      <w:numFmt w:val="bullet"/>
      <w:lvlText w:val="-"/>
      <w:lvlJc w:val="left"/>
      <w:pPr>
        <w:ind w:left="2160" w:hanging="360"/>
      </w:pPr>
      <w:rPr>
        <w:rFonts w:ascii="Times New Roman" w:eastAsia="Times New Roman" w:hAnsi="Times New Roman" w:cs="Times New Roman" w:hint="default"/>
      </w:r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478A395C"/>
    <w:multiLevelType w:val="multilevel"/>
    <w:tmpl w:val="8E6C6CFE"/>
    <w:lvl w:ilvl="0">
      <w:start w:val="1"/>
      <w:numFmt w:val="decimal"/>
      <w:pStyle w:val="1"/>
      <w:lvlText w:val="%1."/>
      <w:lvlJc w:val="left"/>
      <w:pPr>
        <w:tabs>
          <w:tab w:val="num" w:pos="1134"/>
        </w:tabs>
        <w:ind w:left="1134" w:hanging="1134"/>
      </w:pPr>
      <w:rPr>
        <w:rFonts w:hint="default"/>
      </w:rPr>
    </w:lvl>
    <w:lvl w:ilvl="1">
      <w:start w:val="1"/>
      <w:numFmt w:val="decimal"/>
      <w:pStyle w:val="2"/>
      <w:lvlText w:val="%1.%2"/>
      <w:lvlJc w:val="left"/>
      <w:pPr>
        <w:tabs>
          <w:tab w:val="num" w:pos="1134"/>
        </w:tabs>
        <w:ind w:left="1134" w:hanging="1134"/>
      </w:pPr>
      <w:rPr>
        <w:rFonts w:hint="default"/>
      </w:rPr>
    </w:lvl>
    <w:lvl w:ilvl="2">
      <w:start w:val="1"/>
      <w:numFmt w:val="decimal"/>
      <w:pStyle w:val="a"/>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lowerLetter"/>
      <w:lvlText w:val="%5)"/>
      <w:lvlJc w:val="left"/>
      <w:pPr>
        <w:tabs>
          <w:tab w:val="num" w:pos="1701"/>
        </w:tabs>
        <w:ind w:left="1701" w:hanging="567"/>
      </w:pPr>
      <w:rPr>
        <w:rFonts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2" w15:restartNumberingAfterBreak="0">
    <w:nsid w:val="508D0437"/>
    <w:multiLevelType w:val="hybridMultilevel"/>
    <w:tmpl w:val="B6D0DE28"/>
    <w:lvl w:ilvl="0" w:tplc="28F236C8">
      <w:start w:val="1"/>
      <w:numFmt w:val="decimal"/>
      <w:lvlText w:val="%1)"/>
      <w:lvlJc w:val="left"/>
      <w:pPr>
        <w:ind w:left="1069" w:hanging="360"/>
      </w:pPr>
      <w:rPr>
        <w:rFonts w:ascii="Times New Roman" w:hAnsi="Times New Roman" w:cs="Times New Roman" w:hint="default"/>
        <w:b/>
        <w:i w:val="0"/>
        <w:sz w:val="24"/>
        <w:szCs w:val="24"/>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3" w15:restartNumberingAfterBreak="0">
    <w:nsid w:val="66ED535E"/>
    <w:multiLevelType w:val="multilevel"/>
    <w:tmpl w:val="449EAE02"/>
    <w:lvl w:ilvl="0">
      <w:start w:val="1"/>
      <w:numFmt w:val="decimal"/>
      <w:lvlText w:val="%1."/>
      <w:lvlJc w:val="left"/>
      <w:pPr>
        <w:ind w:left="720" w:hanging="360"/>
      </w:pPr>
    </w:lvl>
    <w:lvl w:ilvl="1">
      <w:start w:val="1"/>
      <w:numFmt w:val="decimal"/>
      <w:isLgl/>
      <w:lvlText w:val="%1.%2."/>
      <w:lvlJc w:val="left"/>
      <w:pPr>
        <w:ind w:left="925" w:hanging="360"/>
      </w:pPr>
      <w:rPr>
        <w:rFonts w:hint="default"/>
      </w:rPr>
    </w:lvl>
    <w:lvl w:ilvl="2">
      <w:start w:val="1"/>
      <w:numFmt w:val="decimal"/>
      <w:isLgl/>
      <w:lvlText w:val="%1.%2.%3."/>
      <w:lvlJc w:val="left"/>
      <w:pPr>
        <w:ind w:left="1490" w:hanging="720"/>
      </w:pPr>
      <w:rPr>
        <w:rFonts w:hint="default"/>
        <w:sz w:val="24"/>
        <w:szCs w:val="24"/>
      </w:rPr>
    </w:lvl>
    <w:lvl w:ilvl="3">
      <w:start w:val="1"/>
      <w:numFmt w:val="decimal"/>
      <w:isLgl/>
      <w:lvlText w:val="%1.%2.%3.%4."/>
      <w:lvlJc w:val="left"/>
      <w:pPr>
        <w:ind w:left="1695" w:hanging="720"/>
      </w:pPr>
      <w:rPr>
        <w:rFonts w:hint="default"/>
        <w:i w:val="0"/>
      </w:rPr>
    </w:lvl>
    <w:lvl w:ilvl="4">
      <w:start w:val="1"/>
      <w:numFmt w:val="decimal"/>
      <w:isLgl/>
      <w:lvlText w:val="%1.%2.%3.%4.%5."/>
      <w:lvlJc w:val="left"/>
      <w:pPr>
        <w:ind w:left="2260" w:hanging="1080"/>
      </w:pPr>
      <w:rPr>
        <w:rFonts w:hint="default"/>
      </w:rPr>
    </w:lvl>
    <w:lvl w:ilvl="5">
      <w:start w:val="1"/>
      <w:numFmt w:val="decimal"/>
      <w:isLgl/>
      <w:lvlText w:val="%1.%2.%3.%4.%5.%6."/>
      <w:lvlJc w:val="left"/>
      <w:pPr>
        <w:ind w:left="2465" w:hanging="1080"/>
      </w:pPr>
      <w:rPr>
        <w:rFonts w:hint="default"/>
      </w:rPr>
    </w:lvl>
    <w:lvl w:ilvl="6">
      <w:start w:val="1"/>
      <w:numFmt w:val="decimal"/>
      <w:isLgl/>
      <w:lvlText w:val="%1.%2.%3.%4.%5.%6.%7."/>
      <w:lvlJc w:val="left"/>
      <w:pPr>
        <w:ind w:left="3030" w:hanging="1440"/>
      </w:pPr>
      <w:rPr>
        <w:rFonts w:hint="default"/>
      </w:rPr>
    </w:lvl>
    <w:lvl w:ilvl="7">
      <w:start w:val="1"/>
      <w:numFmt w:val="decimal"/>
      <w:isLgl/>
      <w:lvlText w:val="%1.%2.%3.%4.%5.%6.%7.%8."/>
      <w:lvlJc w:val="left"/>
      <w:pPr>
        <w:ind w:left="3235" w:hanging="1440"/>
      </w:pPr>
      <w:rPr>
        <w:rFonts w:hint="default"/>
      </w:rPr>
    </w:lvl>
    <w:lvl w:ilvl="8">
      <w:start w:val="1"/>
      <w:numFmt w:val="decimal"/>
      <w:isLgl/>
      <w:lvlText w:val="%1.%2.%3.%4.%5.%6.%7.%8.%9."/>
      <w:lvlJc w:val="left"/>
      <w:pPr>
        <w:ind w:left="3800" w:hanging="1800"/>
      </w:pPr>
      <w:rPr>
        <w:rFonts w:hint="default"/>
      </w:rPr>
    </w:lvl>
  </w:abstractNum>
  <w:abstractNum w:abstractNumId="4" w15:restartNumberingAfterBreak="0">
    <w:nsid w:val="74D85AE4"/>
    <w:multiLevelType w:val="hybridMultilevel"/>
    <w:tmpl w:val="4D4CE118"/>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5" w15:restartNumberingAfterBreak="0">
    <w:nsid w:val="7756033E"/>
    <w:multiLevelType w:val="hybridMultilevel"/>
    <w:tmpl w:val="214A54F0"/>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num w:numId="1">
    <w:abstractNumId w:val="1"/>
  </w:num>
  <w:num w:numId="2">
    <w:abstractNumId w:val="4"/>
  </w:num>
  <w:num w:numId="3">
    <w:abstractNumId w:val="2"/>
  </w:num>
  <w:num w:numId="4">
    <w:abstractNumId w:val="3"/>
  </w:num>
  <w:num w:numId="5">
    <w:abstractNumId w:val="5"/>
  </w:num>
  <w:num w:numId="6">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characterSpacingControl w:val="doNotCompress"/>
  <w:compat>
    <w:compatSetting w:name="compatibilityMode" w:uri="http://schemas.microsoft.com/office/word" w:val="12"/>
  </w:compat>
  <w:rsids>
    <w:rsidRoot w:val="0012688F"/>
    <w:rsid w:val="00040EF6"/>
    <w:rsid w:val="00112672"/>
    <w:rsid w:val="0012688F"/>
    <w:rsid w:val="001A509A"/>
    <w:rsid w:val="001C0614"/>
    <w:rsid w:val="00260E6E"/>
    <w:rsid w:val="002B2642"/>
    <w:rsid w:val="002B3556"/>
    <w:rsid w:val="002D411E"/>
    <w:rsid w:val="00304EAB"/>
    <w:rsid w:val="003364BC"/>
    <w:rsid w:val="003E2634"/>
    <w:rsid w:val="003F5B67"/>
    <w:rsid w:val="00422848"/>
    <w:rsid w:val="00456F8A"/>
    <w:rsid w:val="00537BD6"/>
    <w:rsid w:val="005F15C0"/>
    <w:rsid w:val="00605F30"/>
    <w:rsid w:val="00613152"/>
    <w:rsid w:val="00715901"/>
    <w:rsid w:val="00722F59"/>
    <w:rsid w:val="007E3F94"/>
    <w:rsid w:val="007F2F1B"/>
    <w:rsid w:val="007F548F"/>
    <w:rsid w:val="00816CCE"/>
    <w:rsid w:val="008171B6"/>
    <w:rsid w:val="00883A76"/>
    <w:rsid w:val="008B0534"/>
    <w:rsid w:val="008B1C78"/>
    <w:rsid w:val="008D481C"/>
    <w:rsid w:val="008F44D6"/>
    <w:rsid w:val="00901A09"/>
    <w:rsid w:val="009600FA"/>
    <w:rsid w:val="009749B7"/>
    <w:rsid w:val="00976814"/>
    <w:rsid w:val="009B0E0A"/>
    <w:rsid w:val="00A72103"/>
    <w:rsid w:val="00B0075A"/>
    <w:rsid w:val="00B0730E"/>
    <w:rsid w:val="00B65F95"/>
    <w:rsid w:val="00B7683B"/>
    <w:rsid w:val="00B81B1D"/>
    <w:rsid w:val="00BA1BF9"/>
    <w:rsid w:val="00C11E27"/>
    <w:rsid w:val="00C40ACD"/>
    <w:rsid w:val="00C41268"/>
    <w:rsid w:val="00C50CB7"/>
    <w:rsid w:val="00CC2D7A"/>
    <w:rsid w:val="00CE4B7D"/>
    <w:rsid w:val="00D23880"/>
    <w:rsid w:val="00D75F5D"/>
    <w:rsid w:val="00D81966"/>
    <w:rsid w:val="00E0674D"/>
    <w:rsid w:val="00E2704A"/>
    <w:rsid w:val="00E617D5"/>
    <w:rsid w:val="00E63963"/>
    <w:rsid w:val="00E90943"/>
    <w:rsid w:val="00E92075"/>
    <w:rsid w:val="00EC0367"/>
    <w:rsid w:val="00EC0796"/>
    <w:rsid w:val="00EF63D7"/>
    <w:rsid w:val="00F0117D"/>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7"/>
    <o:shapelayout v:ext="edit">
      <o:idmap v:ext="edit" data="1"/>
    </o:shapelayout>
  </w:shapeDefaults>
  <w:decimalSymbol w:val=","/>
  <w:listSeparator w:val=";"/>
  <w15:docId w15:val="{5CAD7312-DF38-49E7-9517-DD1B49CD235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iPriority="0"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0">
    <w:name w:val="Normal"/>
    <w:qFormat/>
    <w:rsid w:val="00C11E27"/>
    <w:pPr>
      <w:spacing w:after="0" w:line="240" w:lineRule="auto"/>
    </w:pPr>
    <w:rPr>
      <w:rFonts w:ascii="Times New Roman" w:eastAsia="Times New Roman" w:hAnsi="Times New Roman" w:cs="Times New Roman"/>
      <w:sz w:val="24"/>
      <w:szCs w:val="24"/>
      <w:lang w:eastAsia="ru-RU"/>
    </w:rPr>
  </w:style>
  <w:style w:type="paragraph" w:styleId="1">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0"/>
    <w:next w:val="a0"/>
    <w:link w:val="10"/>
    <w:qFormat/>
    <w:rsid w:val="00C11E27"/>
    <w:pPr>
      <w:keepNext/>
      <w:numPr>
        <w:numId w:val="1"/>
      </w:numPr>
      <w:jc w:val="right"/>
      <w:outlineLvl w:val="0"/>
    </w:pPr>
    <w:rPr>
      <w:iCs/>
    </w:rPr>
  </w:style>
  <w:style w:type="paragraph" w:styleId="2">
    <w:name w:val="heading 2"/>
    <w:aliases w:val="2,22,A,A.B.C.,CHS,Gliederung2,H,H2,H2 Знак,H2-Heading 2,H21,H22,HD2,Header2,Heading 2 Hidden,Heading Indent No L2,Heading2,Level 2 Topic Heading,Major,Numbered text 3,RTC,h2,heading 2,heading2,iz2,l2,list 2,list2,Б2,Заголовок 21,Раздел Знак"/>
    <w:basedOn w:val="a0"/>
    <w:next w:val="a0"/>
    <w:link w:val="20"/>
    <w:qFormat/>
    <w:rsid w:val="00C11E27"/>
    <w:pPr>
      <w:keepNext/>
      <w:numPr>
        <w:ilvl w:val="1"/>
        <w:numId w:val="1"/>
      </w:numPr>
      <w:spacing w:before="240" w:after="60"/>
      <w:outlineLvl w:val="1"/>
    </w:pPr>
    <w:rPr>
      <w:rFonts w:ascii="Arial" w:hAnsi="Arial" w:cs="Arial"/>
      <w:b/>
      <w:bCs/>
      <w:i/>
      <w:iCs/>
      <w:sz w:val="28"/>
      <w:szCs w:val="28"/>
    </w:rPr>
  </w:style>
  <w:style w:type="character" w:default="1" w:styleId="a1">
    <w:name w:val="Default Paragraph Font"/>
    <w:uiPriority w:val="1"/>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aliases w:val="Document Header1 Знак,H1 Знак1,H1 Знак Знак,Headi... Знак,Heading 1iz Знак,Б1 Знак,Б11 Знак,Введение... Знак,Заголовок параграфа (1.) Знак,h1 Знак,В1 Знак"/>
    <w:basedOn w:val="a1"/>
    <w:link w:val="1"/>
    <w:rsid w:val="00C11E27"/>
    <w:rPr>
      <w:rFonts w:ascii="Times New Roman" w:eastAsia="Times New Roman" w:hAnsi="Times New Roman" w:cs="Times New Roman"/>
      <w:iCs/>
      <w:sz w:val="24"/>
      <w:szCs w:val="24"/>
      <w:lang w:eastAsia="ru-RU"/>
    </w:rPr>
  </w:style>
  <w:style w:type="character" w:customStyle="1" w:styleId="20">
    <w:name w:val="Заголовок 2 Знак"/>
    <w:aliases w:val="2 Знак,22 Знак,A Знак,A.B.C. Знак,CHS Знак,Gliederung2 Знак,H Знак,H2 Знак1,H2 Знак Знак,H2-Heading 2 Знак,H21 Знак,H22 Знак,HD2 Знак,Header2 Знак,Heading 2 Hidden Знак,Heading Indent No L2 Знак,Heading2 Знак,Level 2 Topic Heading Знак"/>
    <w:basedOn w:val="a1"/>
    <w:link w:val="2"/>
    <w:rsid w:val="00C11E27"/>
    <w:rPr>
      <w:rFonts w:ascii="Arial" w:eastAsia="Times New Roman" w:hAnsi="Arial" w:cs="Arial"/>
      <w:b/>
      <w:bCs/>
      <w:i/>
      <w:iCs/>
      <w:sz w:val="28"/>
      <w:szCs w:val="28"/>
      <w:lang w:eastAsia="ru-RU"/>
    </w:rPr>
  </w:style>
  <w:style w:type="paragraph" w:customStyle="1" w:styleId="a">
    <w:name w:val="Пункт"/>
    <w:basedOn w:val="a0"/>
    <w:rsid w:val="00C11E27"/>
    <w:pPr>
      <w:numPr>
        <w:ilvl w:val="2"/>
        <w:numId w:val="1"/>
      </w:numPr>
      <w:spacing w:line="360" w:lineRule="auto"/>
      <w:jc w:val="both"/>
    </w:pPr>
    <w:rPr>
      <w:snapToGrid w:val="0"/>
      <w:sz w:val="28"/>
      <w:szCs w:val="28"/>
    </w:rPr>
  </w:style>
  <w:style w:type="character" w:styleId="a4">
    <w:name w:val="Hyperlink"/>
    <w:uiPriority w:val="99"/>
    <w:rsid w:val="00C11E27"/>
    <w:rPr>
      <w:color w:val="0000FF"/>
      <w:u w:val="single"/>
    </w:rPr>
  </w:style>
  <w:style w:type="paragraph" w:styleId="a5">
    <w:name w:val="List Continue"/>
    <w:basedOn w:val="a0"/>
    <w:rsid w:val="00C11E27"/>
    <w:pPr>
      <w:spacing w:after="120"/>
      <w:ind w:left="283"/>
    </w:pPr>
  </w:style>
  <w:style w:type="paragraph" w:styleId="a6">
    <w:name w:val="List Paragraph"/>
    <w:basedOn w:val="a0"/>
    <w:link w:val="a7"/>
    <w:uiPriority w:val="34"/>
    <w:qFormat/>
    <w:rsid w:val="00C11E27"/>
    <w:pPr>
      <w:spacing w:after="200" w:line="276" w:lineRule="auto"/>
      <w:ind w:left="720"/>
      <w:contextualSpacing/>
    </w:pPr>
    <w:rPr>
      <w:rFonts w:ascii="Calibri" w:eastAsia="Calibri" w:hAnsi="Calibri"/>
      <w:sz w:val="22"/>
      <w:szCs w:val="22"/>
      <w:lang w:eastAsia="en-US"/>
    </w:rPr>
  </w:style>
  <w:style w:type="character" w:customStyle="1" w:styleId="a7">
    <w:name w:val="Абзац списка Знак"/>
    <w:link w:val="a6"/>
    <w:uiPriority w:val="34"/>
    <w:rsid w:val="00C11E27"/>
    <w:rPr>
      <w:rFonts w:ascii="Calibri" w:eastAsia="Calibri" w:hAnsi="Calibri" w:cs="Times New Roman"/>
    </w:rPr>
  </w:style>
  <w:style w:type="paragraph" w:styleId="a8">
    <w:name w:val="Normal (Web)"/>
    <w:aliases w:val="Обычный (Web),Обычный (веб) Знак Знак,Обычный (Web) Знак Знак Знак"/>
    <w:basedOn w:val="a0"/>
    <w:link w:val="a9"/>
    <w:qFormat/>
    <w:rsid w:val="00D75F5D"/>
    <w:pPr>
      <w:spacing w:before="100" w:beforeAutospacing="1" w:after="100" w:afterAutospacing="1"/>
    </w:pPr>
  </w:style>
  <w:style w:type="character" w:customStyle="1" w:styleId="a9">
    <w:name w:val="Обычный (веб) Знак"/>
    <w:aliases w:val="Обычный (Web) Знак,Обычный (веб) Знак Знак Знак,Обычный (Web) Знак Знак Знак Знак"/>
    <w:link w:val="a8"/>
    <w:rsid w:val="00D75F5D"/>
    <w:rPr>
      <w:rFonts w:ascii="Times New Roman" w:eastAsia="Times New Roman" w:hAnsi="Times New Roman" w:cs="Times New Roman"/>
      <w:sz w:val="24"/>
      <w:szCs w:val="24"/>
      <w:lang w:eastAsia="ru-RU"/>
    </w:rPr>
  </w:style>
  <w:style w:type="character" w:customStyle="1" w:styleId="22">
    <w:name w:val="Заголовок 2 Знак2"/>
    <w:aliases w:val="Заголовок 2 Знак Знак1"/>
    <w:basedOn w:val="a1"/>
    <w:uiPriority w:val="9"/>
    <w:locked/>
    <w:rsid w:val="001A509A"/>
    <w:rPr>
      <w:rFonts w:ascii="Cambria" w:eastAsia="Times New Roman" w:hAnsi="Cambria" w:cs="Times New Roman" w:hint="default"/>
      <w:b/>
      <w:bCs/>
      <w:color w:val="4F81BD"/>
      <w:sz w:val="26"/>
      <w:szCs w:val="2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20panaskovna@rosatomflot.ru" TargetMode="External"/><Relationship Id="rId13" Type="http://schemas.openxmlformats.org/officeDocument/2006/relationships/hyperlink" Target="http://www.a-k-d.ru" TargetMode="External"/><Relationship Id="rId3" Type="http://schemas.openxmlformats.org/officeDocument/2006/relationships/settings" Target="settings.xml"/><Relationship Id="rId7" Type="http://schemas.openxmlformats.org/officeDocument/2006/relationships/hyperlink" Target="http://www.a-k-d.ru" TargetMode="External"/><Relationship Id="rId12" Type="http://schemas.openxmlformats.org/officeDocument/2006/relationships/hyperlink" Target="http://zakupki.rosatom.ru" TargetMode="External"/><Relationship Id="rId2" Type="http://schemas.openxmlformats.org/officeDocument/2006/relationships/styles" Target="styles.xml"/><Relationship Id="rId16"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hyperlink" Target="http://zakupki.rosatom.ru/" TargetMode="External"/><Relationship Id="rId11" Type="http://schemas.openxmlformats.org/officeDocument/2006/relationships/hyperlink" Target="http://www.zakupki.gov.ru/" TargetMode="External"/><Relationship Id="rId5" Type="http://schemas.openxmlformats.org/officeDocument/2006/relationships/hyperlink" Target="http://www.zakupki.gov.ru/" TargetMode="External"/><Relationship Id="rId15" Type="http://schemas.openxmlformats.org/officeDocument/2006/relationships/fontTable" Target="fontTable.xml"/><Relationship Id="rId10" Type="http://schemas.openxmlformats.org/officeDocument/2006/relationships/hyperlink" Target="http://www.a-k-d.ru" TargetMode="External"/><Relationship Id="rId4" Type="http://schemas.openxmlformats.org/officeDocument/2006/relationships/webSettings" Target="webSettings.xml"/><Relationship Id="rId9" Type="http://schemas.openxmlformats.org/officeDocument/2006/relationships/hyperlink" Target="mailto:%20ponomarevaia@rosatomflot.ru" TargetMode="External"/><Relationship Id="rId14" Type="http://schemas.openxmlformats.org/officeDocument/2006/relationships/hyperlink" Target="mailto:arbitration@rosatom.ru"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205</TotalTime>
  <Pages>5</Pages>
  <Words>1649</Words>
  <Characters>9402</Characters>
  <Application>Microsoft Office Word</Application>
  <DocSecurity>0</DocSecurity>
  <Lines>78</Lines>
  <Paragraphs>22</Paragraphs>
  <ScaleCrop>false</ScaleCrop>
  <HeadingPairs>
    <vt:vector size="2" baseType="variant">
      <vt:variant>
        <vt:lpstr>Название</vt:lpstr>
      </vt:variant>
      <vt:variant>
        <vt:i4>1</vt:i4>
      </vt:variant>
    </vt:vector>
  </HeadingPairs>
  <TitlesOfParts>
    <vt:vector size="1" baseType="lpstr">
      <vt:lpstr/>
    </vt:vector>
  </TitlesOfParts>
  <Company>ФГУП "Атомфлот"</Company>
  <LinksUpToDate>false</LinksUpToDate>
  <CharactersWithSpaces>11029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Александр С. Мелитонов</dc:creator>
  <cp:keywords/>
  <dc:description/>
  <cp:lastModifiedBy>Панаськов Никита Андреевич</cp:lastModifiedBy>
  <cp:revision>45</cp:revision>
  <dcterms:created xsi:type="dcterms:W3CDTF">2015-05-05T06:07:00Z</dcterms:created>
  <dcterms:modified xsi:type="dcterms:W3CDTF">2015-11-05T11:49:00Z</dcterms:modified>
</cp:coreProperties>
</file>