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B53" w:rsidRPr="00316B53" w:rsidRDefault="00316B53" w:rsidP="00316B53">
      <w:pPr>
        <w:pStyle w:val="1"/>
        <w:numPr>
          <w:ilvl w:val="0"/>
          <w:numId w:val="0"/>
        </w:numPr>
        <w:ind w:left="1417"/>
        <w:jc w:val="center"/>
        <w:rPr>
          <w:lang w:val="ru-RU"/>
        </w:rPr>
      </w:pPr>
      <w:bookmarkStart w:id="0" w:name="_Toc370812246"/>
      <w:bookmarkStart w:id="1" w:name="_Toc385340107"/>
      <w:bookmarkStart w:id="2" w:name="_Toc387218077"/>
      <w:bookmarkStart w:id="3" w:name="_Toc388879419"/>
      <w:bookmarkStart w:id="4" w:name="_Toc389054986"/>
      <w:bookmarkStart w:id="5" w:name="_Toc378234314"/>
      <w:bookmarkStart w:id="6" w:name="_Toc384393773"/>
      <w:bookmarkStart w:id="7" w:name="_Toc389905791"/>
      <w:bookmarkStart w:id="8" w:name="_Toc391969529"/>
      <w:r w:rsidRPr="009E3E1D">
        <w:t>ТЕХНИЧЕСК</w:t>
      </w:r>
      <w:bookmarkEnd w:id="5"/>
      <w:bookmarkEnd w:id="6"/>
      <w:bookmarkEnd w:id="7"/>
      <w:bookmarkEnd w:id="8"/>
      <w:r>
        <w:rPr>
          <w:lang w:val="ru-RU"/>
        </w:rPr>
        <w:t>ОЕ ЗАДАНИЕ</w:t>
      </w:r>
    </w:p>
    <w:p w:rsidR="00316B53" w:rsidRPr="00301F9F" w:rsidRDefault="00316B53" w:rsidP="00316B53">
      <w:pPr>
        <w:rPr>
          <w:lang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843"/>
        <w:gridCol w:w="5670"/>
        <w:gridCol w:w="851"/>
        <w:gridCol w:w="850"/>
      </w:tblGrid>
      <w:tr w:rsidR="00316B53" w:rsidRPr="00E71769" w:rsidTr="00953C54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53" w:rsidRPr="005A2929" w:rsidRDefault="00316B53" w:rsidP="00953C54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A2929">
              <w:rPr>
                <w:b/>
                <w:sz w:val="18"/>
                <w:szCs w:val="18"/>
              </w:rPr>
              <w:t>/</w:t>
            </w:r>
            <w:proofErr w:type="spell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53" w:rsidRPr="005A2929" w:rsidRDefault="00316B53" w:rsidP="00953C54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53" w:rsidRPr="005A2929" w:rsidRDefault="00316B53" w:rsidP="00953C54">
            <w:pPr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5A2929">
              <w:rPr>
                <w:b/>
                <w:sz w:val="18"/>
                <w:szCs w:val="18"/>
              </w:rPr>
              <w:t>о</w:t>
            </w:r>
            <w:r w:rsidRPr="005A2929">
              <w:rPr>
                <w:b/>
                <w:sz w:val="18"/>
                <w:szCs w:val="18"/>
              </w:rPr>
              <w:t>нальным характеристикам (потребительским свойствам) товара, требов</w:t>
            </w:r>
            <w:r w:rsidRPr="005A2929">
              <w:rPr>
                <w:b/>
                <w:sz w:val="18"/>
                <w:szCs w:val="18"/>
              </w:rPr>
              <w:t>а</w:t>
            </w:r>
            <w:r w:rsidRPr="005A2929">
              <w:rPr>
                <w:b/>
                <w:sz w:val="18"/>
                <w:szCs w:val="18"/>
              </w:rPr>
              <w:t>ния к размерам, упаковке, отгрузке товара, иные показатели, связанные с опред</w:t>
            </w:r>
            <w:r w:rsidRPr="005A2929">
              <w:rPr>
                <w:b/>
                <w:sz w:val="18"/>
                <w:szCs w:val="18"/>
              </w:rPr>
              <w:t>е</w:t>
            </w:r>
            <w:r w:rsidRPr="005A2929">
              <w:rPr>
                <w:b/>
                <w:sz w:val="18"/>
                <w:szCs w:val="18"/>
              </w:rPr>
              <w:t>лением соответствия поставляемого товара, оказываемых услуг потребностям з</w:t>
            </w:r>
            <w:r w:rsidRPr="005A2929">
              <w:rPr>
                <w:b/>
                <w:sz w:val="18"/>
                <w:szCs w:val="18"/>
              </w:rPr>
              <w:t>а</w:t>
            </w:r>
            <w:r w:rsidRPr="005A2929">
              <w:rPr>
                <w:b/>
                <w:sz w:val="18"/>
                <w:szCs w:val="18"/>
              </w:rPr>
              <w:t>казчика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53" w:rsidRPr="005A2929" w:rsidRDefault="00316B53" w:rsidP="00953C54">
            <w:pPr>
              <w:ind w:right="-108"/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5A2929">
              <w:rPr>
                <w:b/>
                <w:bCs/>
                <w:sz w:val="18"/>
                <w:szCs w:val="18"/>
              </w:rPr>
              <w:t>изм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16B53" w:rsidRPr="00E71769" w:rsidRDefault="00316B53" w:rsidP="00953C54">
            <w:pPr>
              <w:jc w:val="center"/>
              <w:rPr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Кол</w:t>
            </w:r>
            <w:r w:rsidRPr="005A2929">
              <w:rPr>
                <w:b/>
                <w:sz w:val="18"/>
                <w:szCs w:val="18"/>
              </w:rPr>
              <w:t>и</w:t>
            </w:r>
            <w:r w:rsidRPr="005A2929">
              <w:rPr>
                <w:b/>
                <w:sz w:val="18"/>
                <w:szCs w:val="18"/>
              </w:rPr>
              <w:t>чество</w:t>
            </w:r>
          </w:p>
        </w:tc>
      </w:tr>
      <w:tr w:rsidR="00316B53" w:rsidRPr="00AC3CD8" w:rsidTr="00953C5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53" w:rsidRPr="00CA3A9A" w:rsidRDefault="00316B53" w:rsidP="00316B53">
            <w:pPr>
              <w:pStyle w:val="a6"/>
              <w:numPr>
                <w:ilvl w:val="0"/>
                <w:numId w:val="5"/>
              </w:numPr>
              <w:ind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53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Кондиционер 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</w:p>
          <w:p w:rsidR="00316B53" w:rsidRPr="008414D2" w:rsidRDefault="00316B53" w:rsidP="00953C54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8414D2">
              <w:rPr>
                <w:sz w:val="22"/>
                <w:szCs w:val="22"/>
              </w:rPr>
              <w:t>Daikin</w:t>
            </w:r>
            <w:proofErr w:type="spellEnd"/>
            <w:r w:rsidRPr="008414D2">
              <w:rPr>
                <w:sz w:val="22"/>
                <w:szCs w:val="22"/>
              </w:rPr>
              <w:t xml:space="preserve"> FTXN/RXN-50L </w:t>
            </w:r>
            <w:r>
              <w:rPr>
                <w:sz w:val="22"/>
                <w:szCs w:val="22"/>
              </w:rPr>
              <w:t>(Малайзия) 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Тип</w:t>
            </w:r>
            <w:r>
              <w:rPr>
                <w:sz w:val="22"/>
                <w:szCs w:val="22"/>
              </w:rPr>
              <w:t xml:space="preserve">: </w:t>
            </w:r>
            <w:proofErr w:type="gramStart"/>
            <w:r w:rsidRPr="008414D2">
              <w:rPr>
                <w:sz w:val="22"/>
                <w:szCs w:val="22"/>
              </w:rPr>
              <w:t>настенная</w:t>
            </w:r>
            <w:proofErr w:type="gramEnd"/>
            <w:r w:rsidRPr="008414D2">
              <w:rPr>
                <w:sz w:val="22"/>
                <w:szCs w:val="22"/>
              </w:rPr>
              <w:t xml:space="preserve"> </w:t>
            </w:r>
            <w:proofErr w:type="spellStart"/>
            <w:r w:rsidRPr="008414D2">
              <w:rPr>
                <w:sz w:val="22"/>
                <w:szCs w:val="22"/>
              </w:rPr>
              <w:t>сплит-система</w:t>
            </w:r>
            <w:proofErr w:type="spellEnd"/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Инвертор (плавная регулировка мощности)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есть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Максимальная длина коммуникаций</w:t>
            </w:r>
            <w:r w:rsidRPr="008414D2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>30 м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Основные режимы</w:t>
            </w:r>
            <w:r>
              <w:rPr>
                <w:sz w:val="22"/>
                <w:szCs w:val="22"/>
              </w:rPr>
              <w:t xml:space="preserve">: </w:t>
            </w:r>
            <w:r w:rsidRPr="008414D2">
              <w:rPr>
                <w:sz w:val="22"/>
                <w:szCs w:val="22"/>
              </w:rPr>
              <w:t>охлаждение/обогрев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Максимальный воздушный поток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 xml:space="preserve">не менее 16.4 куб. </w:t>
            </w:r>
            <w:proofErr w:type="gramStart"/>
            <w:r w:rsidRPr="008414D2">
              <w:rPr>
                <w:sz w:val="22"/>
                <w:szCs w:val="22"/>
              </w:rPr>
              <w:t>м</w:t>
            </w:r>
            <w:proofErr w:type="gramEnd"/>
            <w:r w:rsidRPr="008414D2">
              <w:rPr>
                <w:sz w:val="22"/>
                <w:szCs w:val="22"/>
              </w:rPr>
              <w:t>/мин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Мощность в режиме охлаждения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не менее 5450 Вт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Мощность в режиме обогрева 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не менее</w:t>
            </w:r>
            <w:r>
              <w:rPr>
                <w:sz w:val="22"/>
                <w:szCs w:val="22"/>
              </w:rPr>
              <w:t xml:space="preserve"> </w:t>
            </w:r>
            <w:r w:rsidRPr="008414D2">
              <w:rPr>
                <w:sz w:val="22"/>
                <w:szCs w:val="22"/>
              </w:rPr>
              <w:t>5620 Вт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Потребляемая мощность при обогреве 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не более</w:t>
            </w:r>
            <w:r>
              <w:rPr>
                <w:sz w:val="22"/>
                <w:szCs w:val="22"/>
              </w:rPr>
              <w:t xml:space="preserve"> </w:t>
            </w:r>
            <w:r w:rsidRPr="008414D2">
              <w:rPr>
                <w:sz w:val="22"/>
                <w:szCs w:val="22"/>
              </w:rPr>
              <w:t>1555Вт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Потребляемая мощность при охлаждении</w:t>
            </w:r>
            <w:r>
              <w:rPr>
                <w:sz w:val="22"/>
                <w:szCs w:val="22"/>
              </w:rPr>
              <w:t xml:space="preserve"> -</w:t>
            </w:r>
            <w:r w:rsidRPr="008414D2">
              <w:rPr>
                <w:sz w:val="22"/>
                <w:szCs w:val="22"/>
              </w:rPr>
              <w:t xml:space="preserve"> не более</w:t>
            </w:r>
            <w:r>
              <w:rPr>
                <w:sz w:val="22"/>
                <w:szCs w:val="22"/>
              </w:rPr>
              <w:t xml:space="preserve"> </w:t>
            </w:r>
            <w:r w:rsidRPr="008414D2">
              <w:rPr>
                <w:sz w:val="22"/>
                <w:szCs w:val="22"/>
              </w:rPr>
              <w:t>1700Вт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Режим приточной вентиляции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нет</w:t>
            </w:r>
          </w:p>
          <w:p w:rsidR="00316B53" w:rsidRPr="00D82EBD" w:rsidRDefault="00316B53" w:rsidP="00953C54">
            <w:pPr>
              <w:rPr>
                <w:b/>
                <w:sz w:val="22"/>
                <w:szCs w:val="22"/>
              </w:rPr>
            </w:pPr>
            <w:r w:rsidRPr="00D82EBD">
              <w:rPr>
                <w:b/>
                <w:sz w:val="22"/>
                <w:szCs w:val="22"/>
              </w:rPr>
              <w:t>Дополнительные режимы: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 xml:space="preserve">режим вентиляции (без охлаждения и обогрева), 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 xml:space="preserve">автоматический режим, 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>самодиагностика неисправн</w:t>
            </w:r>
            <w:r w:rsidRPr="008414D2">
              <w:rPr>
                <w:sz w:val="22"/>
                <w:szCs w:val="22"/>
              </w:rPr>
              <w:t>о</w:t>
            </w:r>
            <w:r w:rsidRPr="008414D2">
              <w:rPr>
                <w:sz w:val="22"/>
                <w:szCs w:val="22"/>
              </w:rPr>
              <w:t>стей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Режим осушения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есть</w:t>
            </w:r>
          </w:p>
          <w:p w:rsidR="00316B53" w:rsidRPr="008414D2" w:rsidRDefault="00316B53" w:rsidP="00953C54">
            <w:pPr>
              <w:rPr>
                <w:b/>
                <w:sz w:val="22"/>
                <w:szCs w:val="22"/>
              </w:rPr>
            </w:pPr>
            <w:r w:rsidRPr="008414D2">
              <w:rPr>
                <w:b/>
                <w:sz w:val="22"/>
                <w:szCs w:val="22"/>
              </w:rPr>
              <w:t>Управление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Пульт дистанционного управления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есть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Таймер включения/выключения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есть</w:t>
            </w:r>
          </w:p>
          <w:p w:rsidR="00316B53" w:rsidRPr="008414D2" w:rsidRDefault="00316B53" w:rsidP="00953C54">
            <w:pPr>
              <w:rPr>
                <w:b/>
                <w:sz w:val="22"/>
                <w:szCs w:val="22"/>
              </w:rPr>
            </w:pPr>
            <w:r w:rsidRPr="008414D2">
              <w:rPr>
                <w:b/>
                <w:sz w:val="22"/>
                <w:szCs w:val="22"/>
              </w:rPr>
              <w:t>Габариты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Внутреннего блока </w:t>
            </w:r>
            <w:proofErr w:type="spellStart"/>
            <w:r w:rsidRPr="008414D2">
              <w:rPr>
                <w:sz w:val="22"/>
                <w:szCs w:val="22"/>
              </w:rPr>
              <w:t>сплит-системы</w:t>
            </w:r>
            <w:proofErr w:type="spellEnd"/>
            <w:r w:rsidRPr="008414D2">
              <w:rPr>
                <w:sz w:val="22"/>
                <w:szCs w:val="22"/>
              </w:rPr>
              <w:t xml:space="preserve"> или мобильного ко</w:t>
            </w:r>
            <w:r w:rsidRPr="008414D2">
              <w:rPr>
                <w:sz w:val="22"/>
                <w:szCs w:val="22"/>
              </w:rPr>
              <w:t>н</w:t>
            </w:r>
            <w:r w:rsidRPr="008414D2">
              <w:rPr>
                <w:sz w:val="22"/>
                <w:szCs w:val="22"/>
              </w:rPr>
              <w:t>диционера (Ш</w:t>
            </w:r>
            <w:proofErr w:type="gramStart"/>
            <w:r w:rsidRPr="008414D2">
              <w:rPr>
                <w:sz w:val="22"/>
                <w:szCs w:val="22"/>
                <w:lang w:val="en-US"/>
              </w:rPr>
              <w:t>x</w:t>
            </w:r>
            <w:proofErr w:type="gramEnd"/>
            <w:r w:rsidRPr="008414D2">
              <w:rPr>
                <w:sz w:val="22"/>
                <w:szCs w:val="22"/>
              </w:rPr>
              <w:t>В</w:t>
            </w:r>
            <w:r w:rsidRPr="008414D2">
              <w:rPr>
                <w:sz w:val="22"/>
                <w:szCs w:val="22"/>
                <w:lang w:val="en-US"/>
              </w:rPr>
              <w:t>x</w:t>
            </w:r>
            <w:r w:rsidRPr="008414D2">
              <w:rPr>
                <w:sz w:val="22"/>
                <w:szCs w:val="22"/>
              </w:rPr>
              <w:t xml:space="preserve">Г) 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не более</w:t>
            </w:r>
            <w:r>
              <w:rPr>
                <w:sz w:val="22"/>
                <w:szCs w:val="22"/>
              </w:rPr>
              <w:t xml:space="preserve"> </w:t>
            </w:r>
            <w:r w:rsidRPr="008414D2">
              <w:rPr>
                <w:sz w:val="22"/>
                <w:szCs w:val="22"/>
              </w:rPr>
              <w:t>106.5</w:t>
            </w:r>
            <w:r w:rsidRPr="008414D2">
              <w:rPr>
                <w:sz w:val="22"/>
                <w:szCs w:val="22"/>
                <w:lang w:val="en-US"/>
              </w:rPr>
              <w:t>x</w:t>
            </w:r>
            <w:r w:rsidRPr="008414D2">
              <w:rPr>
                <w:sz w:val="22"/>
                <w:szCs w:val="22"/>
              </w:rPr>
              <w:t>31</w:t>
            </w:r>
            <w:r w:rsidRPr="008414D2">
              <w:rPr>
                <w:sz w:val="22"/>
                <w:szCs w:val="22"/>
                <w:lang w:val="en-US"/>
              </w:rPr>
              <w:t>x</w:t>
            </w:r>
            <w:r w:rsidRPr="008414D2">
              <w:rPr>
                <w:sz w:val="22"/>
                <w:szCs w:val="22"/>
              </w:rPr>
              <w:t>22.9 см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Наружного блока </w:t>
            </w:r>
            <w:proofErr w:type="spellStart"/>
            <w:r w:rsidRPr="008414D2">
              <w:rPr>
                <w:sz w:val="22"/>
                <w:szCs w:val="22"/>
              </w:rPr>
              <w:t>сплит-системы</w:t>
            </w:r>
            <w:proofErr w:type="spellEnd"/>
            <w:r w:rsidRPr="008414D2">
              <w:rPr>
                <w:sz w:val="22"/>
                <w:szCs w:val="22"/>
              </w:rPr>
              <w:t xml:space="preserve"> или оконного конд</w:t>
            </w:r>
            <w:r w:rsidRPr="008414D2">
              <w:rPr>
                <w:sz w:val="22"/>
                <w:szCs w:val="22"/>
              </w:rPr>
              <w:t>и</w:t>
            </w:r>
            <w:r w:rsidRPr="008414D2">
              <w:rPr>
                <w:sz w:val="22"/>
                <w:szCs w:val="22"/>
              </w:rPr>
              <w:t>ционера (Ш</w:t>
            </w:r>
            <w:proofErr w:type="gramStart"/>
            <w:r w:rsidRPr="008414D2">
              <w:rPr>
                <w:sz w:val="22"/>
                <w:szCs w:val="22"/>
                <w:lang w:val="en-US"/>
              </w:rPr>
              <w:t>x</w:t>
            </w:r>
            <w:proofErr w:type="gramEnd"/>
            <w:r w:rsidRPr="008414D2">
              <w:rPr>
                <w:sz w:val="22"/>
                <w:szCs w:val="22"/>
              </w:rPr>
              <w:t>В</w:t>
            </w:r>
            <w:r w:rsidRPr="008414D2">
              <w:rPr>
                <w:sz w:val="22"/>
                <w:szCs w:val="22"/>
                <w:lang w:val="en-US"/>
              </w:rPr>
              <w:t>x</w:t>
            </w:r>
            <w:r w:rsidRPr="008414D2">
              <w:rPr>
                <w:sz w:val="22"/>
                <w:szCs w:val="22"/>
              </w:rPr>
              <w:t xml:space="preserve">Г) 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не более</w:t>
            </w:r>
            <w:r w:rsidRPr="008414D2">
              <w:rPr>
                <w:sz w:val="22"/>
                <w:szCs w:val="22"/>
              </w:rPr>
              <w:tab/>
              <w:t>85.5</w:t>
            </w:r>
            <w:r w:rsidRPr="008414D2">
              <w:rPr>
                <w:sz w:val="22"/>
                <w:szCs w:val="22"/>
                <w:lang w:val="en-US"/>
              </w:rPr>
              <w:t>x</w:t>
            </w:r>
            <w:r w:rsidRPr="008414D2">
              <w:rPr>
                <w:sz w:val="22"/>
                <w:szCs w:val="22"/>
              </w:rPr>
              <w:t>75.3</w:t>
            </w:r>
            <w:r w:rsidRPr="008414D2">
              <w:rPr>
                <w:sz w:val="22"/>
                <w:szCs w:val="22"/>
                <w:lang w:val="en-US"/>
              </w:rPr>
              <w:t>x</w:t>
            </w:r>
            <w:r w:rsidRPr="008414D2">
              <w:rPr>
                <w:sz w:val="22"/>
                <w:szCs w:val="22"/>
              </w:rPr>
              <w:t>32.8 см</w:t>
            </w:r>
          </w:p>
          <w:p w:rsidR="00316B53" w:rsidRPr="008414D2" w:rsidRDefault="00316B53" w:rsidP="00953C54">
            <w:pPr>
              <w:rPr>
                <w:b/>
                <w:sz w:val="22"/>
                <w:szCs w:val="22"/>
              </w:rPr>
            </w:pPr>
            <w:r w:rsidRPr="008414D2">
              <w:rPr>
                <w:b/>
                <w:sz w:val="22"/>
                <w:szCs w:val="22"/>
              </w:rPr>
              <w:t>Общее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Уровень шума (мин/макс)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не более</w:t>
            </w:r>
            <w:r w:rsidRPr="008414D2">
              <w:rPr>
                <w:sz w:val="22"/>
                <w:szCs w:val="22"/>
              </w:rPr>
              <w:tab/>
              <w:t>32 дБ/44 дБ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Тип хладагента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  <w:lang w:val="en-US"/>
              </w:rPr>
              <w:t>R</w:t>
            </w:r>
            <w:r w:rsidRPr="008414D2">
              <w:rPr>
                <w:sz w:val="22"/>
                <w:szCs w:val="22"/>
              </w:rPr>
              <w:t xml:space="preserve"> 410</w:t>
            </w:r>
            <w:r w:rsidRPr="008414D2">
              <w:rPr>
                <w:sz w:val="22"/>
                <w:szCs w:val="22"/>
                <w:lang w:val="en-US"/>
              </w:rPr>
              <w:t>A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Фаза</w:t>
            </w:r>
            <w:r>
              <w:rPr>
                <w:sz w:val="22"/>
                <w:szCs w:val="22"/>
              </w:rPr>
              <w:t xml:space="preserve"> - </w:t>
            </w:r>
            <w:proofErr w:type="gramStart"/>
            <w:r w:rsidRPr="008414D2">
              <w:rPr>
                <w:sz w:val="22"/>
                <w:szCs w:val="22"/>
              </w:rPr>
              <w:t>однофазный</w:t>
            </w:r>
            <w:proofErr w:type="gramEnd"/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Фильтры тонкой очистки воздуха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есть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Регулировка скорости вращения вентилятора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есть, к</w:t>
            </w:r>
            <w:r w:rsidRPr="008414D2">
              <w:rPr>
                <w:sz w:val="22"/>
                <w:szCs w:val="22"/>
              </w:rPr>
              <w:t>о</w:t>
            </w:r>
            <w:r w:rsidRPr="008414D2">
              <w:rPr>
                <w:sz w:val="22"/>
                <w:szCs w:val="22"/>
              </w:rPr>
              <w:t>личество скоростей - 5</w:t>
            </w:r>
          </w:p>
          <w:p w:rsidR="00316B53" w:rsidRPr="008414D2" w:rsidRDefault="00316B53" w:rsidP="00953C54">
            <w:pPr>
              <w:rPr>
                <w:b/>
                <w:sz w:val="22"/>
                <w:szCs w:val="22"/>
              </w:rPr>
            </w:pPr>
            <w:r w:rsidRPr="008414D2">
              <w:rPr>
                <w:b/>
                <w:sz w:val="22"/>
                <w:szCs w:val="22"/>
              </w:rPr>
              <w:t>Другие функции и особенности: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 xml:space="preserve">дезодорирующий фильтр, 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>возможность регулировки направления воздушного п</w:t>
            </w:r>
            <w:r w:rsidRPr="008414D2">
              <w:rPr>
                <w:sz w:val="22"/>
                <w:szCs w:val="22"/>
              </w:rPr>
              <w:t>о</w:t>
            </w:r>
            <w:r w:rsidRPr="008414D2">
              <w:rPr>
                <w:sz w:val="22"/>
                <w:szCs w:val="22"/>
              </w:rPr>
              <w:t xml:space="preserve">тока, 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 xml:space="preserve">система против образования льда, 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>функция запомин</w:t>
            </w:r>
            <w:r w:rsidRPr="008414D2">
              <w:rPr>
                <w:sz w:val="22"/>
                <w:szCs w:val="22"/>
              </w:rPr>
              <w:t>а</w:t>
            </w:r>
            <w:r w:rsidRPr="008414D2">
              <w:rPr>
                <w:sz w:val="22"/>
                <w:szCs w:val="22"/>
              </w:rPr>
              <w:t>ния настроек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Допустимый диапазон мин. температур для эксплуат</w:t>
            </w:r>
            <w:r w:rsidRPr="008414D2">
              <w:rPr>
                <w:sz w:val="22"/>
                <w:szCs w:val="22"/>
              </w:rPr>
              <w:t>а</w:t>
            </w:r>
            <w:r w:rsidRPr="008414D2">
              <w:rPr>
                <w:sz w:val="22"/>
                <w:szCs w:val="22"/>
              </w:rPr>
              <w:t>ции кондиционера</w:t>
            </w:r>
            <w:r w:rsidRPr="008414D2">
              <w:rPr>
                <w:sz w:val="22"/>
                <w:szCs w:val="22"/>
              </w:rPr>
              <w:tab/>
              <w:t>от -15 до -10</w:t>
            </w:r>
            <w:proofErr w:type="gramStart"/>
            <w:r w:rsidRPr="008414D2">
              <w:rPr>
                <w:sz w:val="22"/>
                <w:szCs w:val="22"/>
              </w:rPr>
              <w:t>°С</w:t>
            </w:r>
            <w:proofErr w:type="gramEnd"/>
          </w:p>
          <w:p w:rsidR="00316B53" w:rsidRPr="008414D2" w:rsidRDefault="00316B53" w:rsidP="00953C54">
            <w:pPr>
              <w:rPr>
                <w:b/>
                <w:sz w:val="22"/>
                <w:szCs w:val="22"/>
              </w:rPr>
            </w:pPr>
            <w:r w:rsidRPr="008414D2">
              <w:rPr>
                <w:b/>
                <w:sz w:val="22"/>
                <w:szCs w:val="22"/>
              </w:rPr>
              <w:t xml:space="preserve">Характеристики помещения: 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4 эт</w:t>
            </w:r>
            <w:r>
              <w:rPr>
                <w:sz w:val="22"/>
                <w:szCs w:val="22"/>
              </w:rPr>
              <w:t>аж</w:t>
            </w:r>
            <w:r w:rsidRPr="008414D2">
              <w:rPr>
                <w:sz w:val="22"/>
                <w:szCs w:val="22"/>
              </w:rPr>
              <w:t xml:space="preserve">; Н 3,2м 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Расстояние между блоками (длина трассы)</w:t>
            </w:r>
            <w:r>
              <w:rPr>
                <w:sz w:val="22"/>
                <w:szCs w:val="22"/>
              </w:rPr>
              <w:t xml:space="preserve"> -</w:t>
            </w:r>
            <w:r w:rsidRPr="008414D2">
              <w:rPr>
                <w:sz w:val="22"/>
                <w:szCs w:val="22"/>
              </w:rPr>
              <w:t xml:space="preserve"> 15м.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53" w:rsidRPr="00D23A4A" w:rsidRDefault="00316B53" w:rsidP="00953C54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</w:t>
            </w:r>
            <w:r>
              <w:rPr>
                <w:rFonts w:ascii="Times New Roman" w:hAnsi="Times New Roman" w:cs="Times New Roman"/>
                <w:color w:val="000000"/>
              </w:rPr>
              <w:t>м</w:t>
            </w:r>
            <w:r>
              <w:rPr>
                <w:rFonts w:ascii="Times New Roman" w:hAnsi="Times New Roman" w:cs="Times New Roman"/>
                <w:color w:val="000000"/>
              </w:rPr>
              <w:t>плект</w:t>
            </w:r>
          </w:p>
        </w:tc>
        <w:tc>
          <w:tcPr>
            <w:tcW w:w="850" w:type="dxa"/>
          </w:tcPr>
          <w:p w:rsidR="00316B53" w:rsidRPr="00D23A4A" w:rsidRDefault="00316B53" w:rsidP="00953C54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316B53" w:rsidRPr="00AC3CD8" w:rsidTr="00953C5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53" w:rsidRPr="00CA3A9A" w:rsidRDefault="00316B53" w:rsidP="00316B53">
            <w:pPr>
              <w:pStyle w:val="a6"/>
              <w:numPr>
                <w:ilvl w:val="0"/>
                <w:numId w:val="5"/>
              </w:numPr>
              <w:ind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53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Кондиционер 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кассетный 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</w:p>
          <w:p w:rsidR="00316B53" w:rsidRPr="008414D2" w:rsidRDefault="00316B53" w:rsidP="00953C54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8414D2">
              <w:rPr>
                <w:b/>
                <w:bCs/>
                <w:sz w:val="22"/>
                <w:szCs w:val="22"/>
              </w:rPr>
              <w:t>Fujitsu</w:t>
            </w:r>
            <w:proofErr w:type="spellEnd"/>
            <w:r w:rsidRPr="008414D2">
              <w:rPr>
                <w:b/>
                <w:bCs/>
                <w:sz w:val="22"/>
                <w:szCs w:val="22"/>
              </w:rPr>
              <w:t> </w:t>
            </w:r>
            <w:r w:rsidRPr="008414D2">
              <w:rPr>
                <w:sz w:val="22"/>
                <w:szCs w:val="22"/>
              </w:rPr>
              <w:t>AUY25UUAR/AOY25UN</w:t>
            </w:r>
            <w:r w:rsidRPr="008414D2">
              <w:rPr>
                <w:sz w:val="22"/>
                <w:szCs w:val="22"/>
              </w:rPr>
              <w:lastRenderedPageBreak/>
              <w:t xml:space="preserve">ANL </w:t>
            </w:r>
            <w:r>
              <w:rPr>
                <w:sz w:val="22"/>
                <w:szCs w:val="22"/>
              </w:rPr>
              <w:t xml:space="preserve">(Малайзия) </w:t>
            </w:r>
            <w:r w:rsidRPr="008414D2">
              <w:rPr>
                <w:sz w:val="22"/>
                <w:szCs w:val="22"/>
              </w:rPr>
              <w:t>с декоративной панелью и пр</w:t>
            </w:r>
            <w:r w:rsidRPr="008414D2">
              <w:rPr>
                <w:sz w:val="22"/>
                <w:szCs w:val="22"/>
              </w:rPr>
              <w:t>о</w:t>
            </w:r>
            <w:r w:rsidRPr="008414D2">
              <w:rPr>
                <w:sz w:val="22"/>
                <w:szCs w:val="22"/>
              </w:rPr>
              <w:t>водным насте</w:t>
            </w:r>
            <w:r w:rsidRPr="008414D2">
              <w:rPr>
                <w:sz w:val="22"/>
                <w:szCs w:val="22"/>
              </w:rPr>
              <w:t>н</w:t>
            </w:r>
            <w:r w:rsidRPr="008414D2">
              <w:rPr>
                <w:sz w:val="22"/>
                <w:szCs w:val="22"/>
              </w:rPr>
              <w:t xml:space="preserve">ным пультом управления UTY-RNNYM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  <w:r w:rsidRPr="008414D2">
              <w:rPr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53" w:rsidRPr="008414D2" w:rsidRDefault="00316B53" w:rsidP="00953C54">
            <w:pPr>
              <w:rPr>
                <w:sz w:val="22"/>
                <w:szCs w:val="22"/>
              </w:rPr>
            </w:pPr>
            <w:proofErr w:type="spellStart"/>
            <w:r w:rsidRPr="008414D2">
              <w:rPr>
                <w:sz w:val="22"/>
                <w:szCs w:val="22"/>
              </w:rPr>
              <w:lastRenderedPageBreak/>
              <w:t>Неинверторная</w:t>
            </w:r>
            <w:proofErr w:type="spellEnd"/>
            <w:r w:rsidRPr="008414D2">
              <w:rPr>
                <w:sz w:val="22"/>
                <w:szCs w:val="22"/>
              </w:rPr>
              <w:t xml:space="preserve"> </w:t>
            </w:r>
            <w:proofErr w:type="spellStart"/>
            <w:r w:rsidRPr="008414D2">
              <w:rPr>
                <w:sz w:val="22"/>
                <w:szCs w:val="22"/>
              </w:rPr>
              <w:t>сплит-система</w:t>
            </w:r>
            <w:proofErr w:type="spellEnd"/>
            <w:r w:rsidRPr="008414D2">
              <w:rPr>
                <w:sz w:val="22"/>
                <w:szCs w:val="22"/>
              </w:rPr>
              <w:t xml:space="preserve"> кассетного типа 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Устанавливается за подвесным потолком. Распредел</w:t>
            </w:r>
            <w:r w:rsidRPr="008414D2">
              <w:rPr>
                <w:sz w:val="22"/>
                <w:szCs w:val="22"/>
              </w:rPr>
              <w:t>е</w:t>
            </w:r>
            <w:r w:rsidRPr="008414D2">
              <w:rPr>
                <w:sz w:val="22"/>
                <w:szCs w:val="22"/>
              </w:rPr>
              <w:t>ние охлажденного воздуха происходит через нижнюю часть блока. Преимущество - равномерное распределение во</w:t>
            </w:r>
            <w:r w:rsidRPr="008414D2">
              <w:rPr>
                <w:sz w:val="22"/>
                <w:szCs w:val="22"/>
              </w:rPr>
              <w:t>з</w:t>
            </w:r>
            <w:r w:rsidRPr="008414D2">
              <w:rPr>
                <w:sz w:val="22"/>
                <w:szCs w:val="22"/>
              </w:rPr>
              <w:t xml:space="preserve">душного потока по четырем направлениям, что позволяет использовать только один кассетный </w:t>
            </w:r>
            <w:r w:rsidRPr="008414D2">
              <w:rPr>
                <w:sz w:val="22"/>
                <w:szCs w:val="22"/>
              </w:rPr>
              <w:lastRenderedPageBreak/>
              <w:t>конд</w:t>
            </w:r>
            <w:r w:rsidRPr="008414D2">
              <w:rPr>
                <w:sz w:val="22"/>
                <w:szCs w:val="22"/>
              </w:rPr>
              <w:t>и</w:t>
            </w:r>
            <w:r w:rsidRPr="008414D2">
              <w:rPr>
                <w:sz w:val="22"/>
                <w:szCs w:val="22"/>
              </w:rPr>
              <w:t>ционер для охлаждения большого помещения. Основное достоинство кассетного кондиционера - незаме</w:t>
            </w:r>
            <w:r w:rsidRPr="008414D2">
              <w:rPr>
                <w:sz w:val="22"/>
                <w:szCs w:val="22"/>
              </w:rPr>
              <w:t>т</w:t>
            </w:r>
            <w:r w:rsidRPr="008414D2">
              <w:rPr>
                <w:sz w:val="22"/>
                <w:szCs w:val="22"/>
              </w:rPr>
              <w:t>ность, поскольку видна только декоративная решётка.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Охлаждение кВт: 7,0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Обогрев кВт: 7,7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Фреон: R410A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Площадь: от 50 до 70 м</w:t>
            </w:r>
            <w:proofErr w:type="gramStart"/>
            <w:r w:rsidRPr="008414D2">
              <w:rPr>
                <w:sz w:val="22"/>
                <w:szCs w:val="22"/>
              </w:rPr>
              <w:t>2</w:t>
            </w:r>
            <w:proofErr w:type="gramEnd"/>
            <w:r w:rsidRPr="008414D2">
              <w:rPr>
                <w:sz w:val="22"/>
                <w:szCs w:val="22"/>
              </w:rPr>
              <w:t xml:space="preserve"> или от 5500 до 7500 Вт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Признак: холод и тепло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Потребляемая мощность (охлаждение) кВт: не б</w:t>
            </w:r>
            <w:r w:rsidRPr="008414D2">
              <w:rPr>
                <w:sz w:val="22"/>
                <w:szCs w:val="22"/>
              </w:rPr>
              <w:t>о</w:t>
            </w:r>
            <w:r w:rsidRPr="008414D2">
              <w:rPr>
                <w:sz w:val="22"/>
                <w:szCs w:val="22"/>
              </w:rPr>
              <w:t>лее 2,65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Потребляемая мощность (обогрев) кВт: не более 2,35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Подключение (Вольт):</w:t>
            </w:r>
            <w:r>
              <w:rPr>
                <w:sz w:val="22"/>
                <w:szCs w:val="22"/>
              </w:rPr>
              <w:t xml:space="preserve"> </w:t>
            </w:r>
            <w:r w:rsidRPr="008414D2">
              <w:rPr>
                <w:sz w:val="22"/>
                <w:szCs w:val="22"/>
              </w:rPr>
              <w:t>220-240,50Гц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Уровень шума дБ: не более 39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Размер внутреннего блока (</w:t>
            </w:r>
            <w:proofErr w:type="spellStart"/>
            <w:r w:rsidRPr="008414D2">
              <w:rPr>
                <w:sz w:val="22"/>
                <w:szCs w:val="22"/>
              </w:rPr>
              <w:t>В</w:t>
            </w:r>
            <w:proofErr w:type="gramStart"/>
            <w:r w:rsidRPr="008414D2">
              <w:rPr>
                <w:sz w:val="22"/>
                <w:szCs w:val="22"/>
              </w:rPr>
              <w:t>x</w:t>
            </w:r>
            <w:proofErr w:type="gramEnd"/>
            <w:r w:rsidRPr="008414D2">
              <w:rPr>
                <w:sz w:val="22"/>
                <w:szCs w:val="22"/>
              </w:rPr>
              <w:t>ШxГ</w:t>
            </w:r>
            <w:proofErr w:type="spellEnd"/>
            <w:r w:rsidRPr="008414D2">
              <w:rPr>
                <w:sz w:val="22"/>
                <w:szCs w:val="22"/>
              </w:rPr>
              <w:t>) мм: не более 246x830x830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Размер наружного блока (</w:t>
            </w:r>
            <w:proofErr w:type="spellStart"/>
            <w:r w:rsidRPr="008414D2">
              <w:rPr>
                <w:sz w:val="22"/>
                <w:szCs w:val="22"/>
              </w:rPr>
              <w:t>В</w:t>
            </w:r>
            <w:proofErr w:type="gramStart"/>
            <w:r w:rsidRPr="008414D2">
              <w:rPr>
                <w:sz w:val="22"/>
                <w:szCs w:val="22"/>
              </w:rPr>
              <w:t>x</w:t>
            </w:r>
            <w:proofErr w:type="gramEnd"/>
            <w:r w:rsidRPr="008414D2">
              <w:rPr>
                <w:sz w:val="22"/>
                <w:szCs w:val="22"/>
              </w:rPr>
              <w:t>ШxГ</w:t>
            </w:r>
            <w:proofErr w:type="spellEnd"/>
            <w:r w:rsidRPr="008414D2">
              <w:rPr>
                <w:sz w:val="22"/>
                <w:szCs w:val="22"/>
              </w:rPr>
              <w:t>) мм: не более 650x830x320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Вес внутреннего блока </w:t>
            </w:r>
            <w:proofErr w:type="gramStart"/>
            <w:r w:rsidRPr="008414D2">
              <w:rPr>
                <w:sz w:val="22"/>
                <w:szCs w:val="22"/>
              </w:rPr>
              <w:t>кг</w:t>
            </w:r>
            <w:proofErr w:type="gramEnd"/>
            <w:r w:rsidRPr="008414D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не более </w:t>
            </w:r>
            <w:r w:rsidRPr="008414D2">
              <w:rPr>
                <w:sz w:val="22"/>
                <w:szCs w:val="22"/>
              </w:rPr>
              <w:t>34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Вес наружного блока </w:t>
            </w:r>
            <w:proofErr w:type="gramStart"/>
            <w:r w:rsidRPr="008414D2">
              <w:rPr>
                <w:sz w:val="22"/>
                <w:szCs w:val="22"/>
              </w:rPr>
              <w:t>кг</w:t>
            </w:r>
            <w:proofErr w:type="gramEnd"/>
            <w:r w:rsidRPr="008414D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не более </w:t>
            </w:r>
            <w:r w:rsidRPr="008414D2">
              <w:rPr>
                <w:sz w:val="22"/>
                <w:szCs w:val="22"/>
              </w:rPr>
              <w:t>59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Диаметр труб (</w:t>
            </w:r>
            <w:proofErr w:type="spellStart"/>
            <w:r w:rsidRPr="008414D2">
              <w:rPr>
                <w:sz w:val="22"/>
                <w:szCs w:val="22"/>
              </w:rPr>
              <w:t>жидк</w:t>
            </w:r>
            <w:proofErr w:type="spellEnd"/>
            <w:r w:rsidRPr="008414D2">
              <w:rPr>
                <w:sz w:val="22"/>
                <w:szCs w:val="22"/>
              </w:rPr>
              <w:t xml:space="preserve">.)/(газ) </w:t>
            </w:r>
            <w:proofErr w:type="gramStart"/>
            <w:r w:rsidRPr="008414D2">
              <w:rPr>
                <w:sz w:val="22"/>
                <w:szCs w:val="22"/>
              </w:rPr>
              <w:t>мм</w:t>
            </w:r>
            <w:proofErr w:type="gramEnd"/>
            <w:r w:rsidRPr="008414D2">
              <w:rPr>
                <w:sz w:val="22"/>
                <w:szCs w:val="22"/>
              </w:rPr>
              <w:t>: 9,52(3/8")/15,88(5/8")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Макс</w:t>
            </w:r>
            <w:r>
              <w:rPr>
                <w:sz w:val="22"/>
                <w:szCs w:val="22"/>
              </w:rPr>
              <w:t>имальная</w:t>
            </w:r>
            <w:r w:rsidRPr="008414D2">
              <w:rPr>
                <w:sz w:val="22"/>
                <w:szCs w:val="22"/>
              </w:rPr>
              <w:t xml:space="preserve"> длина трубопровода </w:t>
            </w:r>
            <w:proofErr w:type="gramStart"/>
            <w:r w:rsidRPr="008414D2">
              <w:rPr>
                <w:sz w:val="22"/>
                <w:szCs w:val="22"/>
              </w:rPr>
              <w:t>м</w:t>
            </w:r>
            <w:proofErr w:type="gramEnd"/>
            <w:r w:rsidRPr="008414D2">
              <w:rPr>
                <w:sz w:val="22"/>
                <w:szCs w:val="22"/>
              </w:rPr>
              <w:t>: 25 (15)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Автоматическое качание жалюзи: да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Автоматическое поворачивание: да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Бесшумность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Режим осушения</w:t>
            </w:r>
            <w:r>
              <w:rPr>
                <w:sz w:val="22"/>
                <w:szCs w:val="22"/>
              </w:rPr>
              <w:t>: да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Подсоединяемый воздуховод для подачи свежего во</w:t>
            </w:r>
            <w:r w:rsidRPr="008414D2">
              <w:rPr>
                <w:sz w:val="22"/>
                <w:szCs w:val="22"/>
              </w:rPr>
              <w:t>з</w:t>
            </w:r>
            <w:r w:rsidRPr="008414D2">
              <w:rPr>
                <w:sz w:val="22"/>
                <w:szCs w:val="22"/>
              </w:rPr>
              <w:t>духа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Таймер недельного программирования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proofErr w:type="spellStart"/>
            <w:r w:rsidRPr="008414D2">
              <w:rPr>
                <w:sz w:val="22"/>
                <w:szCs w:val="22"/>
              </w:rPr>
              <w:t>Автопереключение</w:t>
            </w:r>
            <w:proofErr w:type="spellEnd"/>
            <w:r w:rsidRPr="008414D2">
              <w:rPr>
                <w:sz w:val="22"/>
                <w:szCs w:val="22"/>
              </w:rPr>
              <w:t xml:space="preserve"> рабочих режимов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Повышенная эффективность охлаждения и нагрева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Автоматическое позиционирование жалюзи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Автоматическое закрытие/открытие жалюзи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Автоматическое регулирование воздушного потока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Автоматический перезапуск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Подсоединяемый воздуховод для распределения возд</w:t>
            </w:r>
            <w:r w:rsidRPr="008414D2">
              <w:rPr>
                <w:sz w:val="22"/>
                <w:szCs w:val="22"/>
              </w:rPr>
              <w:t>у</w:t>
            </w:r>
            <w:r w:rsidRPr="008414D2">
              <w:rPr>
                <w:sz w:val="22"/>
                <w:szCs w:val="22"/>
              </w:rPr>
              <w:t>ха</w:t>
            </w:r>
          </w:p>
          <w:p w:rsidR="00316B53" w:rsidRPr="00D82EBD" w:rsidRDefault="00316B53" w:rsidP="00953C54">
            <w:pPr>
              <w:rPr>
                <w:b/>
                <w:sz w:val="22"/>
                <w:szCs w:val="22"/>
              </w:rPr>
            </w:pPr>
            <w:r w:rsidRPr="00D82EBD">
              <w:rPr>
                <w:b/>
                <w:sz w:val="22"/>
                <w:szCs w:val="22"/>
              </w:rPr>
              <w:t xml:space="preserve">Характеристики помещения: 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4 эт</w:t>
            </w:r>
            <w:r>
              <w:rPr>
                <w:sz w:val="22"/>
                <w:szCs w:val="22"/>
              </w:rPr>
              <w:t>аж</w:t>
            </w:r>
            <w:r w:rsidRPr="008414D2">
              <w:rPr>
                <w:sz w:val="22"/>
                <w:szCs w:val="22"/>
              </w:rPr>
              <w:t xml:space="preserve">; Н 3,6м 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Расстояние между блоками (длина трассы) 7м.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53" w:rsidRPr="00D23A4A" w:rsidRDefault="00316B53" w:rsidP="00953C54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ко</w:t>
            </w:r>
            <w:r>
              <w:rPr>
                <w:rFonts w:ascii="Times New Roman" w:hAnsi="Times New Roman" w:cs="Times New Roman"/>
                <w:color w:val="000000"/>
              </w:rPr>
              <w:t>м</w:t>
            </w:r>
            <w:r>
              <w:rPr>
                <w:rFonts w:ascii="Times New Roman" w:hAnsi="Times New Roman" w:cs="Times New Roman"/>
                <w:color w:val="000000"/>
              </w:rPr>
              <w:t>плект</w:t>
            </w:r>
          </w:p>
        </w:tc>
        <w:tc>
          <w:tcPr>
            <w:tcW w:w="850" w:type="dxa"/>
          </w:tcPr>
          <w:p w:rsidR="00316B53" w:rsidRPr="00D23A4A" w:rsidRDefault="00316B53" w:rsidP="00953C54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316B53" w:rsidRPr="00AC3CD8" w:rsidTr="00953C5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53" w:rsidRPr="00CA3A9A" w:rsidRDefault="00316B53" w:rsidP="00316B53">
            <w:pPr>
              <w:pStyle w:val="a6"/>
              <w:numPr>
                <w:ilvl w:val="0"/>
                <w:numId w:val="5"/>
              </w:numPr>
              <w:ind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53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Кондиционер 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</w:p>
          <w:p w:rsidR="00316B53" w:rsidRPr="008414D2" w:rsidRDefault="00316B53" w:rsidP="00953C54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8414D2">
              <w:rPr>
                <w:sz w:val="22"/>
                <w:szCs w:val="22"/>
              </w:rPr>
              <w:t>Panasonic</w:t>
            </w:r>
            <w:proofErr w:type="spellEnd"/>
            <w:r w:rsidRPr="008414D2">
              <w:rPr>
                <w:sz w:val="22"/>
                <w:szCs w:val="22"/>
              </w:rPr>
              <w:t xml:space="preserve"> CS/CU-E7PKD</w:t>
            </w:r>
            <w:r>
              <w:rPr>
                <w:sz w:val="22"/>
                <w:szCs w:val="22"/>
              </w:rPr>
              <w:t xml:space="preserve"> (Малайзия)</w:t>
            </w:r>
            <w:r w:rsidRPr="008414D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  <w:r w:rsidRPr="008414D2">
              <w:rPr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Тип</w:t>
            </w:r>
            <w:r>
              <w:rPr>
                <w:sz w:val="22"/>
                <w:szCs w:val="22"/>
              </w:rPr>
              <w:t xml:space="preserve">: </w:t>
            </w:r>
            <w:proofErr w:type="gramStart"/>
            <w:r w:rsidRPr="008414D2">
              <w:rPr>
                <w:sz w:val="22"/>
                <w:szCs w:val="22"/>
              </w:rPr>
              <w:t>настенная</w:t>
            </w:r>
            <w:proofErr w:type="gramEnd"/>
            <w:r w:rsidRPr="008414D2">
              <w:rPr>
                <w:sz w:val="22"/>
                <w:szCs w:val="22"/>
              </w:rPr>
              <w:t xml:space="preserve"> </w:t>
            </w:r>
            <w:proofErr w:type="spellStart"/>
            <w:r w:rsidRPr="008414D2">
              <w:rPr>
                <w:sz w:val="22"/>
                <w:szCs w:val="22"/>
              </w:rPr>
              <w:t>сплит-система</w:t>
            </w:r>
            <w:proofErr w:type="spellEnd"/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Инвертор (плавная регулировка мощности)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есть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Максимальная длина коммуникаций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15 м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Основные режимы</w:t>
            </w:r>
            <w:r>
              <w:rPr>
                <w:sz w:val="22"/>
                <w:szCs w:val="22"/>
              </w:rPr>
              <w:t xml:space="preserve">: </w:t>
            </w:r>
            <w:r w:rsidRPr="008414D2">
              <w:rPr>
                <w:sz w:val="22"/>
                <w:szCs w:val="22"/>
              </w:rPr>
              <w:t>охлаждение/обогрев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Максимальный воздушный поток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 xml:space="preserve">не менее 10.9 куб. </w:t>
            </w:r>
            <w:proofErr w:type="gramStart"/>
            <w:r w:rsidRPr="008414D2">
              <w:rPr>
                <w:sz w:val="22"/>
                <w:szCs w:val="22"/>
              </w:rPr>
              <w:t>м</w:t>
            </w:r>
            <w:proofErr w:type="gramEnd"/>
            <w:r w:rsidRPr="008414D2">
              <w:rPr>
                <w:sz w:val="22"/>
                <w:szCs w:val="22"/>
              </w:rPr>
              <w:t>/мин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Мощность в режиме охлаждения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 xml:space="preserve"> не менее 2050 Вт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Мощность в режиме обогрева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не менее 2800 Вт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Потребляемая мощность при обогреве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не более</w:t>
            </w:r>
            <w:r>
              <w:rPr>
                <w:sz w:val="22"/>
                <w:szCs w:val="22"/>
              </w:rPr>
              <w:t xml:space="preserve"> </w:t>
            </w:r>
            <w:r w:rsidRPr="008414D2">
              <w:rPr>
                <w:sz w:val="22"/>
                <w:szCs w:val="22"/>
              </w:rPr>
              <w:t>635 Вт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Потребляемая мощность при охлаждении </w:t>
            </w: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>не более 470Вт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Режим приточной вентиляции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нет</w:t>
            </w:r>
          </w:p>
          <w:p w:rsidR="00316B53" w:rsidRPr="00D82EBD" w:rsidRDefault="00316B53" w:rsidP="00953C54">
            <w:pPr>
              <w:rPr>
                <w:b/>
                <w:sz w:val="22"/>
                <w:szCs w:val="22"/>
              </w:rPr>
            </w:pPr>
            <w:r w:rsidRPr="00D82EBD">
              <w:rPr>
                <w:b/>
                <w:sz w:val="22"/>
                <w:szCs w:val="22"/>
              </w:rPr>
              <w:t>Дополнительные режимы: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 xml:space="preserve">режим вентиляции (без охлаждения и обогрева), 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 xml:space="preserve">автоматический режим, 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>самодиагностика неисправн</w:t>
            </w:r>
            <w:r w:rsidRPr="008414D2">
              <w:rPr>
                <w:sz w:val="22"/>
                <w:szCs w:val="22"/>
              </w:rPr>
              <w:t>о</w:t>
            </w:r>
            <w:r w:rsidRPr="008414D2">
              <w:rPr>
                <w:sz w:val="22"/>
                <w:szCs w:val="22"/>
              </w:rPr>
              <w:t>стей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р</w:t>
            </w:r>
            <w:r w:rsidRPr="008414D2">
              <w:rPr>
                <w:sz w:val="22"/>
                <w:szCs w:val="22"/>
              </w:rPr>
              <w:t>ежим осушения</w:t>
            </w:r>
            <w:r>
              <w:rPr>
                <w:sz w:val="22"/>
                <w:szCs w:val="22"/>
              </w:rPr>
              <w:t xml:space="preserve"> (</w:t>
            </w:r>
            <w:r w:rsidRPr="008414D2">
              <w:rPr>
                <w:sz w:val="22"/>
                <w:szCs w:val="22"/>
              </w:rPr>
              <w:t>до 1.3 л/ч</w:t>
            </w:r>
            <w:r>
              <w:rPr>
                <w:sz w:val="22"/>
                <w:szCs w:val="22"/>
              </w:rPr>
              <w:t>)</w:t>
            </w:r>
          </w:p>
          <w:p w:rsidR="00316B53" w:rsidRPr="00D82EBD" w:rsidRDefault="00316B53" w:rsidP="00953C54">
            <w:pPr>
              <w:rPr>
                <w:b/>
                <w:sz w:val="22"/>
                <w:szCs w:val="22"/>
              </w:rPr>
            </w:pPr>
            <w:r w:rsidRPr="00D82EBD">
              <w:rPr>
                <w:b/>
                <w:sz w:val="22"/>
                <w:szCs w:val="22"/>
              </w:rPr>
              <w:t>Управление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Пульт дистанционного управления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есть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Таймер включения/выключения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есть</w:t>
            </w:r>
          </w:p>
          <w:p w:rsidR="00316B53" w:rsidRPr="00D82EBD" w:rsidRDefault="00316B53" w:rsidP="00953C54">
            <w:pPr>
              <w:rPr>
                <w:b/>
                <w:sz w:val="22"/>
                <w:szCs w:val="22"/>
              </w:rPr>
            </w:pPr>
            <w:r w:rsidRPr="00D82EBD">
              <w:rPr>
                <w:b/>
                <w:sz w:val="22"/>
                <w:szCs w:val="22"/>
              </w:rPr>
              <w:lastRenderedPageBreak/>
              <w:t>Габариты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Внутреннего блока </w:t>
            </w:r>
            <w:proofErr w:type="spellStart"/>
            <w:r w:rsidRPr="008414D2">
              <w:rPr>
                <w:sz w:val="22"/>
                <w:szCs w:val="22"/>
              </w:rPr>
              <w:t>сплит-системы</w:t>
            </w:r>
            <w:proofErr w:type="spellEnd"/>
            <w:r w:rsidRPr="008414D2">
              <w:rPr>
                <w:sz w:val="22"/>
                <w:szCs w:val="22"/>
              </w:rPr>
              <w:t xml:space="preserve"> или мобильного ко</w:t>
            </w:r>
            <w:r w:rsidRPr="008414D2">
              <w:rPr>
                <w:sz w:val="22"/>
                <w:szCs w:val="22"/>
              </w:rPr>
              <w:t>н</w:t>
            </w:r>
            <w:r w:rsidRPr="008414D2">
              <w:rPr>
                <w:sz w:val="22"/>
                <w:szCs w:val="22"/>
              </w:rPr>
              <w:t>диционера (</w:t>
            </w:r>
            <w:proofErr w:type="spellStart"/>
            <w:r w:rsidRPr="008414D2">
              <w:rPr>
                <w:sz w:val="22"/>
                <w:szCs w:val="22"/>
              </w:rPr>
              <w:t>Ш</w:t>
            </w:r>
            <w:proofErr w:type="gramStart"/>
            <w:r w:rsidRPr="008414D2">
              <w:rPr>
                <w:sz w:val="22"/>
                <w:szCs w:val="22"/>
              </w:rPr>
              <w:t>x</w:t>
            </w:r>
            <w:proofErr w:type="gramEnd"/>
            <w:r w:rsidRPr="008414D2">
              <w:rPr>
                <w:sz w:val="22"/>
                <w:szCs w:val="22"/>
              </w:rPr>
              <w:t>ВxГ</w:t>
            </w:r>
            <w:proofErr w:type="spellEnd"/>
            <w:r w:rsidRPr="008414D2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>не более</w:t>
            </w:r>
            <w:r>
              <w:rPr>
                <w:sz w:val="22"/>
                <w:szCs w:val="22"/>
              </w:rPr>
              <w:t xml:space="preserve"> </w:t>
            </w:r>
            <w:r w:rsidRPr="008414D2">
              <w:rPr>
                <w:sz w:val="22"/>
                <w:szCs w:val="22"/>
              </w:rPr>
              <w:t>87x29x21.4 см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Наружного блока </w:t>
            </w:r>
            <w:proofErr w:type="spellStart"/>
            <w:r w:rsidRPr="008414D2">
              <w:rPr>
                <w:sz w:val="22"/>
                <w:szCs w:val="22"/>
              </w:rPr>
              <w:t>сплит-системы</w:t>
            </w:r>
            <w:proofErr w:type="spellEnd"/>
            <w:r w:rsidRPr="008414D2">
              <w:rPr>
                <w:sz w:val="22"/>
                <w:szCs w:val="22"/>
              </w:rPr>
              <w:t xml:space="preserve"> или оконного конд</w:t>
            </w:r>
            <w:r w:rsidRPr="008414D2">
              <w:rPr>
                <w:sz w:val="22"/>
                <w:szCs w:val="22"/>
              </w:rPr>
              <w:t>и</w:t>
            </w:r>
            <w:r w:rsidRPr="008414D2">
              <w:rPr>
                <w:sz w:val="22"/>
                <w:szCs w:val="22"/>
              </w:rPr>
              <w:t>ционера (</w:t>
            </w:r>
            <w:proofErr w:type="spellStart"/>
            <w:r w:rsidRPr="008414D2">
              <w:rPr>
                <w:sz w:val="22"/>
                <w:szCs w:val="22"/>
              </w:rPr>
              <w:t>Ш</w:t>
            </w:r>
            <w:proofErr w:type="gramStart"/>
            <w:r w:rsidRPr="008414D2">
              <w:rPr>
                <w:sz w:val="22"/>
                <w:szCs w:val="22"/>
              </w:rPr>
              <w:t>x</w:t>
            </w:r>
            <w:proofErr w:type="gramEnd"/>
            <w:r w:rsidRPr="008414D2">
              <w:rPr>
                <w:sz w:val="22"/>
                <w:szCs w:val="22"/>
              </w:rPr>
              <w:t>ВxГ</w:t>
            </w:r>
            <w:proofErr w:type="spellEnd"/>
            <w:r w:rsidRPr="008414D2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>не более 78x54.2x28.9 см</w:t>
            </w:r>
          </w:p>
          <w:p w:rsidR="00316B53" w:rsidRPr="00D82EBD" w:rsidRDefault="00316B53" w:rsidP="00953C54">
            <w:pPr>
              <w:rPr>
                <w:b/>
                <w:sz w:val="22"/>
                <w:szCs w:val="22"/>
              </w:rPr>
            </w:pPr>
            <w:r w:rsidRPr="00D82EBD">
              <w:rPr>
                <w:b/>
                <w:sz w:val="22"/>
                <w:szCs w:val="22"/>
              </w:rPr>
              <w:t>Общее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 xml:space="preserve">Уровень шума (мин/макс) </w:t>
            </w: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>не более 21 дБ/38 дБ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Тип хладагента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R 410A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Фаза</w:t>
            </w:r>
            <w:r>
              <w:rPr>
                <w:sz w:val="22"/>
                <w:szCs w:val="22"/>
              </w:rPr>
              <w:t xml:space="preserve"> - </w:t>
            </w:r>
            <w:proofErr w:type="gramStart"/>
            <w:r w:rsidRPr="008414D2">
              <w:rPr>
                <w:sz w:val="22"/>
                <w:szCs w:val="22"/>
              </w:rPr>
              <w:t>однофазный</w:t>
            </w:r>
            <w:proofErr w:type="gramEnd"/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Фильтры тонкой очистки воздуха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есть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Регулировка скорости вращения вентилятора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есть, к</w:t>
            </w:r>
            <w:r w:rsidRPr="008414D2">
              <w:rPr>
                <w:sz w:val="22"/>
                <w:szCs w:val="22"/>
              </w:rPr>
              <w:t>о</w:t>
            </w:r>
            <w:r w:rsidRPr="008414D2">
              <w:rPr>
                <w:sz w:val="22"/>
                <w:szCs w:val="22"/>
              </w:rPr>
              <w:t>личество скоростей - 3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 w:rsidRPr="00D82EBD">
              <w:rPr>
                <w:b/>
                <w:sz w:val="22"/>
                <w:szCs w:val="22"/>
              </w:rPr>
              <w:t>Другие функции и особенности</w:t>
            </w:r>
            <w:r>
              <w:rPr>
                <w:b/>
                <w:sz w:val="22"/>
                <w:szCs w:val="22"/>
              </w:rPr>
              <w:t>:</w:t>
            </w:r>
            <w:r w:rsidRPr="008414D2">
              <w:rPr>
                <w:sz w:val="22"/>
                <w:szCs w:val="22"/>
              </w:rPr>
              <w:tab/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 xml:space="preserve">дезодорирующий фильтр, 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>возможность регулировки направления воздушного п</w:t>
            </w:r>
            <w:r w:rsidRPr="008414D2">
              <w:rPr>
                <w:sz w:val="22"/>
                <w:szCs w:val="22"/>
              </w:rPr>
              <w:t>о</w:t>
            </w:r>
            <w:r w:rsidRPr="008414D2">
              <w:rPr>
                <w:sz w:val="22"/>
                <w:szCs w:val="22"/>
              </w:rPr>
              <w:t xml:space="preserve">тока, 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 xml:space="preserve">система против образования льда, </w:t>
            </w:r>
          </w:p>
          <w:p w:rsidR="00316B53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>функция запомин</w:t>
            </w:r>
            <w:r w:rsidRPr="008414D2">
              <w:rPr>
                <w:sz w:val="22"/>
                <w:szCs w:val="22"/>
              </w:rPr>
              <w:t>а</w:t>
            </w:r>
            <w:r w:rsidRPr="008414D2">
              <w:rPr>
                <w:sz w:val="22"/>
                <w:szCs w:val="22"/>
              </w:rPr>
              <w:t xml:space="preserve">ния настроек, 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8414D2">
              <w:rPr>
                <w:sz w:val="22"/>
                <w:szCs w:val="22"/>
              </w:rPr>
              <w:t>теплый пуск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Обслуживаемая площадь</w:t>
            </w:r>
            <w:r>
              <w:rPr>
                <w:sz w:val="22"/>
                <w:szCs w:val="22"/>
              </w:rPr>
              <w:t xml:space="preserve"> - </w:t>
            </w:r>
            <w:r w:rsidRPr="008414D2">
              <w:rPr>
                <w:sz w:val="22"/>
                <w:szCs w:val="22"/>
              </w:rPr>
              <w:t>20 кв. м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Минимальная температура для эксплуатации кондици</w:t>
            </w:r>
            <w:r w:rsidRPr="008414D2">
              <w:rPr>
                <w:sz w:val="22"/>
                <w:szCs w:val="22"/>
              </w:rPr>
              <w:t>о</w:t>
            </w:r>
            <w:r w:rsidRPr="008414D2">
              <w:rPr>
                <w:sz w:val="22"/>
                <w:szCs w:val="22"/>
              </w:rPr>
              <w:t>нера в режиме обогрева</w:t>
            </w:r>
            <w:r>
              <w:rPr>
                <w:sz w:val="22"/>
                <w:szCs w:val="22"/>
              </w:rPr>
              <w:t xml:space="preserve"> </w:t>
            </w:r>
            <w:r w:rsidRPr="008414D2">
              <w:rPr>
                <w:sz w:val="22"/>
                <w:szCs w:val="22"/>
              </w:rPr>
              <w:t>-5</w:t>
            </w:r>
            <w:proofErr w:type="gramStart"/>
            <w:r w:rsidRPr="008414D2">
              <w:rPr>
                <w:sz w:val="22"/>
                <w:szCs w:val="22"/>
              </w:rPr>
              <w:t>°С</w:t>
            </w:r>
            <w:proofErr w:type="gramEnd"/>
          </w:p>
          <w:p w:rsidR="00316B53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Хар</w:t>
            </w:r>
            <w:r>
              <w:rPr>
                <w:sz w:val="22"/>
                <w:szCs w:val="22"/>
              </w:rPr>
              <w:t>актеристи</w:t>
            </w:r>
            <w:r w:rsidRPr="008414D2">
              <w:rPr>
                <w:sz w:val="22"/>
                <w:szCs w:val="22"/>
              </w:rPr>
              <w:t>ки пом</w:t>
            </w:r>
            <w:r>
              <w:rPr>
                <w:sz w:val="22"/>
                <w:szCs w:val="22"/>
              </w:rPr>
              <w:t>ещения</w:t>
            </w:r>
            <w:r w:rsidRPr="008414D2">
              <w:rPr>
                <w:sz w:val="22"/>
                <w:szCs w:val="22"/>
              </w:rPr>
              <w:t xml:space="preserve">: 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4 эт</w:t>
            </w:r>
            <w:r>
              <w:rPr>
                <w:sz w:val="22"/>
                <w:szCs w:val="22"/>
              </w:rPr>
              <w:t>аж</w:t>
            </w:r>
            <w:r w:rsidRPr="008414D2">
              <w:rPr>
                <w:sz w:val="22"/>
                <w:szCs w:val="22"/>
              </w:rPr>
              <w:t xml:space="preserve">; Н 3,2м </w:t>
            </w:r>
          </w:p>
          <w:p w:rsidR="00316B53" w:rsidRPr="008414D2" w:rsidRDefault="00316B53" w:rsidP="00953C54">
            <w:pPr>
              <w:rPr>
                <w:sz w:val="22"/>
                <w:szCs w:val="22"/>
              </w:rPr>
            </w:pPr>
            <w:r w:rsidRPr="008414D2">
              <w:rPr>
                <w:sz w:val="22"/>
                <w:szCs w:val="22"/>
              </w:rPr>
              <w:t>Расстояние между блоками (</w:t>
            </w:r>
            <w:proofErr w:type="gramStart"/>
            <w:r w:rsidRPr="008414D2">
              <w:rPr>
                <w:sz w:val="22"/>
                <w:szCs w:val="22"/>
              </w:rPr>
              <w:t>длинна</w:t>
            </w:r>
            <w:proofErr w:type="gramEnd"/>
            <w:r w:rsidRPr="008414D2">
              <w:rPr>
                <w:sz w:val="22"/>
                <w:szCs w:val="22"/>
              </w:rPr>
              <w:t xml:space="preserve"> трассы) 6м.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53" w:rsidRPr="00D23A4A" w:rsidRDefault="00316B53" w:rsidP="00953C54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ко</w:t>
            </w:r>
            <w:r>
              <w:rPr>
                <w:rFonts w:ascii="Times New Roman" w:hAnsi="Times New Roman" w:cs="Times New Roman"/>
                <w:color w:val="000000"/>
              </w:rPr>
              <w:t>м</w:t>
            </w:r>
            <w:r>
              <w:rPr>
                <w:rFonts w:ascii="Times New Roman" w:hAnsi="Times New Roman" w:cs="Times New Roman"/>
                <w:color w:val="000000"/>
              </w:rPr>
              <w:t>плект</w:t>
            </w:r>
          </w:p>
        </w:tc>
        <w:tc>
          <w:tcPr>
            <w:tcW w:w="850" w:type="dxa"/>
          </w:tcPr>
          <w:p w:rsidR="00316B53" w:rsidRPr="00D23A4A" w:rsidRDefault="00316B53" w:rsidP="00953C54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</w:tbl>
    <w:p w:rsidR="00316B53" w:rsidRDefault="00316B53" w:rsidP="00316B53">
      <w:pPr>
        <w:pStyle w:val="-6"/>
        <w:tabs>
          <w:tab w:val="clear" w:pos="1701"/>
          <w:tab w:val="left" w:pos="1062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line="240" w:lineRule="auto"/>
        <w:ind w:right="153"/>
        <w:jc w:val="center"/>
      </w:pPr>
    </w:p>
    <w:p w:rsidR="00316B53" w:rsidRPr="00865731" w:rsidRDefault="00316B53" w:rsidP="00316B5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9" w:name="_Toc391969541"/>
      <w:r w:rsidRPr="00865731">
        <w:rPr>
          <w:b/>
        </w:rPr>
        <w:t>Условия поставки:</w:t>
      </w:r>
      <w:bookmarkEnd w:id="0"/>
      <w:bookmarkEnd w:id="1"/>
      <w:bookmarkEnd w:id="2"/>
      <w:bookmarkEnd w:id="3"/>
      <w:bookmarkEnd w:id="4"/>
      <w:bookmarkEnd w:id="9"/>
    </w:p>
    <w:p w:rsidR="00316B53" w:rsidRPr="00865731" w:rsidRDefault="00316B53" w:rsidP="00316B53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 xml:space="preserve">Участник размещения заказа обязуется выполнить поставку товара в полном объеме и </w:t>
      </w:r>
      <w:r>
        <w:t xml:space="preserve">монтаж оборудования </w:t>
      </w:r>
      <w:r w:rsidRPr="00865731">
        <w:t>в сроки в соответствии с требованиями Зака</w:t>
      </w:r>
      <w:r w:rsidRPr="00865731">
        <w:t>з</w:t>
      </w:r>
      <w:r w:rsidRPr="00865731">
        <w:t xml:space="preserve">чика. </w:t>
      </w:r>
    </w:p>
    <w:p w:rsidR="00316B53" w:rsidRPr="00865731" w:rsidRDefault="00316B53" w:rsidP="00316B5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865731">
        <w:rPr>
          <w:b/>
        </w:rPr>
        <w:t xml:space="preserve">Особые требования: </w:t>
      </w:r>
    </w:p>
    <w:p w:rsidR="00316B53" w:rsidRPr="007E44F5" w:rsidRDefault="00316B53" w:rsidP="00316B5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DB06CB">
        <w:rPr>
          <w:b/>
          <w:bCs/>
        </w:rPr>
        <w:t>обязательное наличие</w:t>
      </w:r>
      <w:r w:rsidRPr="00865731">
        <w:rPr>
          <w:b/>
          <w:bCs/>
          <w:i/>
        </w:rPr>
        <w:t xml:space="preserve"> 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накладная, сертификат соответствия</w:t>
      </w:r>
      <w:r w:rsidRPr="007F3842">
        <w:rPr>
          <w:bCs/>
        </w:rPr>
        <w:t>);</w:t>
      </w:r>
    </w:p>
    <w:p w:rsidR="00316B53" w:rsidRPr="009A23D8" w:rsidRDefault="00316B53" w:rsidP="00316B53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  <w:rPr>
          <w:b/>
        </w:rPr>
      </w:pPr>
      <w:r w:rsidRPr="007F3842">
        <w:t>гарантийный срок</w:t>
      </w:r>
      <w:r>
        <w:t xml:space="preserve"> – не менее 36 месяцев;</w:t>
      </w:r>
    </w:p>
    <w:p w:rsidR="00316B53" w:rsidRPr="007F3842" w:rsidRDefault="00316B53" w:rsidP="00316B5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</w:t>
      </w:r>
      <w:r w:rsidRPr="007F3842">
        <w:t>о</w:t>
      </w:r>
      <w:r w:rsidRPr="007F3842">
        <w:t>ставка выставочных образцов и оборудования, собранного из восстановленных узлов и агрегатов).  Дата выпуска не ранее 201</w:t>
      </w:r>
      <w:r>
        <w:t>4</w:t>
      </w:r>
      <w:r w:rsidRPr="007F3842">
        <w:t xml:space="preserve"> года;</w:t>
      </w:r>
    </w:p>
    <w:p w:rsidR="00316B53" w:rsidRPr="007F3842" w:rsidRDefault="00316B53" w:rsidP="00316B53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</w:t>
      </w:r>
      <w:r w:rsidRPr="007F3842">
        <w:t>и</w:t>
      </w:r>
      <w:r w:rsidRPr="007F3842">
        <w:t>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</w:t>
      </w:r>
      <w:r w:rsidRPr="007F3842">
        <w:t>е</w:t>
      </w:r>
      <w:r w:rsidRPr="007F3842">
        <w:t>ственным характер</w:t>
      </w:r>
      <w:r w:rsidRPr="007F3842">
        <w:t>и</w:t>
      </w:r>
      <w:r w:rsidRPr="007F3842">
        <w:t>стикам).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  <w:lang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2416648"/>
    <w:multiLevelType w:val="hybridMultilevel"/>
    <w:tmpl w:val="CEB214A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B53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B53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5E3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6B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16B53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16B5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16B53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316B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rsid w:val="00316B5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316B5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uiPriority w:val="99"/>
    <w:rsid w:val="00316B53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316B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316B5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List Paragraph"/>
    <w:basedOn w:val="a0"/>
    <w:uiPriority w:val="34"/>
    <w:qFormat/>
    <w:rsid w:val="00316B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0"/>
    <w:rsid w:val="00316B5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раздел"/>
    <w:basedOn w:val="a0"/>
    <w:next w:val="-0"/>
    <w:rsid w:val="00316B53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16B53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316B53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316B53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933</Words>
  <Characters>5324</Characters>
  <Application>Microsoft Office Word</Application>
  <DocSecurity>0</DocSecurity>
  <Lines>44</Lines>
  <Paragraphs>12</Paragraphs>
  <ScaleCrop>false</ScaleCrop>
  <Company>НИТИ им. А.П. Александрова</Company>
  <LinksUpToDate>false</LinksUpToDate>
  <CharactersWithSpaces>6245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2014-11-07T07:45:00Z</dcterms:created>
  <dcterms:modified xsi:type="dcterms:W3CDTF">2014-11-07T07:47:00Z</dcterms:modified>
</cp:coreProperties>
</file>