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4A3092" w:rsidRDefault="00680F5B" w:rsidP="00FD77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3092">
        <w:rPr>
          <w:rFonts w:ascii="Times New Roman" w:hAnsi="Times New Roman" w:cs="Times New Roman"/>
          <w:iCs/>
          <w:sz w:val="28"/>
          <w:szCs w:val="28"/>
        </w:rPr>
        <w:t>Организатор торгов ОАО «Концерн Росэнергоатом»</w:t>
      </w:r>
      <w:r w:rsidRPr="004A3092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в лице </w:t>
      </w:r>
      <w:r w:rsidRPr="004A3092">
        <w:rPr>
          <w:rFonts w:ascii="Times New Roman" w:eastAsia="Times New Roman" w:hAnsi="Times New Roman" w:cs="Times New Roman"/>
          <w:sz w:val="28"/>
          <w:szCs w:val="28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4A3092">
        <w:rPr>
          <w:rFonts w:ascii="Times New Roman" w:eastAsia="Times New Roman" w:hAnsi="Times New Roman" w:cs="Times New Roman"/>
          <w:sz w:val="28"/>
          <w:szCs w:val="28"/>
        </w:rPr>
        <w:t xml:space="preserve">далее - </w:t>
      </w:r>
      <w:r w:rsidRPr="004A3092">
        <w:rPr>
          <w:rFonts w:ascii="Times New Roman" w:eastAsia="Times New Roman" w:hAnsi="Times New Roman" w:cs="Times New Roman"/>
          <w:sz w:val="28"/>
          <w:szCs w:val="28"/>
        </w:rPr>
        <w:t xml:space="preserve">Воронежская АСТ) (г. Воронеж, ул. Острогожская 151, </w:t>
      </w:r>
      <w:r w:rsidRPr="004A3092">
        <w:rPr>
          <w:rFonts w:ascii="Times New Roman" w:hAnsi="Times New Roman" w:cs="Times New Roman"/>
          <w:sz w:val="28"/>
          <w:szCs w:val="28"/>
        </w:rPr>
        <w:t xml:space="preserve">e-mail: </w:t>
      </w:r>
      <w:hyperlink r:id="rId8" w:history="1">
        <w:r w:rsidR="00E23341" w:rsidRPr="004A3092">
          <w:rPr>
            <w:rStyle w:val="a3"/>
            <w:rFonts w:ascii="Times New Roman" w:hAnsi="Times New Roman" w:cs="Times New Roman"/>
            <w:sz w:val="28"/>
            <w:szCs w:val="28"/>
          </w:rPr>
          <w:t>act@vast.vrn.ru</w:t>
        </w:r>
      </w:hyperlink>
      <w:r w:rsidR="00E23341" w:rsidRPr="004A3092">
        <w:rPr>
          <w:rFonts w:ascii="Times New Roman" w:hAnsi="Times New Roman" w:cs="Times New Roman"/>
          <w:sz w:val="28"/>
          <w:szCs w:val="28"/>
        </w:rPr>
        <w:t xml:space="preserve">, тел. 8(4732) 47-51-25) проводит </w:t>
      </w:r>
      <w:r w:rsidR="00391831" w:rsidRPr="004A3092">
        <w:rPr>
          <w:rFonts w:ascii="Times New Roman" w:hAnsi="Times New Roman" w:cs="Times New Roman"/>
          <w:color w:val="FF0000"/>
          <w:sz w:val="28"/>
          <w:szCs w:val="28"/>
        </w:rPr>
        <w:t>23</w:t>
      </w:r>
      <w:r w:rsidR="004840DF" w:rsidRPr="004A3092">
        <w:rPr>
          <w:rFonts w:ascii="Times New Roman" w:hAnsi="Times New Roman" w:cs="Times New Roman"/>
          <w:color w:val="FF0000"/>
          <w:sz w:val="28"/>
          <w:szCs w:val="28"/>
        </w:rPr>
        <w:t>.09</w:t>
      </w:r>
      <w:r w:rsidR="001837B3" w:rsidRPr="004A3092">
        <w:rPr>
          <w:rFonts w:ascii="Times New Roman" w:hAnsi="Times New Roman" w:cs="Times New Roman"/>
          <w:color w:val="FF0000"/>
          <w:sz w:val="28"/>
          <w:szCs w:val="28"/>
        </w:rPr>
        <w:t>.2014 с 9-00</w:t>
      </w:r>
      <w:r w:rsidR="00484FA7" w:rsidRPr="004A3092">
        <w:rPr>
          <w:rFonts w:ascii="Times New Roman" w:hAnsi="Times New Roman" w:cs="Times New Roman"/>
          <w:color w:val="FF0000"/>
          <w:sz w:val="28"/>
          <w:szCs w:val="28"/>
        </w:rPr>
        <w:t xml:space="preserve"> до 1</w:t>
      </w:r>
      <w:r w:rsidR="004840DF" w:rsidRPr="004A3092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484FA7" w:rsidRPr="004A3092">
        <w:rPr>
          <w:rFonts w:ascii="Times New Roman" w:hAnsi="Times New Roman" w:cs="Times New Roman"/>
          <w:color w:val="FF0000"/>
          <w:sz w:val="28"/>
          <w:szCs w:val="28"/>
        </w:rPr>
        <w:t>-00</w:t>
      </w:r>
      <w:r w:rsidR="001837B3" w:rsidRPr="004A309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837B3" w:rsidRPr="004A3092">
        <w:rPr>
          <w:rFonts w:ascii="Times New Roman" w:hAnsi="Times New Roman" w:cs="Times New Roman"/>
          <w:sz w:val="28"/>
          <w:szCs w:val="28"/>
        </w:rPr>
        <w:t xml:space="preserve">на электронной торговой площадке </w:t>
      </w:r>
      <w:r w:rsidR="004840DF" w:rsidRPr="004A3092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="001837B3" w:rsidRPr="004A3092">
        <w:rPr>
          <w:rFonts w:ascii="Times New Roman" w:hAnsi="Times New Roman" w:cs="Times New Roman"/>
          <w:sz w:val="28"/>
          <w:szCs w:val="28"/>
        </w:rPr>
        <w:t xml:space="preserve"> электронные торги в форме</w:t>
      </w:r>
      <w:r w:rsidR="007F055D" w:rsidRPr="004A3092">
        <w:rPr>
          <w:rFonts w:ascii="Times New Roman" w:hAnsi="Times New Roman" w:cs="Times New Roman"/>
          <w:sz w:val="28"/>
          <w:szCs w:val="28"/>
        </w:rPr>
        <w:t xml:space="preserve"> открытого</w:t>
      </w:r>
      <w:r w:rsidR="001837B3" w:rsidRPr="004A3092">
        <w:rPr>
          <w:rFonts w:ascii="Times New Roman" w:hAnsi="Times New Roman" w:cs="Times New Roman"/>
          <w:sz w:val="28"/>
          <w:szCs w:val="28"/>
        </w:rPr>
        <w:t xml:space="preserve"> аукциона </w:t>
      </w:r>
      <w:r w:rsidR="007F055D" w:rsidRPr="004A3092">
        <w:rPr>
          <w:rFonts w:ascii="Times New Roman" w:hAnsi="Times New Roman" w:cs="Times New Roman"/>
          <w:sz w:val="28"/>
          <w:szCs w:val="28"/>
        </w:rPr>
        <w:t xml:space="preserve">на </w:t>
      </w:r>
      <w:r w:rsidR="004840DF" w:rsidRPr="004A3092">
        <w:rPr>
          <w:rFonts w:ascii="Times New Roman" w:hAnsi="Times New Roman" w:cs="Times New Roman"/>
          <w:sz w:val="28"/>
          <w:szCs w:val="28"/>
        </w:rPr>
        <w:t>понижение</w:t>
      </w:r>
      <w:r w:rsidR="007F055D" w:rsidRPr="004A3092">
        <w:rPr>
          <w:rFonts w:ascii="Times New Roman" w:hAnsi="Times New Roman" w:cs="Times New Roman"/>
          <w:sz w:val="28"/>
          <w:szCs w:val="28"/>
        </w:rPr>
        <w:t xml:space="preserve"> по продаже</w:t>
      </w:r>
      <w:r w:rsidR="0055445A" w:rsidRPr="004A3092">
        <w:rPr>
          <w:rFonts w:ascii="Times New Roman" w:hAnsi="Times New Roman" w:cs="Times New Roman"/>
          <w:sz w:val="28"/>
          <w:szCs w:val="28"/>
        </w:rPr>
        <w:t xml:space="preserve"> </w:t>
      </w:r>
      <w:r w:rsidR="005913B1" w:rsidRPr="004A3092">
        <w:rPr>
          <w:rFonts w:ascii="Times New Roman" w:hAnsi="Times New Roman" w:cs="Times New Roman"/>
          <w:color w:val="FF0000"/>
          <w:sz w:val="28"/>
          <w:szCs w:val="28"/>
        </w:rPr>
        <w:t>объектов недвижимого имущества</w:t>
      </w:r>
      <w:proofErr w:type="gramEnd"/>
      <w:r w:rsidR="003F33EA" w:rsidRPr="004A309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F33EA" w:rsidRPr="004A3092">
        <w:rPr>
          <w:rFonts w:ascii="Times New Roman" w:hAnsi="Times New Roman" w:cs="Times New Roman"/>
          <w:sz w:val="28"/>
          <w:szCs w:val="28"/>
        </w:rPr>
        <w:t>принадлежащего</w:t>
      </w:r>
      <w:proofErr w:type="gramEnd"/>
      <w:r w:rsidR="003F33EA" w:rsidRPr="004A3092">
        <w:rPr>
          <w:rFonts w:ascii="Times New Roman" w:hAnsi="Times New Roman" w:cs="Times New Roman"/>
          <w:sz w:val="28"/>
          <w:szCs w:val="28"/>
        </w:rPr>
        <w:t xml:space="preserve"> </w:t>
      </w:r>
      <w:r w:rsidR="00A6015D" w:rsidRPr="004A3092">
        <w:rPr>
          <w:rFonts w:ascii="Times New Roman" w:hAnsi="Times New Roman" w:cs="Times New Roman"/>
          <w:iCs/>
          <w:sz w:val="28"/>
          <w:szCs w:val="28"/>
        </w:rPr>
        <w:t>ОАО «Концерн Росэнергоатом»</w:t>
      </w:r>
      <w:r w:rsidR="003F33EA" w:rsidRPr="004A3092">
        <w:rPr>
          <w:rFonts w:ascii="Times New Roman" w:hAnsi="Times New Roman" w:cs="Times New Roman"/>
          <w:iCs/>
          <w:sz w:val="28"/>
          <w:szCs w:val="28"/>
        </w:rPr>
        <w:t xml:space="preserve"> в составе</w:t>
      </w:r>
      <w:r w:rsidR="007F055D" w:rsidRPr="004A3092">
        <w:rPr>
          <w:rFonts w:ascii="Times New Roman" w:hAnsi="Times New Roman" w:cs="Times New Roman"/>
          <w:sz w:val="28"/>
          <w:szCs w:val="28"/>
        </w:rPr>
        <w:t>:</w:t>
      </w:r>
      <w:r w:rsidR="001B1C70" w:rsidRPr="004A30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4D1" w:rsidRPr="004A3092" w:rsidRDefault="00D264D1" w:rsidP="00FD77D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4A3092">
        <w:rPr>
          <w:rFonts w:ascii="Times New Roman" w:hAnsi="Times New Roman"/>
          <w:color w:val="FF0000"/>
          <w:sz w:val="28"/>
          <w:szCs w:val="28"/>
        </w:rPr>
        <w:t xml:space="preserve">Лот № 1 - Сооружение – открытый склад строительных материалов и конструкций. Адрес: Воронежская область, г. Воронеж, Советский район, улица Острогожская, дом 151. Площадь покрытия: 4200,0 кв.м. Инвентарный номер: 7462. Литер: 3Я. Кадастровый (или </w:t>
      </w:r>
      <w:r w:rsidRPr="004A3092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4A3092">
        <w:rPr>
          <w:rFonts w:ascii="Times New Roman" w:hAnsi="Times New Roman"/>
          <w:color w:val="FF0000"/>
          <w:sz w:val="28"/>
          <w:szCs w:val="28"/>
        </w:rPr>
        <w:t>) номер: 36-36-01/015/2007-268 (инв. № по бухгалтерскому учёту – 8026).</w:t>
      </w:r>
    </w:p>
    <w:p w:rsidR="00391831" w:rsidRPr="004A3092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A3092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1 213 562 (один миллион двести тринадцать тысяч пятьсот шестьдесят два)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рубля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95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копеек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391831" w:rsidRPr="004A3092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092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978 655 (девятьсот семьдесят восемь тысяч шестьсот пятьдесят пять)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рублей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67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копеек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D264D1" w:rsidRPr="004A3092" w:rsidRDefault="00D264D1" w:rsidP="00FD77D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4A3092">
        <w:rPr>
          <w:rFonts w:ascii="Times New Roman" w:hAnsi="Times New Roman"/>
          <w:color w:val="FF0000"/>
          <w:sz w:val="28"/>
          <w:szCs w:val="28"/>
        </w:rPr>
        <w:t xml:space="preserve">Лот № 2 - Сооружение – полигон спецконструкций. Адрес: Воронежская область, г. Воронеж, Советский район, улица Острогожская, дом 151. Площадь: покрытия: 2055,2 кв.м. Инвентарный номер: 7462. Литер: 16Э. Кадастровый (или </w:t>
      </w:r>
      <w:r w:rsidRPr="004A3092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4A3092">
        <w:rPr>
          <w:rFonts w:ascii="Times New Roman" w:hAnsi="Times New Roman"/>
          <w:color w:val="FF0000"/>
          <w:sz w:val="28"/>
          <w:szCs w:val="28"/>
        </w:rPr>
        <w:t>) номер: 36-36-01/015/2007-284 (инв. № по бухгалтерскому учёту – 8050).</w:t>
      </w:r>
    </w:p>
    <w:p w:rsidR="00391831" w:rsidRPr="004A3092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A3092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571 948 (пятьсот семьдесят одна тысяча девятьсот сорок восемь)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рублей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57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копеек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391831" w:rsidRPr="004A3092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092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537 655 (пятьсот тридцать семь тысяч шестьсот пятьдесят пять)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рублей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67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копеек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D264D1" w:rsidRPr="004A3092" w:rsidRDefault="00D264D1" w:rsidP="00FD77D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4A3092">
        <w:rPr>
          <w:rFonts w:ascii="Times New Roman" w:hAnsi="Times New Roman"/>
          <w:color w:val="FF0000"/>
          <w:sz w:val="28"/>
          <w:szCs w:val="28"/>
        </w:rPr>
        <w:t xml:space="preserve">Лот № 3 - Сооружение – склад щебня и камня (бетонное покрытие). Адрес: Воронежская область, г. Воронеж, Советский район, улица Острогожская, дом 151. Площадь: покрытия 4833,0 кв.м. Инвентарный номер: 7462. Литер: 14Э. Кадастровый (или </w:t>
      </w:r>
      <w:r w:rsidRPr="004A3092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4A3092">
        <w:rPr>
          <w:rFonts w:ascii="Times New Roman" w:hAnsi="Times New Roman"/>
          <w:color w:val="FF0000"/>
          <w:sz w:val="28"/>
          <w:szCs w:val="28"/>
        </w:rPr>
        <w:t>) номер: 36-36-01/015/2007-171 (инв. № по бухгалтерскому учёту – 8013).</w:t>
      </w:r>
    </w:p>
    <w:p w:rsidR="00391831" w:rsidRPr="004A3092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A3092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1 113 655 (один миллион сто тринадцать тысяч шестьсот пятьдесят пять)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рублей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67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копеек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391831" w:rsidRPr="004A3092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092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970 680 (девятьсот семьдесят тысяч шестьсот восемьдесят)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рублей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01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копейка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D264D1" w:rsidRPr="004A3092" w:rsidRDefault="00D264D1" w:rsidP="00FD77D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4A3092">
        <w:rPr>
          <w:rFonts w:ascii="Times New Roman" w:hAnsi="Times New Roman"/>
          <w:color w:val="FF0000"/>
          <w:sz w:val="28"/>
          <w:szCs w:val="28"/>
        </w:rPr>
        <w:t xml:space="preserve">Лот № 4 - 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4A3092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4A3092">
        <w:rPr>
          <w:rFonts w:ascii="Times New Roman" w:hAnsi="Times New Roman"/>
          <w:color w:val="FF0000"/>
          <w:sz w:val="28"/>
          <w:szCs w:val="28"/>
        </w:rPr>
        <w:t>) номер: 36-36-01/015/2007-271 (инв. № по бухгалтерскому учёту – 8032).</w:t>
      </w:r>
    </w:p>
    <w:p w:rsidR="00391831" w:rsidRPr="004A3092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A3092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1 047 658 (один миллион сорок семь тысяч шестьсот пятьдесят восемь)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рублей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49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копеек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391831" w:rsidRPr="004A3092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092">
        <w:rPr>
          <w:rFonts w:ascii="Times New Roman" w:hAnsi="Times New Roman" w:cs="Times New Roman"/>
          <w:sz w:val="28"/>
          <w:szCs w:val="28"/>
        </w:rPr>
        <w:lastRenderedPageBreak/>
        <w:t>Цена отсечения лота: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754 655 (семьсот пятьдесят четыре тысячи шестьсот пятьдесят пять)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рублей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68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копеек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F20D4B" w:rsidRPr="004A3092" w:rsidRDefault="00D264D1" w:rsidP="00FD77DC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4A3092">
        <w:rPr>
          <w:rFonts w:ascii="Times New Roman" w:hAnsi="Times New Roman"/>
          <w:color w:val="FF0000"/>
          <w:sz w:val="28"/>
          <w:szCs w:val="28"/>
        </w:rPr>
        <w:t>Лот № 5 - 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</w:t>
      </w:r>
      <w:bookmarkStart w:id="0" w:name="_GoBack"/>
      <w:bookmarkEnd w:id="0"/>
      <w:r w:rsidRPr="004A3092">
        <w:rPr>
          <w:rFonts w:ascii="Times New Roman" w:hAnsi="Times New Roman"/>
          <w:color w:val="FF0000"/>
          <w:sz w:val="28"/>
          <w:szCs w:val="28"/>
        </w:rPr>
        <w:t xml:space="preserve">2. Литер: 15 Я, 16 Я, 17 Я. Кадастровый (или </w:t>
      </w:r>
      <w:r w:rsidRPr="004A3092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4A3092">
        <w:rPr>
          <w:rFonts w:ascii="Times New Roman" w:hAnsi="Times New Roman"/>
          <w:color w:val="FF0000"/>
          <w:sz w:val="28"/>
          <w:szCs w:val="28"/>
        </w:rPr>
        <w:t>) номер: 36-36-01/015/2007-170 (инв. № по бухгалтерскому учёту – 8014).</w:t>
      </w:r>
    </w:p>
    <w:p w:rsidR="00391831" w:rsidRPr="004A3092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A3092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2 047 119 (два миллиона сорок семь тысяч сто девятнадцать)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рублей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67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копеек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391831" w:rsidRPr="004A3092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092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336 655 (триста тридцать шесть тысяч шестьсот пятьдесят пять)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рублей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68 </w:t>
      </w:r>
      <w:r w:rsidR="004A3092" w:rsidRPr="004A3092">
        <w:rPr>
          <w:rFonts w:ascii="Times New Roman" w:hAnsi="Times New Roman"/>
          <w:sz w:val="28"/>
          <w:szCs w:val="28"/>
          <w:lang w:eastAsia="ru-RU"/>
        </w:rPr>
        <w:t>копеек</w:t>
      </w:r>
      <w:r w:rsidR="004A3092" w:rsidRPr="004A3092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391831" w:rsidRPr="004A3092" w:rsidRDefault="00391831" w:rsidP="00391831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092">
        <w:rPr>
          <w:rFonts w:ascii="Times New Roman" w:hAnsi="Times New Roman" w:cs="Times New Roman"/>
          <w:sz w:val="28"/>
          <w:szCs w:val="28"/>
        </w:rPr>
        <w:t xml:space="preserve"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4A3092">
        <w:rPr>
          <w:rFonts w:ascii="Times New Roman" w:hAnsi="Times New Roman" w:cs="Times New Roman"/>
          <w:color w:val="000000"/>
          <w:sz w:val="28"/>
          <w:szCs w:val="28"/>
        </w:rPr>
        <w:t xml:space="preserve">Филиал ОАО «Концерн Росэнергоатом» «Дирекция строящейся Воронежской атомной станции </w:t>
      </w:r>
      <w:r w:rsidRPr="004A3092">
        <w:rPr>
          <w:rFonts w:ascii="Times New Roman" w:hAnsi="Times New Roman" w:cs="Times New Roman"/>
          <w:sz w:val="28"/>
          <w:szCs w:val="28"/>
        </w:rPr>
        <w:t xml:space="preserve">теплоснабжения» ИНН 7721632827, КПП 366543001, </w:t>
      </w:r>
      <w:proofErr w:type="gramStart"/>
      <w:r w:rsidRPr="004A309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A3092">
        <w:rPr>
          <w:rFonts w:ascii="Times New Roman" w:hAnsi="Times New Roman" w:cs="Times New Roman"/>
          <w:sz w:val="28"/>
          <w:szCs w:val="28"/>
        </w:rPr>
        <w:t>/с №40702810113000024237 в Центрально Черноземный банке СБ РФ г. Воронежа, к/с №30101810600000000681, БИК 042007681.</w:t>
      </w:r>
    </w:p>
    <w:p w:rsidR="002B1B3F" w:rsidRPr="004A3092" w:rsidRDefault="00391831" w:rsidP="0039183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092">
        <w:rPr>
          <w:rFonts w:ascii="Times New Roman" w:hAnsi="Times New Roman" w:cs="Times New Roman"/>
          <w:sz w:val="28"/>
          <w:szCs w:val="28"/>
        </w:rPr>
        <w:t xml:space="preserve">Период приема заявок на участие: с </w:t>
      </w:r>
      <w:r w:rsidRPr="004A3092">
        <w:rPr>
          <w:rFonts w:ascii="Times New Roman" w:hAnsi="Times New Roman" w:cs="Times New Roman"/>
          <w:color w:val="FF0000"/>
          <w:sz w:val="28"/>
          <w:szCs w:val="28"/>
        </w:rPr>
        <w:t>09-00 07.08.2014г. до 17-00 17.09.2014г.</w:t>
      </w:r>
      <w:r w:rsidRPr="004A3092">
        <w:rPr>
          <w:rFonts w:ascii="Times New Roman" w:hAnsi="Times New Roman" w:cs="Times New Roman"/>
          <w:sz w:val="28"/>
          <w:szCs w:val="28"/>
        </w:rPr>
        <w:t xml:space="preserve"> Заявки принимаются (проводятся торги) на сайте электронной торговой площадки </w:t>
      </w:r>
      <w:r w:rsidRPr="004A3092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Pr="004A3092">
        <w:rPr>
          <w:rFonts w:ascii="Times New Roman" w:hAnsi="Times New Roman" w:cs="Times New Roman"/>
          <w:sz w:val="28"/>
          <w:szCs w:val="28"/>
        </w:rPr>
        <w:t>. Форма заявки, перечень документов, которые должны быть приложены к заявке, требования к участникам аукциона, условия и сроки заключения и оплаты по договору, заключаемому по результатам аукциона, а также вся иная информация, указаны в аукционной документации, размещенной в общем доступе по вышеуказанному адресу в сети Интернет.</w:t>
      </w:r>
    </w:p>
    <w:sectPr w:rsidR="002B1B3F" w:rsidRPr="004A3092" w:rsidSect="00331497">
      <w:headerReference w:type="default" r:id="rId9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271" w:rsidRDefault="007D7271" w:rsidP="00331497">
      <w:pPr>
        <w:spacing w:after="0" w:line="240" w:lineRule="auto"/>
      </w:pPr>
      <w:r>
        <w:separator/>
      </w:r>
    </w:p>
  </w:endnote>
  <w:endnote w:type="continuationSeparator" w:id="0">
    <w:p w:rsidR="007D7271" w:rsidRDefault="007D7271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271" w:rsidRDefault="007D7271" w:rsidP="00331497">
      <w:pPr>
        <w:spacing w:after="0" w:line="240" w:lineRule="auto"/>
      </w:pPr>
      <w:r>
        <w:separator/>
      </w:r>
    </w:p>
  </w:footnote>
  <w:footnote w:type="continuationSeparator" w:id="0">
    <w:p w:rsidR="007D7271" w:rsidRDefault="007D7271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3092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B1606"/>
    <w:rsid w:val="000E6ACB"/>
    <w:rsid w:val="00110F67"/>
    <w:rsid w:val="001560DD"/>
    <w:rsid w:val="001837B3"/>
    <w:rsid w:val="00190BFA"/>
    <w:rsid w:val="001B1C70"/>
    <w:rsid w:val="0020170B"/>
    <w:rsid w:val="002B1B3F"/>
    <w:rsid w:val="002E1CA6"/>
    <w:rsid w:val="00331497"/>
    <w:rsid w:val="00364DAE"/>
    <w:rsid w:val="00391831"/>
    <w:rsid w:val="003A23F9"/>
    <w:rsid w:val="003F33EA"/>
    <w:rsid w:val="004840DF"/>
    <w:rsid w:val="00484FA7"/>
    <w:rsid w:val="004A3092"/>
    <w:rsid w:val="0050455B"/>
    <w:rsid w:val="00514087"/>
    <w:rsid w:val="00520D48"/>
    <w:rsid w:val="005325B7"/>
    <w:rsid w:val="0055445A"/>
    <w:rsid w:val="005913B1"/>
    <w:rsid w:val="005C6553"/>
    <w:rsid w:val="00680F5B"/>
    <w:rsid w:val="006B18C9"/>
    <w:rsid w:val="006B3ADD"/>
    <w:rsid w:val="00797734"/>
    <w:rsid w:val="007D7271"/>
    <w:rsid w:val="007F055D"/>
    <w:rsid w:val="00856044"/>
    <w:rsid w:val="00862EDF"/>
    <w:rsid w:val="008B44A7"/>
    <w:rsid w:val="00A6015D"/>
    <w:rsid w:val="00A65BA4"/>
    <w:rsid w:val="00C569CA"/>
    <w:rsid w:val="00C7607C"/>
    <w:rsid w:val="00D264D1"/>
    <w:rsid w:val="00E10FF5"/>
    <w:rsid w:val="00E23341"/>
    <w:rsid w:val="00E42951"/>
    <w:rsid w:val="00E66886"/>
    <w:rsid w:val="00EC62D5"/>
    <w:rsid w:val="00F20D4B"/>
    <w:rsid w:val="00F913C5"/>
    <w:rsid w:val="00FD23C5"/>
    <w:rsid w:val="00FD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@vast.vr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2014-03-24T11:12:00Z</cp:lastPrinted>
  <dcterms:created xsi:type="dcterms:W3CDTF">2014-06-26T06:17:00Z</dcterms:created>
  <dcterms:modified xsi:type="dcterms:W3CDTF">2014-08-05T07:15:00Z</dcterms:modified>
</cp:coreProperties>
</file>