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E0498" w:rsidRPr="00F878BF" w:rsidRDefault="001E0498" w:rsidP="00A43C46">
      <w:pPr>
        <w:pStyle w:val="Heading1"/>
        <w:tabs>
          <w:tab w:val="left" w:pos="7083"/>
        </w:tabs>
        <w:spacing w:before="0" w:beforeAutospacing="0" w:after="0" w:afterAutospacing="0"/>
        <w:jc w:val="center"/>
        <w:rPr>
          <w:sz w:val="28"/>
          <w:szCs w:val="28"/>
        </w:rPr>
      </w:pPr>
      <w:r w:rsidRPr="00F878BF">
        <w:rPr>
          <w:sz w:val="28"/>
          <w:szCs w:val="28"/>
        </w:rPr>
        <w:t xml:space="preserve">Протокол </w:t>
      </w:r>
      <w:r>
        <w:rPr>
          <w:sz w:val="28"/>
          <w:szCs w:val="28"/>
        </w:rPr>
        <w:t xml:space="preserve">№ 763 Р4/П-12-3 </w:t>
      </w:r>
    </w:p>
    <w:p w:rsidR="001E0498" w:rsidRPr="00F878BF" w:rsidRDefault="001E0498" w:rsidP="00127EDD">
      <w:pPr>
        <w:pStyle w:val="BodyTextIndent3"/>
        <w:spacing w:after="0"/>
        <w:ind w:left="0"/>
        <w:jc w:val="center"/>
        <w:rPr>
          <w:b/>
          <w:sz w:val="28"/>
          <w:szCs w:val="28"/>
        </w:rPr>
      </w:pPr>
      <w:r w:rsidRPr="00F878BF">
        <w:rPr>
          <w:sz w:val="28"/>
          <w:szCs w:val="28"/>
        </w:rPr>
        <w:t xml:space="preserve"> </w:t>
      </w:r>
      <w:r w:rsidRPr="00F878BF">
        <w:rPr>
          <w:b/>
          <w:sz w:val="28"/>
          <w:szCs w:val="28"/>
        </w:rPr>
        <w:t>заседания Единой комиссии ОАО «НИАЭП»</w:t>
      </w:r>
    </w:p>
    <w:p w:rsidR="001E0498" w:rsidRPr="008F4F78" w:rsidRDefault="001E0498" w:rsidP="009E2603">
      <w:pPr>
        <w:jc w:val="center"/>
        <w:rPr>
          <w:b/>
          <w:sz w:val="28"/>
          <w:szCs w:val="28"/>
        </w:rPr>
      </w:pPr>
      <w:r w:rsidRPr="00E35B8C">
        <w:rPr>
          <w:b/>
          <w:sz w:val="28"/>
          <w:szCs w:val="28"/>
        </w:rPr>
        <w:t xml:space="preserve">по размещению заказов на поставку товаров, выполнение работ или оказание услуг, необходимых для сооружения энергоблоков № </w:t>
      </w:r>
      <w:r>
        <w:rPr>
          <w:b/>
          <w:sz w:val="28"/>
          <w:szCs w:val="28"/>
        </w:rPr>
        <w:t>2,3,4</w:t>
      </w:r>
      <w:r w:rsidRPr="00E35B8C">
        <w:rPr>
          <w:b/>
          <w:sz w:val="28"/>
          <w:szCs w:val="28"/>
        </w:rPr>
        <w:t xml:space="preserve"> </w:t>
      </w:r>
      <w:r>
        <w:rPr>
          <w:b/>
          <w:sz w:val="28"/>
          <w:szCs w:val="28"/>
        </w:rPr>
        <w:t>Ростовской</w:t>
      </w:r>
      <w:r w:rsidRPr="00E35B8C">
        <w:rPr>
          <w:b/>
          <w:sz w:val="28"/>
          <w:szCs w:val="28"/>
        </w:rPr>
        <w:t xml:space="preserve"> АЭС по проведению преддоговорных переговоров по лоту «</w:t>
      </w:r>
      <w:r w:rsidRPr="008F4F78">
        <w:rPr>
          <w:b/>
          <w:sz w:val="28"/>
          <w:szCs w:val="28"/>
        </w:rPr>
        <w:t xml:space="preserve">Обследование и РВР специальной трубопроводной арматуры для сооружения энергоблока №4 </w:t>
      </w:r>
      <w:r w:rsidRPr="00E042FD">
        <w:rPr>
          <w:b/>
          <w:sz w:val="28"/>
          <w:szCs w:val="28"/>
        </w:rPr>
        <w:t>Ростовской АЭС</w:t>
      </w:r>
      <w:r w:rsidRPr="009E2603">
        <w:rPr>
          <w:b/>
          <w:sz w:val="28"/>
          <w:szCs w:val="28"/>
        </w:rPr>
        <w:t>»</w:t>
      </w:r>
      <w:r w:rsidRPr="00987BDE">
        <w:rPr>
          <w:b/>
          <w:sz w:val="28"/>
          <w:szCs w:val="28"/>
        </w:rPr>
        <w:t xml:space="preserve"> </w:t>
      </w:r>
    </w:p>
    <w:p w:rsidR="001E0498" w:rsidRPr="00F50728" w:rsidRDefault="001E0498" w:rsidP="00F878BF">
      <w:pPr>
        <w:pStyle w:val="BodyText"/>
        <w:spacing w:after="0" w:line="360" w:lineRule="auto"/>
        <w:ind w:firstLine="540"/>
        <w:rPr>
          <w:bCs/>
          <w:noProof/>
          <w:sz w:val="16"/>
          <w:szCs w:val="16"/>
        </w:rPr>
      </w:pPr>
    </w:p>
    <w:p w:rsidR="001E0498" w:rsidRDefault="001E0498" w:rsidP="00F878BF">
      <w:pPr>
        <w:pStyle w:val="BodyText"/>
        <w:spacing w:after="0" w:line="360" w:lineRule="auto"/>
        <w:ind w:firstLine="540"/>
        <w:rPr>
          <w:bCs/>
          <w:noProof/>
          <w:sz w:val="28"/>
          <w:szCs w:val="28"/>
        </w:rPr>
      </w:pPr>
      <w:r w:rsidRPr="00F878BF">
        <w:rPr>
          <w:bCs/>
          <w:noProof/>
          <w:sz w:val="28"/>
          <w:szCs w:val="28"/>
        </w:rPr>
        <w:t xml:space="preserve">г. Н.Новгород </w:t>
      </w:r>
      <w:r w:rsidRPr="00F878BF">
        <w:rPr>
          <w:bCs/>
          <w:noProof/>
          <w:sz w:val="28"/>
          <w:szCs w:val="28"/>
        </w:rPr>
        <w:tab/>
      </w:r>
      <w:r w:rsidRPr="00F878BF">
        <w:rPr>
          <w:bCs/>
          <w:noProof/>
          <w:sz w:val="28"/>
          <w:szCs w:val="28"/>
        </w:rPr>
        <w:tab/>
        <w:t xml:space="preserve">                                                        «</w:t>
      </w:r>
      <w:r>
        <w:rPr>
          <w:bCs/>
          <w:noProof/>
          <w:sz w:val="28"/>
          <w:szCs w:val="28"/>
        </w:rPr>
        <w:t>26</w:t>
      </w:r>
      <w:r w:rsidRPr="00F878BF">
        <w:rPr>
          <w:bCs/>
          <w:noProof/>
          <w:sz w:val="28"/>
          <w:szCs w:val="28"/>
        </w:rPr>
        <w:t xml:space="preserve">» </w:t>
      </w:r>
      <w:r>
        <w:rPr>
          <w:bCs/>
          <w:noProof/>
          <w:sz w:val="28"/>
          <w:szCs w:val="28"/>
        </w:rPr>
        <w:t>июня</w:t>
      </w:r>
      <w:r w:rsidRPr="00F878BF">
        <w:rPr>
          <w:bCs/>
          <w:noProof/>
          <w:sz w:val="28"/>
          <w:szCs w:val="28"/>
        </w:rPr>
        <w:t xml:space="preserve"> 2012 г.</w:t>
      </w:r>
    </w:p>
    <w:p w:rsidR="001E0498" w:rsidRPr="00F878BF" w:rsidRDefault="001E0498" w:rsidP="00F878BF">
      <w:pPr>
        <w:autoSpaceDE w:val="0"/>
        <w:autoSpaceDN w:val="0"/>
        <w:adjustRightInd w:val="0"/>
        <w:ind w:right="306" w:firstLine="539"/>
        <w:jc w:val="both"/>
        <w:rPr>
          <w:i/>
          <w:sz w:val="28"/>
          <w:szCs w:val="28"/>
        </w:rPr>
      </w:pPr>
      <w:r w:rsidRPr="00F878BF">
        <w:rPr>
          <w:i/>
          <w:sz w:val="28"/>
          <w:szCs w:val="28"/>
        </w:rPr>
        <w:t>Время начала заседания Единой комиссии 10 часов 00 минут (время московское).</w:t>
      </w:r>
    </w:p>
    <w:p w:rsidR="001E0498" w:rsidRPr="00F878BF" w:rsidRDefault="001E0498" w:rsidP="00F878BF">
      <w:pPr>
        <w:autoSpaceDE w:val="0"/>
        <w:autoSpaceDN w:val="0"/>
        <w:adjustRightInd w:val="0"/>
        <w:ind w:right="306" w:firstLine="539"/>
        <w:jc w:val="both"/>
        <w:rPr>
          <w:i/>
          <w:sz w:val="28"/>
          <w:szCs w:val="28"/>
        </w:rPr>
      </w:pPr>
      <w:r w:rsidRPr="00F878BF">
        <w:rPr>
          <w:i/>
          <w:sz w:val="28"/>
          <w:szCs w:val="28"/>
        </w:rPr>
        <w:t>Время окончания заседания Единой комиссии 11 часов 00 минут (время московское).</w:t>
      </w:r>
    </w:p>
    <w:p w:rsidR="001E0498" w:rsidRPr="00F878BF" w:rsidRDefault="001E0498" w:rsidP="00F878BF">
      <w:pPr>
        <w:autoSpaceDE w:val="0"/>
        <w:autoSpaceDN w:val="0"/>
        <w:adjustRightInd w:val="0"/>
        <w:ind w:right="306" w:firstLine="539"/>
        <w:jc w:val="both"/>
        <w:rPr>
          <w:i/>
          <w:sz w:val="28"/>
          <w:szCs w:val="28"/>
        </w:rPr>
      </w:pPr>
      <w:r w:rsidRPr="00F878BF">
        <w:rPr>
          <w:i/>
          <w:sz w:val="28"/>
          <w:szCs w:val="28"/>
        </w:rPr>
        <w:t>Заказчик: Открытое акционерное общество НИЖЕГОРОДСКАЯ ИНЖИНИРИНГОВАЯ КОМПАНИЯ «АТОМЭНЕРГОПРОЕКТ»</w:t>
      </w:r>
    </w:p>
    <w:p w:rsidR="001E0498" w:rsidRDefault="001E0498" w:rsidP="00F878BF">
      <w:pPr>
        <w:autoSpaceDE w:val="0"/>
        <w:autoSpaceDN w:val="0"/>
        <w:adjustRightInd w:val="0"/>
        <w:ind w:right="306" w:firstLine="539"/>
        <w:jc w:val="both"/>
        <w:rPr>
          <w:i/>
          <w:sz w:val="28"/>
          <w:szCs w:val="28"/>
        </w:rPr>
      </w:pPr>
      <w:r w:rsidRPr="00F878BF">
        <w:rPr>
          <w:i/>
          <w:sz w:val="28"/>
          <w:szCs w:val="28"/>
        </w:rPr>
        <w:t xml:space="preserve">Адрес: </w:t>
      </w:r>
      <w:smartTag w:uri="urn:schemas-microsoft-com:office:smarttags" w:element="metricconverter">
        <w:smartTagPr>
          <w:attr w:name="ProductID" w:val="603006, г"/>
        </w:smartTagPr>
        <w:r w:rsidRPr="00F878BF">
          <w:rPr>
            <w:i/>
            <w:sz w:val="28"/>
            <w:szCs w:val="28"/>
          </w:rPr>
          <w:t>603006, г</w:t>
        </w:r>
      </w:smartTag>
      <w:r w:rsidRPr="00F878BF">
        <w:rPr>
          <w:i/>
          <w:sz w:val="28"/>
          <w:szCs w:val="28"/>
        </w:rPr>
        <w:t>. Н.Новгород, пл. Свободы, д. 3.</w:t>
      </w:r>
    </w:p>
    <w:p w:rsidR="001E0498" w:rsidRPr="00F878BF" w:rsidRDefault="001E0498" w:rsidP="00F878BF">
      <w:pPr>
        <w:autoSpaceDE w:val="0"/>
        <w:autoSpaceDN w:val="0"/>
        <w:adjustRightInd w:val="0"/>
        <w:ind w:right="306" w:firstLine="539"/>
        <w:jc w:val="both"/>
        <w:rPr>
          <w:i/>
          <w:sz w:val="28"/>
          <w:szCs w:val="28"/>
        </w:rPr>
      </w:pPr>
    </w:p>
    <w:tbl>
      <w:tblPr>
        <w:tblW w:w="10065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/>
      </w:tblPr>
      <w:tblGrid>
        <w:gridCol w:w="7380"/>
        <w:gridCol w:w="2685"/>
      </w:tblGrid>
      <w:tr w:rsidR="001E0498" w:rsidRPr="0033255C" w:rsidTr="005128BA">
        <w:trPr>
          <w:trHeight w:val="356"/>
        </w:trPr>
        <w:tc>
          <w:tcPr>
            <w:tcW w:w="7380" w:type="dxa"/>
            <w:vAlign w:val="center"/>
          </w:tcPr>
          <w:p w:rsidR="001E0498" w:rsidRPr="0033255C" w:rsidRDefault="001E0498" w:rsidP="00981110">
            <w:pPr>
              <w:rPr>
                <w:sz w:val="28"/>
                <w:szCs w:val="28"/>
              </w:rPr>
            </w:pPr>
            <w:r w:rsidRPr="0033255C">
              <w:rPr>
                <w:sz w:val="28"/>
                <w:szCs w:val="28"/>
              </w:rPr>
              <w:t>Председатель Единой комиссии:</w:t>
            </w:r>
          </w:p>
        </w:tc>
        <w:tc>
          <w:tcPr>
            <w:tcW w:w="2685" w:type="dxa"/>
            <w:vAlign w:val="center"/>
          </w:tcPr>
          <w:p w:rsidR="001E0498" w:rsidRPr="00F878BF" w:rsidRDefault="001E0498" w:rsidP="00981110">
            <w:pPr>
              <w:pStyle w:val="BodyTextIndent"/>
              <w:spacing w:after="0"/>
              <w:ind w:left="0"/>
              <w:rPr>
                <w:sz w:val="28"/>
                <w:szCs w:val="28"/>
              </w:rPr>
            </w:pPr>
          </w:p>
        </w:tc>
      </w:tr>
      <w:tr w:rsidR="001E0498" w:rsidRPr="0033255C" w:rsidTr="005128BA">
        <w:trPr>
          <w:trHeight w:val="626"/>
        </w:trPr>
        <w:tc>
          <w:tcPr>
            <w:tcW w:w="7380" w:type="dxa"/>
            <w:vAlign w:val="center"/>
          </w:tcPr>
          <w:p w:rsidR="001E0498" w:rsidRPr="00E042FD" w:rsidRDefault="001E0498" w:rsidP="009B6D13">
            <w:pPr>
              <w:rPr>
                <w:sz w:val="28"/>
                <w:szCs w:val="27"/>
              </w:rPr>
            </w:pPr>
            <w:r w:rsidRPr="00E042FD">
              <w:rPr>
                <w:sz w:val="28"/>
                <w:szCs w:val="27"/>
              </w:rPr>
              <w:t xml:space="preserve">Первый заместитель директора </w:t>
            </w:r>
          </w:p>
        </w:tc>
        <w:tc>
          <w:tcPr>
            <w:tcW w:w="2685" w:type="dxa"/>
            <w:vAlign w:val="center"/>
          </w:tcPr>
          <w:p w:rsidR="001E0498" w:rsidRPr="00E042FD" w:rsidRDefault="001E0498" w:rsidP="009B6D13">
            <w:pPr>
              <w:jc w:val="right"/>
              <w:rPr>
                <w:sz w:val="28"/>
                <w:szCs w:val="27"/>
              </w:rPr>
            </w:pPr>
            <w:r w:rsidRPr="00E042FD">
              <w:rPr>
                <w:sz w:val="28"/>
                <w:szCs w:val="27"/>
              </w:rPr>
              <w:t>Ю.А. Иванов</w:t>
            </w:r>
          </w:p>
        </w:tc>
      </w:tr>
      <w:tr w:rsidR="001E0498" w:rsidRPr="0033255C" w:rsidTr="005128BA">
        <w:trPr>
          <w:trHeight w:val="258"/>
        </w:trPr>
        <w:tc>
          <w:tcPr>
            <w:tcW w:w="7380" w:type="dxa"/>
            <w:vAlign w:val="center"/>
          </w:tcPr>
          <w:p w:rsidR="001E0498" w:rsidRPr="0033255C" w:rsidRDefault="001E0498" w:rsidP="00981110">
            <w:pPr>
              <w:rPr>
                <w:sz w:val="28"/>
                <w:szCs w:val="28"/>
              </w:rPr>
            </w:pPr>
            <w:r w:rsidRPr="0033255C">
              <w:rPr>
                <w:sz w:val="28"/>
                <w:szCs w:val="28"/>
              </w:rPr>
              <w:t>Члены Единой комиссии:</w:t>
            </w:r>
          </w:p>
        </w:tc>
        <w:tc>
          <w:tcPr>
            <w:tcW w:w="2685" w:type="dxa"/>
            <w:vAlign w:val="center"/>
          </w:tcPr>
          <w:p w:rsidR="001E0498" w:rsidRPr="00F878BF" w:rsidRDefault="001E0498" w:rsidP="00981110">
            <w:pPr>
              <w:pStyle w:val="BodyTextIndent"/>
              <w:spacing w:after="0"/>
              <w:ind w:left="0"/>
              <w:jc w:val="right"/>
              <w:rPr>
                <w:sz w:val="28"/>
                <w:szCs w:val="28"/>
              </w:rPr>
            </w:pPr>
          </w:p>
        </w:tc>
      </w:tr>
      <w:tr w:rsidR="001E0498" w:rsidRPr="0033255C" w:rsidTr="005128BA">
        <w:trPr>
          <w:trHeight w:val="448"/>
        </w:trPr>
        <w:tc>
          <w:tcPr>
            <w:tcW w:w="7380" w:type="dxa"/>
            <w:vAlign w:val="center"/>
          </w:tcPr>
          <w:p w:rsidR="001E0498" w:rsidRPr="0033255C" w:rsidRDefault="001E0498" w:rsidP="009B6D13">
            <w:pPr>
              <w:rPr>
                <w:sz w:val="28"/>
                <w:szCs w:val="27"/>
              </w:rPr>
            </w:pPr>
            <w:r w:rsidRPr="0033255C">
              <w:rPr>
                <w:sz w:val="28"/>
                <w:szCs w:val="27"/>
              </w:rPr>
              <w:t>Начальник отдела взаимодействия с инжиниринговыми компаниями Департамента управления закупками ОАО «Концерн Росэнергоатом»</w:t>
            </w:r>
            <w:r w:rsidRPr="00A21050">
              <w:rPr>
                <w:sz w:val="28"/>
                <w:szCs w:val="27"/>
              </w:rPr>
              <w:t xml:space="preserve"> (присутствовал в режиме видеоконференции)</w:t>
            </w:r>
          </w:p>
        </w:tc>
        <w:tc>
          <w:tcPr>
            <w:tcW w:w="2685" w:type="dxa"/>
            <w:vAlign w:val="center"/>
          </w:tcPr>
          <w:p w:rsidR="001E0498" w:rsidRPr="00A21050" w:rsidRDefault="001E0498" w:rsidP="009B6D13">
            <w:pPr>
              <w:pStyle w:val="BodyTextIndent"/>
              <w:spacing w:after="0"/>
              <w:ind w:left="0"/>
              <w:jc w:val="right"/>
              <w:rPr>
                <w:sz w:val="28"/>
                <w:szCs w:val="27"/>
              </w:rPr>
            </w:pPr>
            <w:r w:rsidRPr="00A21050">
              <w:rPr>
                <w:sz w:val="28"/>
                <w:szCs w:val="27"/>
              </w:rPr>
              <w:t>Д.А. Тюкаев</w:t>
            </w:r>
          </w:p>
        </w:tc>
      </w:tr>
      <w:tr w:rsidR="001E0498" w:rsidRPr="0033255C" w:rsidTr="00E042FD">
        <w:trPr>
          <w:trHeight w:val="407"/>
        </w:trPr>
        <w:tc>
          <w:tcPr>
            <w:tcW w:w="7380" w:type="dxa"/>
            <w:vAlign w:val="center"/>
          </w:tcPr>
          <w:p w:rsidR="001E0498" w:rsidRPr="00E042FD" w:rsidRDefault="001E0498" w:rsidP="0010180C">
            <w:pPr>
              <w:rPr>
                <w:sz w:val="28"/>
                <w:szCs w:val="27"/>
              </w:rPr>
            </w:pPr>
            <w:r w:rsidRPr="00E042FD">
              <w:rPr>
                <w:sz w:val="28"/>
                <w:szCs w:val="27"/>
              </w:rPr>
              <w:t>Заместитель главного инженера</w:t>
            </w:r>
          </w:p>
        </w:tc>
        <w:tc>
          <w:tcPr>
            <w:tcW w:w="2685" w:type="dxa"/>
            <w:vAlign w:val="center"/>
          </w:tcPr>
          <w:p w:rsidR="001E0498" w:rsidRPr="00E042FD" w:rsidRDefault="001E0498" w:rsidP="0010180C">
            <w:pPr>
              <w:pStyle w:val="BodyTextIndent"/>
              <w:ind w:left="0"/>
              <w:jc w:val="right"/>
              <w:rPr>
                <w:sz w:val="28"/>
                <w:szCs w:val="27"/>
              </w:rPr>
            </w:pPr>
            <w:r w:rsidRPr="00E042FD">
              <w:rPr>
                <w:sz w:val="28"/>
                <w:szCs w:val="27"/>
              </w:rPr>
              <w:t>С.А. Кувардин</w:t>
            </w:r>
          </w:p>
        </w:tc>
      </w:tr>
      <w:tr w:rsidR="001E0498" w:rsidRPr="0033255C" w:rsidTr="00E042FD">
        <w:trPr>
          <w:trHeight w:val="438"/>
        </w:trPr>
        <w:tc>
          <w:tcPr>
            <w:tcW w:w="7380" w:type="dxa"/>
            <w:vAlign w:val="center"/>
          </w:tcPr>
          <w:p w:rsidR="001E0498" w:rsidRPr="0033255C" w:rsidRDefault="001E0498" w:rsidP="00981110">
            <w:pPr>
              <w:rPr>
                <w:sz w:val="28"/>
                <w:szCs w:val="28"/>
              </w:rPr>
            </w:pPr>
            <w:r w:rsidRPr="0033255C">
              <w:rPr>
                <w:sz w:val="28"/>
                <w:szCs w:val="28"/>
              </w:rPr>
              <w:t>Начальник управления комплектации</w:t>
            </w:r>
          </w:p>
        </w:tc>
        <w:tc>
          <w:tcPr>
            <w:tcW w:w="2685" w:type="dxa"/>
            <w:vAlign w:val="center"/>
          </w:tcPr>
          <w:p w:rsidR="001E0498" w:rsidRPr="00F878BF" w:rsidRDefault="001E0498" w:rsidP="00981110">
            <w:pPr>
              <w:pStyle w:val="BodyTextIndent"/>
              <w:spacing w:after="0"/>
              <w:ind w:left="0"/>
              <w:jc w:val="right"/>
              <w:rPr>
                <w:sz w:val="28"/>
                <w:szCs w:val="28"/>
              </w:rPr>
            </w:pPr>
            <w:r w:rsidRPr="00F878BF">
              <w:rPr>
                <w:sz w:val="28"/>
                <w:szCs w:val="28"/>
              </w:rPr>
              <w:t>С.В. Кулаковский</w:t>
            </w:r>
          </w:p>
        </w:tc>
      </w:tr>
      <w:tr w:rsidR="001E0498" w:rsidRPr="0033255C" w:rsidTr="001A3C88">
        <w:trPr>
          <w:trHeight w:val="547"/>
        </w:trPr>
        <w:tc>
          <w:tcPr>
            <w:tcW w:w="7380" w:type="dxa"/>
            <w:vAlign w:val="center"/>
          </w:tcPr>
          <w:p w:rsidR="001E0498" w:rsidRPr="00E042FD" w:rsidRDefault="001E0498" w:rsidP="0010180C">
            <w:pPr>
              <w:rPr>
                <w:sz w:val="28"/>
                <w:szCs w:val="27"/>
              </w:rPr>
            </w:pPr>
            <w:r w:rsidRPr="00E042FD">
              <w:rPr>
                <w:sz w:val="28"/>
                <w:szCs w:val="27"/>
              </w:rPr>
              <w:t>Начальник управления экономической безопасности и физической защиты</w:t>
            </w:r>
          </w:p>
        </w:tc>
        <w:tc>
          <w:tcPr>
            <w:tcW w:w="2685" w:type="dxa"/>
            <w:vAlign w:val="center"/>
          </w:tcPr>
          <w:p w:rsidR="001E0498" w:rsidRPr="00E042FD" w:rsidRDefault="001E0498" w:rsidP="0010180C">
            <w:pPr>
              <w:pStyle w:val="BodyTextIndent"/>
              <w:ind w:left="0"/>
              <w:jc w:val="right"/>
              <w:rPr>
                <w:sz w:val="28"/>
                <w:szCs w:val="27"/>
              </w:rPr>
            </w:pPr>
            <w:r w:rsidRPr="00E042FD">
              <w:rPr>
                <w:sz w:val="28"/>
                <w:szCs w:val="27"/>
              </w:rPr>
              <w:t>С.В. Гунин</w:t>
            </w:r>
          </w:p>
        </w:tc>
      </w:tr>
      <w:tr w:rsidR="001E0498" w:rsidRPr="0033255C" w:rsidTr="001A3C88">
        <w:trPr>
          <w:trHeight w:val="547"/>
        </w:trPr>
        <w:tc>
          <w:tcPr>
            <w:tcW w:w="7380" w:type="dxa"/>
            <w:vAlign w:val="center"/>
          </w:tcPr>
          <w:p w:rsidR="001E0498" w:rsidRPr="00E042FD" w:rsidRDefault="001E0498" w:rsidP="0010180C">
            <w:pPr>
              <w:rPr>
                <w:sz w:val="28"/>
                <w:szCs w:val="27"/>
              </w:rPr>
            </w:pPr>
            <w:r w:rsidRPr="00E042FD">
              <w:rPr>
                <w:sz w:val="28"/>
                <w:szCs w:val="27"/>
              </w:rPr>
              <w:t>Начальник управления капитального строительства</w:t>
            </w:r>
          </w:p>
        </w:tc>
        <w:tc>
          <w:tcPr>
            <w:tcW w:w="2685" w:type="dxa"/>
            <w:vAlign w:val="center"/>
          </w:tcPr>
          <w:p w:rsidR="001E0498" w:rsidRPr="00E042FD" w:rsidRDefault="001E0498" w:rsidP="0010180C">
            <w:pPr>
              <w:pStyle w:val="BodyTextIndent"/>
              <w:ind w:left="0"/>
              <w:jc w:val="right"/>
              <w:rPr>
                <w:sz w:val="28"/>
                <w:szCs w:val="27"/>
              </w:rPr>
            </w:pPr>
            <w:r w:rsidRPr="00E042FD">
              <w:rPr>
                <w:sz w:val="28"/>
                <w:szCs w:val="27"/>
              </w:rPr>
              <w:t>Л.Г. Осипова</w:t>
            </w:r>
          </w:p>
        </w:tc>
      </w:tr>
      <w:tr w:rsidR="001E0498" w:rsidRPr="0033255C" w:rsidTr="001A3C88">
        <w:trPr>
          <w:trHeight w:val="547"/>
        </w:trPr>
        <w:tc>
          <w:tcPr>
            <w:tcW w:w="7380" w:type="dxa"/>
            <w:vAlign w:val="center"/>
          </w:tcPr>
          <w:p w:rsidR="001E0498" w:rsidRPr="00E042FD" w:rsidRDefault="001E0498" w:rsidP="0010180C">
            <w:pPr>
              <w:rPr>
                <w:sz w:val="28"/>
                <w:szCs w:val="27"/>
              </w:rPr>
            </w:pPr>
            <w:r w:rsidRPr="00E042FD">
              <w:rPr>
                <w:sz w:val="28"/>
                <w:szCs w:val="27"/>
              </w:rPr>
              <w:t>Начальник отдела методологии и организации закупочных процедур</w:t>
            </w:r>
          </w:p>
        </w:tc>
        <w:tc>
          <w:tcPr>
            <w:tcW w:w="2685" w:type="dxa"/>
            <w:vAlign w:val="center"/>
          </w:tcPr>
          <w:p w:rsidR="001E0498" w:rsidRPr="00E042FD" w:rsidRDefault="001E0498" w:rsidP="0010180C">
            <w:pPr>
              <w:pStyle w:val="BodyTextIndent"/>
              <w:ind w:left="0"/>
              <w:jc w:val="right"/>
              <w:rPr>
                <w:sz w:val="28"/>
                <w:szCs w:val="27"/>
              </w:rPr>
            </w:pPr>
            <w:r w:rsidRPr="00E042FD">
              <w:rPr>
                <w:sz w:val="28"/>
                <w:szCs w:val="27"/>
              </w:rPr>
              <w:t>Е.А. Казакова</w:t>
            </w:r>
          </w:p>
        </w:tc>
      </w:tr>
      <w:tr w:rsidR="001E0498" w:rsidRPr="0033255C" w:rsidTr="00E042FD">
        <w:trPr>
          <w:trHeight w:val="555"/>
        </w:trPr>
        <w:tc>
          <w:tcPr>
            <w:tcW w:w="7380" w:type="dxa"/>
            <w:vAlign w:val="center"/>
          </w:tcPr>
          <w:p w:rsidR="001E0498" w:rsidRPr="00E042FD" w:rsidRDefault="001E0498" w:rsidP="0010180C">
            <w:pPr>
              <w:rPr>
                <w:sz w:val="28"/>
                <w:szCs w:val="27"/>
              </w:rPr>
            </w:pPr>
            <w:r w:rsidRPr="00E042FD">
              <w:rPr>
                <w:sz w:val="28"/>
                <w:szCs w:val="27"/>
              </w:rPr>
              <w:t>Начальник отдела корпоративной и договорной работы</w:t>
            </w:r>
          </w:p>
        </w:tc>
        <w:tc>
          <w:tcPr>
            <w:tcW w:w="2685" w:type="dxa"/>
            <w:vAlign w:val="center"/>
          </w:tcPr>
          <w:p w:rsidR="001E0498" w:rsidRPr="00E042FD" w:rsidRDefault="001E0498" w:rsidP="0010180C">
            <w:pPr>
              <w:pStyle w:val="BodyTextIndent"/>
              <w:ind w:left="0"/>
              <w:jc w:val="right"/>
              <w:rPr>
                <w:sz w:val="28"/>
                <w:szCs w:val="27"/>
              </w:rPr>
            </w:pPr>
            <w:r w:rsidRPr="00E042FD">
              <w:rPr>
                <w:sz w:val="28"/>
                <w:szCs w:val="27"/>
              </w:rPr>
              <w:t>О.Н. Старцев</w:t>
            </w:r>
          </w:p>
        </w:tc>
      </w:tr>
      <w:tr w:rsidR="001E0498" w:rsidRPr="0033255C" w:rsidTr="005128BA">
        <w:trPr>
          <w:trHeight w:val="448"/>
        </w:trPr>
        <w:tc>
          <w:tcPr>
            <w:tcW w:w="7380" w:type="dxa"/>
            <w:vAlign w:val="center"/>
          </w:tcPr>
          <w:p w:rsidR="001E0498" w:rsidRPr="0033255C" w:rsidRDefault="001E0498" w:rsidP="00981110">
            <w:pPr>
              <w:rPr>
                <w:sz w:val="28"/>
                <w:szCs w:val="28"/>
              </w:rPr>
            </w:pPr>
            <w:r w:rsidRPr="0033255C">
              <w:rPr>
                <w:sz w:val="28"/>
                <w:szCs w:val="28"/>
              </w:rPr>
              <w:t>Начальник финансового отдела</w:t>
            </w:r>
          </w:p>
        </w:tc>
        <w:tc>
          <w:tcPr>
            <w:tcW w:w="2685" w:type="dxa"/>
            <w:vAlign w:val="center"/>
          </w:tcPr>
          <w:p w:rsidR="001E0498" w:rsidRPr="00F878BF" w:rsidRDefault="001E0498" w:rsidP="00981110">
            <w:pPr>
              <w:pStyle w:val="BodyTextIndent"/>
              <w:spacing w:after="0"/>
              <w:ind w:left="0"/>
              <w:jc w:val="right"/>
              <w:rPr>
                <w:sz w:val="28"/>
                <w:szCs w:val="28"/>
              </w:rPr>
            </w:pPr>
            <w:r w:rsidRPr="00F878BF">
              <w:rPr>
                <w:sz w:val="28"/>
                <w:szCs w:val="28"/>
              </w:rPr>
              <w:t>М.В. Кряжев</w:t>
            </w:r>
          </w:p>
        </w:tc>
      </w:tr>
      <w:tr w:rsidR="001E0498" w:rsidRPr="0033255C" w:rsidTr="005128BA">
        <w:trPr>
          <w:trHeight w:val="559"/>
        </w:trPr>
        <w:tc>
          <w:tcPr>
            <w:tcW w:w="7380" w:type="dxa"/>
            <w:vAlign w:val="center"/>
          </w:tcPr>
          <w:p w:rsidR="001E0498" w:rsidRPr="0033255C" w:rsidRDefault="001E0498" w:rsidP="009B6D13">
            <w:pPr>
              <w:rPr>
                <w:sz w:val="28"/>
                <w:szCs w:val="27"/>
              </w:rPr>
            </w:pPr>
            <w:r w:rsidRPr="0033255C">
              <w:rPr>
                <w:sz w:val="28"/>
                <w:szCs w:val="27"/>
              </w:rPr>
              <w:t xml:space="preserve">Начальник планово-экономического управления Волгодонского филиала </w:t>
            </w:r>
            <w:r w:rsidRPr="00A21050">
              <w:rPr>
                <w:sz w:val="28"/>
                <w:szCs w:val="27"/>
              </w:rPr>
              <w:t>(присутствовала в режиме видеоконференции)</w:t>
            </w:r>
          </w:p>
        </w:tc>
        <w:tc>
          <w:tcPr>
            <w:tcW w:w="2685" w:type="dxa"/>
            <w:vAlign w:val="center"/>
          </w:tcPr>
          <w:p w:rsidR="001E0498" w:rsidRPr="00A21050" w:rsidRDefault="001E0498" w:rsidP="009B6D13">
            <w:pPr>
              <w:pStyle w:val="BodyTextIndent"/>
              <w:spacing w:after="0"/>
              <w:ind w:left="0"/>
              <w:jc w:val="right"/>
              <w:rPr>
                <w:sz w:val="28"/>
                <w:szCs w:val="27"/>
              </w:rPr>
            </w:pPr>
            <w:r w:rsidRPr="00A21050">
              <w:rPr>
                <w:sz w:val="28"/>
                <w:szCs w:val="27"/>
              </w:rPr>
              <w:t>В.А. Трофименко</w:t>
            </w:r>
          </w:p>
        </w:tc>
      </w:tr>
      <w:tr w:rsidR="001E0498" w:rsidRPr="0033255C" w:rsidTr="005128BA">
        <w:trPr>
          <w:trHeight w:val="160"/>
        </w:trPr>
        <w:tc>
          <w:tcPr>
            <w:tcW w:w="7380" w:type="dxa"/>
            <w:vAlign w:val="center"/>
          </w:tcPr>
          <w:p w:rsidR="001E0498" w:rsidRPr="0033255C" w:rsidRDefault="001E0498" w:rsidP="00981110">
            <w:pPr>
              <w:rPr>
                <w:sz w:val="28"/>
                <w:szCs w:val="28"/>
              </w:rPr>
            </w:pPr>
            <w:r w:rsidRPr="0033255C">
              <w:rPr>
                <w:sz w:val="28"/>
                <w:szCs w:val="28"/>
              </w:rPr>
              <w:t>Начальник группы отдела поставок трубопроводов и арматуры</w:t>
            </w:r>
          </w:p>
        </w:tc>
        <w:tc>
          <w:tcPr>
            <w:tcW w:w="2685" w:type="dxa"/>
            <w:vAlign w:val="center"/>
          </w:tcPr>
          <w:p w:rsidR="001E0498" w:rsidRPr="00F878BF" w:rsidRDefault="001E0498" w:rsidP="00981110">
            <w:pPr>
              <w:pStyle w:val="BodyTextIndent"/>
              <w:spacing w:after="0"/>
              <w:ind w:left="0"/>
              <w:jc w:val="right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С.В. Кузьмина</w:t>
            </w:r>
          </w:p>
        </w:tc>
      </w:tr>
      <w:tr w:rsidR="001E0498" w:rsidRPr="0033255C" w:rsidTr="005128BA">
        <w:trPr>
          <w:trHeight w:val="448"/>
        </w:trPr>
        <w:tc>
          <w:tcPr>
            <w:tcW w:w="7380" w:type="dxa"/>
            <w:vAlign w:val="center"/>
          </w:tcPr>
          <w:p w:rsidR="001E0498" w:rsidRPr="0033255C" w:rsidRDefault="001E0498" w:rsidP="00981110">
            <w:pPr>
              <w:rPr>
                <w:sz w:val="28"/>
                <w:szCs w:val="28"/>
              </w:rPr>
            </w:pPr>
            <w:r w:rsidRPr="0033255C">
              <w:rPr>
                <w:sz w:val="28"/>
                <w:szCs w:val="28"/>
              </w:rPr>
              <w:t>Секретарь Единой комиссии (без права голоса)</w:t>
            </w:r>
          </w:p>
          <w:p w:rsidR="001E0498" w:rsidRPr="0033255C" w:rsidRDefault="001E0498" w:rsidP="00981110">
            <w:pPr>
              <w:rPr>
                <w:sz w:val="28"/>
                <w:szCs w:val="28"/>
              </w:rPr>
            </w:pPr>
            <w:r w:rsidRPr="0033255C">
              <w:rPr>
                <w:sz w:val="28"/>
                <w:szCs w:val="28"/>
              </w:rPr>
              <w:t>Специалист 2 категории отдела методологии и организации закупочных процедур</w:t>
            </w:r>
          </w:p>
        </w:tc>
        <w:tc>
          <w:tcPr>
            <w:tcW w:w="2685" w:type="dxa"/>
            <w:vAlign w:val="center"/>
          </w:tcPr>
          <w:p w:rsidR="001E0498" w:rsidRPr="00F878BF" w:rsidRDefault="001E0498" w:rsidP="00981110">
            <w:pPr>
              <w:pStyle w:val="BodyTextIndent"/>
              <w:tabs>
                <w:tab w:val="left" w:pos="2484"/>
              </w:tabs>
              <w:spacing w:after="0"/>
              <w:ind w:left="72"/>
              <w:jc w:val="right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О.А. Белоусова</w:t>
            </w:r>
            <w:r w:rsidRPr="00F878BF">
              <w:rPr>
                <w:sz w:val="28"/>
                <w:szCs w:val="28"/>
              </w:rPr>
              <w:t xml:space="preserve"> </w:t>
            </w:r>
          </w:p>
        </w:tc>
      </w:tr>
    </w:tbl>
    <w:p w:rsidR="001E0498" w:rsidRDefault="001E0498" w:rsidP="00F878BF">
      <w:pPr>
        <w:spacing w:line="360" w:lineRule="auto"/>
        <w:ind w:firstLine="900"/>
        <w:jc w:val="both"/>
        <w:rPr>
          <w:sz w:val="28"/>
          <w:szCs w:val="28"/>
        </w:rPr>
      </w:pPr>
    </w:p>
    <w:p w:rsidR="001E0498" w:rsidRPr="00F878BF" w:rsidRDefault="001E0498" w:rsidP="005128BA">
      <w:pPr>
        <w:spacing w:line="360" w:lineRule="auto"/>
        <w:ind w:firstLine="900"/>
        <w:jc w:val="both"/>
        <w:rPr>
          <w:sz w:val="28"/>
          <w:szCs w:val="28"/>
        </w:rPr>
      </w:pPr>
      <w:r w:rsidRPr="00F878BF">
        <w:rPr>
          <w:sz w:val="28"/>
          <w:szCs w:val="28"/>
        </w:rPr>
        <w:t>Всего на заседании присутствует</w:t>
      </w:r>
      <w:r>
        <w:rPr>
          <w:sz w:val="28"/>
          <w:szCs w:val="28"/>
        </w:rPr>
        <w:t xml:space="preserve"> 11</w:t>
      </w:r>
      <w:r w:rsidRPr="00F878BF">
        <w:rPr>
          <w:sz w:val="28"/>
          <w:szCs w:val="28"/>
        </w:rPr>
        <w:t xml:space="preserve"> членов Единой комиссии, что составляет </w:t>
      </w:r>
      <w:r>
        <w:rPr>
          <w:sz w:val="28"/>
          <w:szCs w:val="28"/>
        </w:rPr>
        <w:t>61</w:t>
      </w:r>
      <w:r w:rsidRPr="00F878BF">
        <w:rPr>
          <w:sz w:val="28"/>
          <w:szCs w:val="28"/>
        </w:rPr>
        <w:t> % от общего количества членов Единой комиссии. Кворум имеется. Заседание правомочно.</w:t>
      </w:r>
    </w:p>
    <w:p w:rsidR="001E0498" w:rsidRPr="00F878BF" w:rsidRDefault="001E0498" w:rsidP="005128BA">
      <w:pPr>
        <w:spacing w:line="360" w:lineRule="auto"/>
        <w:ind w:firstLine="900"/>
        <w:jc w:val="both"/>
        <w:rPr>
          <w:noProof/>
          <w:color w:val="FF0000"/>
          <w:sz w:val="28"/>
          <w:szCs w:val="28"/>
        </w:rPr>
      </w:pPr>
      <w:r w:rsidRPr="00F878BF">
        <w:rPr>
          <w:noProof/>
          <w:sz w:val="28"/>
          <w:szCs w:val="28"/>
        </w:rPr>
        <w:t>Все члены Единой комиссии надлежащим образом уведомлены о времени заседания Единой комиссии (Письмо № 40-32-2/</w:t>
      </w:r>
      <w:r>
        <w:rPr>
          <w:noProof/>
          <w:sz w:val="28"/>
          <w:szCs w:val="28"/>
        </w:rPr>
        <w:t>23343</w:t>
      </w:r>
      <w:r w:rsidRPr="00F878BF">
        <w:rPr>
          <w:noProof/>
          <w:sz w:val="28"/>
          <w:szCs w:val="28"/>
        </w:rPr>
        <w:t xml:space="preserve"> от </w:t>
      </w:r>
      <w:r>
        <w:rPr>
          <w:noProof/>
          <w:sz w:val="28"/>
          <w:szCs w:val="28"/>
        </w:rPr>
        <w:t>21</w:t>
      </w:r>
      <w:r w:rsidRPr="00F878BF">
        <w:rPr>
          <w:noProof/>
          <w:sz w:val="28"/>
          <w:szCs w:val="28"/>
        </w:rPr>
        <w:t>.0</w:t>
      </w:r>
      <w:r>
        <w:rPr>
          <w:noProof/>
          <w:sz w:val="28"/>
          <w:szCs w:val="28"/>
        </w:rPr>
        <w:t>6</w:t>
      </w:r>
      <w:r w:rsidRPr="00F878BF">
        <w:rPr>
          <w:noProof/>
          <w:sz w:val="28"/>
          <w:szCs w:val="28"/>
        </w:rPr>
        <w:t>.2012 г.).</w:t>
      </w:r>
      <w:r w:rsidRPr="00F878BF">
        <w:rPr>
          <w:noProof/>
          <w:color w:val="FF0000"/>
          <w:sz w:val="28"/>
          <w:szCs w:val="28"/>
        </w:rPr>
        <w:t xml:space="preserve">   </w:t>
      </w:r>
    </w:p>
    <w:p w:rsidR="001E0498" w:rsidRPr="00F878BF" w:rsidRDefault="001E0498" w:rsidP="005128BA">
      <w:pPr>
        <w:spacing w:line="360" w:lineRule="auto"/>
        <w:ind w:firstLine="720"/>
        <w:jc w:val="both"/>
        <w:rPr>
          <w:b/>
          <w:sz w:val="28"/>
          <w:szCs w:val="28"/>
        </w:rPr>
      </w:pPr>
    </w:p>
    <w:p w:rsidR="001E0498" w:rsidRDefault="001E0498" w:rsidP="005128BA">
      <w:pPr>
        <w:spacing w:line="360" w:lineRule="auto"/>
        <w:ind w:firstLine="720"/>
        <w:jc w:val="both"/>
        <w:rPr>
          <w:b/>
          <w:sz w:val="28"/>
          <w:szCs w:val="28"/>
        </w:rPr>
      </w:pPr>
      <w:r w:rsidRPr="00F878BF">
        <w:rPr>
          <w:b/>
          <w:sz w:val="28"/>
          <w:szCs w:val="28"/>
        </w:rPr>
        <w:t>Повестка дня:</w:t>
      </w:r>
    </w:p>
    <w:p w:rsidR="001E0498" w:rsidRPr="00F878BF" w:rsidRDefault="001E0498" w:rsidP="005128BA">
      <w:pPr>
        <w:spacing w:line="360" w:lineRule="auto"/>
        <w:ind w:firstLine="720"/>
        <w:jc w:val="both"/>
        <w:rPr>
          <w:b/>
          <w:sz w:val="28"/>
          <w:szCs w:val="28"/>
        </w:rPr>
      </w:pPr>
    </w:p>
    <w:p w:rsidR="001E0498" w:rsidRPr="000E61BF" w:rsidRDefault="001E0498" w:rsidP="005128BA">
      <w:pPr>
        <w:spacing w:line="360" w:lineRule="auto"/>
        <w:ind w:firstLine="709"/>
        <w:jc w:val="both"/>
        <w:rPr>
          <w:sz w:val="28"/>
          <w:szCs w:val="28"/>
        </w:rPr>
      </w:pPr>
      <w:r w:rsidRPr="00F878BF">
        <w:rPr>
          <w:sz w:val="28"/>
          <w:szCs w:val="28"/>
        </w:rPr>
        <w:t>Проведение преддоговорных переговоров в соответствии с</w:t>
      </w:r>
      <w:r>
        <w:rPr>
          <w:sz w:val="28"/>
          <w:szCs w:val="28"/>
        </w:rPr>
        <w:t xml:space="preserve"> пп. а) п.28.4.2</w:t>
      </w:r>
      <w:r w:rsidRPr="00F878BF">
        <w:rPr>
          <w:sz w:val="28"/>
          <w:szCs w:val="28"/>
        </w:rPr>
        <w:t xml:space="preserve"> Единого отраслевого </w:t>
      </w:r>
      <w:r w:rsidRPr="000E61BF">
        <w:rPr>
          <w:sz w:val="28"/>
          <w:szCs w:val="28"/>
        </w:rPr>
        <w:t>стандарта закупок Госкорпорации «Росатом» (Положения о закупке) по лоту «</w:t>
      </w:r>
      <w:r>
        <w:rPr>
          <w:sz w:val="28"/>
          <w:szCs w:val="28"/>
        </w:rPr>
        <w:t>Обследование и РВР специальной трубопроводной арматуры для сооружения энергоблока №4</w:t>
      </w:r>
      <w:r w:rsidRPr="00E042FD">
        <w:rPr>
          <w:sz w:val="28"/>
          <w:szCs w:val="28"/>
        </w:rPr>
        <w:t xml:space="preserve"> Ростовской АЭС</w:t>
      </w:r>
      <w:r w:rsidRPr="000E61BF">
        <w:rPr>
          <w:sz w:val="28"/>
          <w:szCs w:val="28"/>
        </w:rPr>
        <w:t xml:space="preserve">» с </w:t>
      </w:r>
      <w:r w:rsidRPr="008F4F78">
        <w:rPr>
          <w:sz w:val="28"/>
          <w:szCs w:val="28"/>
        </w:rPr>
        <w:t>ЗАО «Корпорация Сплав»</w:t>
      </w:r>
      <w:r w:rsidRPr="000E61BF">
        <w:rPr>
          <w:sz w:val="28"/>
          <w:szCs w:val="28"/>
        </w:rPr>
        <w:t xml:space="preserve"> по снижению цены договора, предложенной в заявке: </w:t>
      </w:r>
      <w:r>
        <w:rPr>
          <w:sz w:val="28"/>
          <w:szCs w:val="28"/>
        </w:rPr>
        <w:t>8 304 476,56</w:t>
      </w:r>
      <w:r w:rsidRPr="00C501F6">
        <w:rPr>
          <w:sz w:val="28"/>
          <w:szCs w:val="28"/>
        </w:rPr>
        <w:t xml:space="preserve"> (</w:t>
      </w:r>
      <w:r w:rsidRPr="004C6ABE">
        <w:rPr>
          <w:sz w:val="28"/>
          <w:szCs w:val="28"/>
        </w:rPr>
        <w:t>Восемь миллионов триста четыре тысячи четыреста семьдесят шесть</w:t>
      </w:r>
      <w:r>
        <w:rPr>
          <w:sz w:val="28"/>
          <w:szCs w:val="28"/>
        </w:rPr>
        <w:t>) рублей 56 копеек,</w:t>
      </w:r>
      <w:r w:rsidRPr="000E61BF">
        <w:rPr>
          <w:sz w:val="28"/>
          <w:szCs w:val="28"/>
        </w:rPr>
        <w:t xml:space="preserve"> </w:t>
      </w:r>
      <w:r w:rsidRPr="008F536E">
        <w:rPr>
          <w:sz w:val="28"/>
          <w:szCs w:val="28"/>
        </w:rPr>
        <w:t xml:space="preserve">включая </w:t>
      </w:r>
      <w:r w:rsidRPr="000E61BF">
        <w:rPr>
          <w:sz w:val="28"/>
          <w:szCs w:val="28"/>
        </w:rPr>
        <w:t>НДС.</w:t>
      </w:r>
    </w:p>
    <w:p w:rsidR="001E0498" w:rsidRPr="00F878BF" w:rsidRDefault="001E0498" w:rsidP="005128BA">
      <w:pPr>
        <w:spacing w:line="360" w:lineRule="auto"/>
        <w:ind w:firstLine="720"/>
        <w:jc w:val="both"/>
        <w:rPr>
          <w:b/>
          <w:sz w:val="28"/>
          <w:szCs w:val="28"/>
        </w:rPr>
      </w:pPr>
    </w:p>
    <w:p w:rsidR="001E0498" w:rsidRDefault="001E0498" w:rsidP="005128BA">
      <w:pPr>
        <w:spacing w:line="360" w:lineRule="auto"/>
        <w:ind w:firstLine="720"/>
        <w:jc w:val="both"/>
        <w:rPr>
          <w:b/>
          <w:sz w:val="28"/>
          <w:szCs w:val="28"/>
        </w:rPr>
      </w:pPr>
      <w:r w:rsidRPr="00F878BF">
        <w:rPr>
          <w:b/>
          <w:sz w:val="28"/>
          <w:szCs w:val="28"/>
        </w:rPr>
        <w:t>Предложили:</w:t>
      </w:r>
    </w:p>
    <w:p w:rsidR="001E0498" w:rsidRPr="00F878BF" w:rsidRDefault="001E0498" w:rsidP="005128BA">
      <w:pPr>
        <w:spacing w:line="360" w:lineRule="auto"/>
        <w:ind w:firstLine="720"/>
        <w:jc w:val="both"/>
        <w:rPr>
          <w:b/>
          <w:sz w:val="28"/>
          <w:szCs w:val="28"/>
        </w:rPr>
      </w:pPr>
    </w:p>
    <w:p w:rsidR="001E0498" w:rsidRPr="00B257CC" w:rsidRDefault="001E0498" w:rsidP="005128BA">
      <w:pPr>
        <w:spacing w:line="360" w:lineRule="auto"/>
        <w:ind w:firstLine="720"/>
        <w:jc w:val="both"/>
        <w:rPr>
          <w:sz w:val="28"/>
          <w:szCs w:val="28"/>
        </w:rPr>
      </w:pPr>
      <w:r w:rsidRPr="004824BC">
        <w:rPr>
          <w:sz w:val="28"/>
          <w:szCs w:val="28"/>
        </w:rPr>
        <w:t xml:space="preserve">Своим письмом от </w:t>
      </w:r>
      <w:r>
        <w:rPr>
          <w:sz w:val="28"/>
          <w:szCs w:val="28"/>
        </w:rPr>
        <w:t xml:space="preserve">26.06.2012 г. № 1.2126/12 </w:t>
      </w:r>
      <w:r w:rsidRPr="008F4F78">
        <w:rPr>
          <w:sz w:val="28"/>
          <w:szCs w:val="28"/>
        </w:rPr>
        <w:t>ЗАО «Корпорация Сплав»</w:t>
      </w:r>
      <w:r w:rsidRPr="000E61BF">
        <w:rPr>
          <w:sz w:val="28"/>
          <w:szCs w:val="28"/>
        </w:rPr>
        <w:t xml:space="preserve"> </w:t>
      </w:r>
      <w:r w:rsidRPr="00EF7C87">
        <w:rPr>
          <w:sz w:val="28"/>
          <w:szCs w:val="28"/>
        </w:rPr>
        <w:t>отказалось от снижения цены, предложенной в заявке</w:t>
      </w:r>
      <w:r w:rsidRPr="008F536E">
        <w:rPr>
          <w:sz w:val="28"/>
          <w:szCs w:val="28"/>
        </w:rPr>
        <w:t xml:space="preserve"> </w:t>
      </w:r>
      <w:r>
        <w:rPr>
          <w:sz w:val="28"/>
          <w:szCs w:val="28"/>
        </w:rPr>
        <w:t>– 8 304 476,56</w:t>
      </w:r>
      <w:r w:rsidRPr="00C501F6">
        <w:rPr>
          <w:sz w:val="28"/>
          <w:szCs w:val="28"/>
        </w:rPr>
        <w:t xml:space="preserve"> (</w:t>
      </w:r>
      <w:r w:rsidRPr="004C6ABE">
        <w:rPr>
          <w:sz w:val="28"/>
          <w:szCs w:val="28"/>
        </w:rPr>
        <w:t>Восемь миллионов триста четыре тысячи четыреста семьдесят шесть</w:t>
      </w:r>
      <w:r>
        <w:rPr>
          <w:sz w:val="28"/>
          <w:szCs w:val="28"/>
        </w:rPr>
        <w:t>) рублей 56 копеек,</w:t>
      </w:r>
      <w:r w:rsidRPr="000E61BF">
        <w:rPr>
          <w:sz w:val="28"/>
          <w:szCs w:val="28"/>
        </w:rPr>
        <w:t xml:space="preserve"> </w:t>
      </w:r>
      <w:r w:rsidRPr="008F536E">
        <w:rPr>
          <w:sz w:val="28"/>
          <w:szCs w:val="28"/>
        </w:rPr>
        <w:t xml:space="preserve">включая </w:t>
      </w:r>
      <w:r w:rsidRPr="000E61BF">
        <w:rPr>
          <w:sz w:val="28"/>
          <w:szCs w:val="28"/>
        </w:rPr>
        <w:t>НДС</w:t>
      </w:r>
      <w:r>
        <w:rPr>
          <w:sz w:val="28"/>
          <w:szCs w:val="28"/>
        </w:rPr>
        <w:t>.</w:t>
      </w:r>
    </w:p>
    <w:p w:rsidR="001E0498" w:rsidRDefault="001E0498" w:rsidP="005128BA">
      <w:pPr>
        <w:spacing w:line="360" w:lineRule="auto"/>
        <w:ind w:firstLine="720"/>
        <w:jc w:val="both"/>
        <w:rPr>
          <w:b/>
          <w:sz w:val="28"/>
          <w:szCs w:val="28"/>
        </w:rPr>
      </w:pPr>
    </w:p>
    <w:p w:rsidR="001E0498" w:rsidRDefault="001E0498" w:rsidP="005128BA">
      <w:pPr>
        <w:spacing w:line="360" w:lineRule="auto"/>
        <w:ind w:firstLine="720"/>
        <w:jc w:val="both"/>
        <w:rPr>
          <w:b/>
          <w:sz w:val="28"/>
          <w:szCs w:val="28"/>
        </w:rPr>
      </w:pPr>
      <w:r w:rsidRPr="00F878BF">
        <w:rPr>
          <w:b/>
          <w:sz w:val="28"/>
          <w:szCs w:val="28"/>
        </w:rPr>
        <w:t>Решение:</w:t>
      </w:r>
    </w:p>
    <w:p w:rsidR="001E0498" w:rsidRPr="00F878BF" w:rsidRDefault="001E0498" w:rsidP="005128BA">
      <w:pPr>
        <w:spacing w:line="360" w:lineRule="auto"/>
        <w:ind w:firstLine="720"/>
        <w:jc w:val="both"/>
        <w:rPr>
          <w:b/>
          <w:sz w:val="28"/>
          <w:szCs w:val="28"/>
        </w:rPr>
      </w:pPr>
    </w:p>
    <w:p w:rsidR="001E0498" w:rsidRPr="00F878BF" w:rsidRDefault="001E0498" w:rsidP="005128BA">
      <w:pPr>
        <w:spacing w:line="360" w:lineRule="auto"/>
        <w:ind w:firstLine="720"/>
        <w:jc w:val="both"/>
        <w:rPr>
          <w:sz w:val="28"/>
          <w:szCs w:val="28"/>
        </w:rPr>
      </w:pPr>
      <w:r>
        <w:rPr>
          <w:sz w:val="28"/>
          <w:szCs w:val="28"/>
        </w:rPr>
        <w:t>Руководствуясь п.10.9.1</w:t>
      </w:r>
      <w:r w:rsidRPr="00F878BF">
        <w:rPr>
          <w:sz w:val="28"/>
          <w:szCs w:val="28"/>
        </w:rPr>
        <w:t xml:space="preserve"> Единого отраслевого стандарта закупок</w:t>
      </w:r>
      <w:r>
        <w:rPr>
          <w:sz w:val="28"/>
          <w:szCs w:val="28"/>
        </w:rPr>
        <w:t xml:space="preserve"> Госкорпорации «Росатом» (Положения о закупке)</w:t>
      </w:r>
      <w:r w:rsidRPr="00F878BF">
        <w:rPr>
          <w:sz w:val="28"/>
          <w:szCs w:val="28"/>
        </w:rPr>
        <w:t xml:space="preserve">, учитывая, что </w:t>
      </w:r>
      <w:r w:rsidRPr="005128BA">
        <w:rPr>
          <w:sz w:val="28"/>
          <w:szCs w:val="28"/>
        </w:rPr>
        <w:t>договор заключается по цене, в объеме и на условиях, указанных единственным участником в его заявке</w:t>
      </w:r>
      <w:r>
        <w:rPr>
          <w:sz w:val="28"/>
          <w:szCs w:val="28"/>
        </w:rPr>
        <w:t xml:space="preserve">, </w:t>
      </w:r>
      <w:r w:rsidRPr="003174D5">
        <w:t xml:space="preserve"> </w:t>
      </w:r>
      <w:r w:rsidRPr="00F878BF">
        <w:rPr>
          <w:sz w:val="28"/>
          <w:szCs w:val="28"/>
        </w:rPr>
        <w:t>цена договора не превышает начальную (максимальную) цену договора, рекомендовать директору ОАО «НИАЭП» заключить договор по лоту «</w:t>
      </w:r>
      <w:r>
        <w:rPr>
          <w:sz w:val="28"/>
          <w:szCs w:val="28"/>
        </w:rPr>
        <w:t>Обследование и РВР специальной трубопроводной арматуры для сооружения энергоблока №4</w:t>
      </w:r>
      <w:r w:rsidRPr="00E042FD">
        <w:rPr>
          <w:sz w:val="28"/>
          <w:szCs w:val="28"/>
        </w:rPr>
        <w:t xml:space="preserve"> Ростовской АЭС</w:t>
      </w:r>
      <w:r w:rsidRPr="000E61BF">
        <w:rPr>
          <w:sz w:val="28"/>
          <w:szCs w:val="28"/>
        </w:rPr>
        <w:t xml:space="preserve">» с </w:t>
      </w:r>
      <w:r w:rsidRPr="008F4F78">
        <w:rPr>
          <w:sz w:val="28"/>
          <w:szCs w:val="28"/>
        </w:rPr>
        <w:t>ЗАО «Корпорация Сплав»</w:t>
      </w:r>
      <w:r w:rsidRPr="000E61BF">
        <w:rPr>
          <w:sz w:val="28"/>
          <w:szCs w:val="28"/>
        </w:rPr>
        <w:t xml:space="preserve">  по цен</w:t>
      </w:r>
      <w:r>
        <w:rPr>
          <w:sz w:val="28"/>
          <w:szCs w:val="28"/>
        </w:rPr>
        <w:t>е</w:t>
      </w:r>
      <w:r w:rsidRPr="000E61BF">
        <w:rPr>
          <w:sz w:val="28"/>
          <w:szCs w:val="28"/>
        </w:rPr>
        <w:t xml:space="preserve">: </w:t>
      </w:r>
      <w:r>
        <w:rPr>
          <w:sz w:val="28"/>
          <w:szCs w:val="28"/>
        </w:rPr>
        <w:t>8 304 476,56</w:t>
      </w:r>
      <w:r w:rsidRPr="00C501F6">
        <w:rPr>
          <w:sz w:val="28"/>
          <w:szCs w:val="28"/>
        </w:rPr>
        <w:t xml:space="preserve"> (</w:t>
      </w:r>
      <w:r w:rsidRPr="004C6ABE">
        <w:rPr>
          <w:sz w:val="28"/>
          <w:szCs w:val="28"/>
        </w:rPr>
        <w:t>Восемь миллионов триста четыре тысячи четыреста семьдесят шесть</w:t>
      </w:r>
      <w:r>
        <w:rPr>
          <w:sz w:val="28"/>
          <w:szCs w:val="28"/>
        </w:rPr>
        <w:t>) рублей 56 копеек,</w:t>
      </w:r>
      <w:r w:rsidRPr="000E61BF">
        <w:rPr>
          <w:sz w:val="28"/>
          <w:szCs w:val="28"/>
        </w:rPr>
        <w:t xml:space="preserve"> </w:t>
      </w:r>
      <w:r w:rsidRPr="008F536E">
        <w:rPr>
          <w:sz w:val="28"/>
          <w:szCs w:val="28"/>
        </w:rPr>
        <w:t xml:space="preserve">включая </w:t>
      </w:r>
      <w:r w:rsidRPr="000E61BF">
        <w:rPr>
          <w:sz w:val="28"/>
          <w:szCs w:val="28"/>
        </w:rPr>
        <w:t>НДС</w:t>
      </w:r>
      <w:r w:rsidRPr="00F878BF">
        <w:rPr>
          <w:sz w:val="28"/>
          <w:szCs w:val="28"/>
        </w:rPr>
        <w:t>.</w:t>
      </w:r>
    </w:p>
    <w:p w:rsidR="001E0498" w:rsidRPr="00F878BF" w:rsidRDefault="001E0498" w:rsidP="005128BA">
      <w:pPr>
        <w:spacing w:line="360" w:lineRule="auto"/>
        <w:ind w:firstLine="720"/>
        <w:jc w:val="both"/>
        <w:rPr>
          <w:sz w:val="28"/>
          <w:szCs w:val="28"/>
        </w:rPr>
      </w:pPr>
    </w:p>
    <w:p w:rsidR="001E0498" w:rsidRPr="00F878BF" w:rsidRDefault="001E0498" w:rsidP="005128BA">
      <w:pPr>
        <w:spacing w:line="360" w:lineRule="auto"/>
        <w:jc w:val="both"/>
        <w:rPr>
          <w:b/>
          <w:sz w:val="28"/>
          <w:szCs w:val="28"/>
        </w:rPr>
      </w:pPr>
      <w:r w:rsidRPr="00F878BF">
        <w:rPr>
          <w:b/>
          <w:sz w:val="28"/>
          <w:szCs w:val="28"/>
        </w:rPr>
        <w:t>Голосовали по лоту № </w:t>
      </w:r>
      <w:r>
        <w:rPr>
          <w:b/>
          <w:sz w:val="28"/>
          <w:szCs w:val="28"/>
        </w:rPr>
        <w:t>763 Р4</w:t>
      </w:r>
      <w:r w:rsidRPr="00F878BF">
        <w:rPr>
          <w:b/>
          <w:sz w:val="28"/>
          <w:szCs w:val="28"/>
        </w:rPr>
        <w:t>/</w:t>
      </w:r>
      <w:r>
        <w:rPr>
          <w:b/>
          <w:sz w:val="28"/>
          <w:szCs w:val="28"/>
        </w:rPr>
        <w:t>П-12</w:t>
      </w:r>
      <w:r w:rsidRPr="00F878BF">
        <w:rPr>
          <w:b/>
          <w:sz w:val="28"/>
          <w:szCs w:val="28"/>
        </w:rPr>
        <w:t>: за - ___, против - ___, воздержались - ___.</w:t>
      </w:r>
    </w:p>
    <w:p w:rsidR="001E0498" w:rsidRPr="00F878BF" w:rsidRDefault="001E0498" w:rsidP="005128BA">
      <w:pPr>
        <w:autoSpaceDE w:val="0"/>
        <w:autoSpaceDN w:val="0"/>
        <w:adjustRightInd w:val="0"/>
        <w:spacing w:line="360" w:lineRule="auto"/>
        <w:ind w:firstLine="720"/>
        <w:jc w:val="both"/>
        <w:rPr>
          <w:b/>
          <w:sz w:val="28"/>
          <w:szCs w:val="28"/>
        </w:rPr>
      </w:pPr>
    </w:p>
    <w:p w:rsidR="001E0498" w:rsidRPr="00F878BF" w:rsidRDefault="001E0498" w:rsidP="005128BA">
      <w:pPr>
        <w:autoSpaceDE w:val="0"/>
        <w:autoSpaceDN w:val="0"/>
        <w:adjustRightInd w:val="0"/>
        <w:spacing w:line="360" w:lineRule="auto"/>
        <w:jc w:val="both"/>
        <w:rPr>
          <w:b/>
          <w:sz w:val="28"/>
          <w:szCs w:val="28"/>
        </w:rPr>
      </w:pPr>
      <w:r w:rsidRPr="00F878BF">
        <w:rPr>
          <w:b/>
          <w:sz w:val="28"/>
          <w:szCs w:val="28"/>
        </w:rPr>
        <w:t>Подписи членов Единой комиссии:</w:t>
      </w:r>
    </w:p>
    <w:tbl>
      <w:tblPr>
        <w:tblW w:w="1003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2518"/>
        <w:gridCol w:w="3827"/>
        <w:gridCol w:w="3686"/>
      </w:tblGrid>
      <w:tr w:rsidR="001E0498" w:rsidRPr="0033255C" w:rsidTr="00DD343F">
        <w:tc>
          <w:tcPr>
            <w:tcW w:w="2518" w:type="dxa"/>
          </w:tcPr>
          <w:p w:rsidR="001E0498" w:rsidRPr="0033255C" w:rsidRDefault="001E0498" w:rsidP="00F878BF">
            <w:pPr>
              <w:spacing w:line="360" w:lineRule="auto"/>
              <w:jc w:val="center"/>
              <w:rPr>
                <w:color w:val="000000"/>
                <w:sz w:val="28"/>
                <w:szCs w:val="28"/>
              </w:rPr>
            </w:pPr>
            <w:r w:rsidRPr="0033255C">
              <w:rPr>
                <w:color w:val="000000"/>
                <w:sz w:val="28"/>
                <w:szCs w:val="28"/>
              </w:rPr>
              <w:t>ФИО</w:t>
            </w:r>
          </w:p>
        </w:tc>
        <w:tc>
          <w:tcPr>
            <w:tcW w:w="3827" w:type="dxa"/>
          </w:tcPr>
          <w:p w:rsidR="001E0498" w:rsidRPr="0033255C" w:rsidRDefault="001E0498" w:rsidP="00F878BF">
            <w:pPr>
              <w:spacing w:line="360" w:lineRule="auto"/>
              <w:jc w:val="center"/>
              <w:rPr>
                <w:color w:val="000000"/>
                <w:sz w:val="28"/>
                <w:szCs w:val="28"/>
              </w:rPr>
            </w:pPr>
            <w:r w:rsidRPr="0033255C">
              <w:rPr>
                <w:color w:val="000000"/>
                <w:sz w:val="28"/>
                <w:szCs w:val="28"/>
              </w:rPr>
              <w:t>Резолюция</w:t>
            </w:r>
          </w:p>
          <w:p w:rsidR="001E0498" w:rsidRPr="0033255C" w:rsidRDefault="001E0498" w:rsidP="00F878BF">
            <w:pPr>
              <w:spacing w:line="360" w:lineRule="auto"/>
              <w:ind w:left="-108" w:firstLine="109"/>
              <w:jc w:val="center"/>
              <w:rPr>
                <w:color w:val="000000"/>
                <w:sz w:val="28"/>
                <w:szCs w:val="28"/>
              </w:rPr>
            </w:pPr>
            <w:r w:rsidRPr="0033255C">
              <w:rPr>
                <w:color w:val="000000"/>
                <w:sz w:val="28"/>
                <w:szCs w:val="28"/>
              </w:rPr>
              <w:t>(за/против/</w:t>
            </w:r>
            <w:r w:rsidRPr="0033255C">
              <w:rPr>
                <w:sz w:val="28"/>
                <w:szCs w:val="28"/>
              </w:rPr>
              <w:t xml:space="preserve"> воздержался</w:t>
            </w:r>
            <w:r w:rsidRPr="0033255C">
              <w:rPr>
                <w:color w:val="000000"/>
                <w:sz w:val="28"/>
                <w:szCs w:val="28"/>
              </w:rPr>
              <w:t>)</w:t>
            </w:r>
          </w:p>
        </w:tc>
        <w:tc>
          <w:tcPr>
            <w:tcW w:w="3686" w:type="dxa"/>
          </w:tcPr>
          <w:p w:rsidR="001E0498" w:rsidRPr="0033255C" w:rsidRDefault="001E0498" w:rsidP="00F878BF">
            <w:pPr>
              <w:spacing w:line="360" w:lineRule="auto"/>
              <w:jc w:val="center"/>
              <w:rPr>
                <w:color w:val="000000"/>
                <w:sz w:val="28"/>
                <w:szCs w:val="28"/>
              </w:rPr>
            </w:pPr>
            <w:r w:rsidRPr="0033255C">
              <w:rPr>
                <w:color w:val="000000"/>
                <w:sz w:val="28"/>
                <w:szCs w:val="28"/>
              </w:rPr>
              <w:t>Подпись</w:t>
            </w:r>
          </w:p>
        </w:tc>
      </w:tr>
      <w:tr w:rsidR="001E0498" w:rsidRPr="0033255C" w:rsidTr="00DD343F">
        <w:trPr>
          <w:trHeight w:val="248"/>
        </w:trPr>
        <w:tc>
          <w:tcPr>
            <w:tcW w:w="2518" w:type="dxa"/>
            <w:vAlign w:val="center"/>
          </w:tcPr>
          <w:p w:rsidR="001E0498" w:rsidRPr="0033255C" w:rsidRDefault="001E0498" w:rsidP="004627C6">
            <w:pPr>
              <w:spacing w:line="360" w:lineRule="auto"/>
              <w:rPr>
                <w:sz w:val="28"/>
                <w:szCs w:val="28"/>
              </w:rPr>
            </w:pPr>
            <w:r w:rsidRPr="00FB0E74">
              <w:rPr>
                <w:sz w:val="27"/>
                <w:szCs w:val="27"/>
              </w:rPr>
              <w:t>Ю.А. Иванов</w:t>
            </w:r>
          </w:p>
        </w:tc>
        <w:tc>
          <w:tcPr>
            <w:tcW w:w="3827" w:type="dxa"/>
          </w:tcPr>
          <w:p w:rsidR="001E0498" w:rsidRPr="0033255C" w:rsidRDefault="001E0498" w:rsidP="00F878BF">
            <w:pPr>
              <w:spacing w:line="360" w:lineRule="auto"/>
              <w:rPr>
                <w:color w:val="000000"/>
                <w:sz w:val="28"/>
                <w:szCs w:val="28"/>
              </w:rPr>
            </w:pPr>
          </w:p>
        </w:tc>
        <w:tc>
          <w:tcPr>
            <w:tcW w:w="3686" w:type="dxa"/>
          </w:tcPr>
          <w:p w:rsidR="001E0498" w:rsidRPr="0033255C" w:rsidRDefault="001E0498" w:rsidP="00F878BF">
            <w:pPr>
              <w:spacing w:line="360" w:lineRule="auto"/>
              <w:rPr>
                <w:color w:val="000000"/>
                <w:sz w:val="28"/>
                <w:szCs w:val="28"/>
              </w:rPr>
            </w:pPr>
          </w:p>
        </w:tc>
      </w:tr>
      <w:tr w:rsidR="001E0498" w:rsidRPr="0033255C" w:rsidTr="00DD343F">
        <w:trPr>
          <w:trHeight w:val="501"/>
        </w:trPr>
        <w:tc>
          <w:tcPr>
            <w:tcW w:w="2518" w:type="dxa"/>
            <w:vAlign w:val="center"/>
          </w:tcPr>
          <w:p w:rsidR="001E0498" w:rsidRPr="00F878BF" w:rsidRDefault="001E0498" w:rsidP="004627C6">
            <w:pPr>
              <w:pStyle w:val="BodyTextIndent"/>
              <w:spacing w:after="0" w:line="360" w:lineRule="auto"/>
              <w:ind w:left="0"/>
              <w:rPr>
                <w:sz w:val="28"/>
                <w:szCs w:val="28"/>
              </w:rPr>
            </w:pPr>
            <w:r w:rsidRPr="00A21050">
              <w:rPr>
                <w:sz w:val="28"/>
                <w:szCs w:val="27"/>
              </w:rPr>
              <w:t>Д.А. Тюкаев</w:t>
            </w:r>
          </w:p>
        </w:tc>
        <w:tc>
          <w:tcPr>
            <w:tcW w:w="3827" w:type="dxa"/>
          </w:tcPr>
          <w:p w:rsidR="001E0498" w:rsidRPr="0033255C" w:rsidRDefault="001E0498" w:rsidP="00F878BF">
            <w:pPr>
              <w:spacing w:line="360" w:lineRule="auto"/>
              <w:rPr>
                <w:color w:val="000000"/>
                <w:sz w:val="28"/>
                <w:szCs w:val="28"/>
              </w:rPr>
            </w:pPr>
          </w:p>
        </w:tc>
        <w:tc>
          <w:tcPr>
            <w:tcW w:w="3686" w:type="dxa"/>
          </w:tcPr>
          <w:p w:rsidR="001E0498" w:rsidRPr="0033255C" w:rsidRDefault="001E0498" w:rsidP="00F878BF">
            <w:pPr>
              <w:spacing w:line="360" w:lineRule="auto"/>
              <w:rPr>
                <w:color w:val="000000"/>
                <w:sz w:val="28"/>
                <w:szCs w:val="28"/>
              </w:rPr>
            </w:pPr>
            <w:r w:rsidRPr="0033255C">
              <w:rPr>
                <w:color w:val="000000"/>
                <w:sz w:val="28"/>
                <w:szCs w:val="28"/>
              </w:rPr>
              <w:t>Опросный лист прилагается</w:t>
            </w:r>
          </w:p>
        </w:tc>
      </w:tr>
      <w:tr w:rsidR="001E0498" w:rsidRPr="0033255C" w:rsidTr="00DD343F">
        <w:trPr>
          <w:trHeight w:val="501"/>
        </w:trPr>
        <w:tc>
          <w:tcPr>
            <w:tcW w:w="2518" w:type="dxa"/>
            <w:vAlign w:val="center"/>
          </w:tcPr>
          <w:p w:rsidR="001E0498" w:rsidRPr="00F878BF" w:rsidRDefault="001E0498" w:rsidP="004627C6">
            <w:pPr>
              <w:pStyle w:val="BodyTextIndent"/>
              <w:spacing w:after="0" w:line="360" w:lineRule="auto"/>
              <w:ind w:left="0"/>
              <w:rPr>
                <w:sz w:val="28"/>
                <w:szCs w:val="28"/>
              </w:rPr>
            </w:pPr>
            <w:r w:rsidRPr="00E042FD">
              <w:rPr>
                <w:sz w:val="28"/>
                <w:szCs w:val="27"/>
              </w:rPr>
              <w:t>С.А. Кувардин</w:t>
            </w:r>
          </w:p>
        </w:tc>
        <w:tc>
          <w:tcPr>
            <w:tcW w:w="3827" w:type="dxa"/>
          </w:tcPr>
          <w:p w:rsidR="001E0498" w:rsidRPr="0033255C" w:rsidRDefault="001E0498" w:rsidP="00F878BF">
            <w:pPr>
              <w:spacing w:line="360" w:lineRule="auto"/>
              <w:rPr>
                <w:color w:val="000000"/>
                <w:sz w:val="28"/>
                <w:szCs w:val="28"/>
              </w:rPr>
            </w:pPr>
          </w:p>
        </w:tc>
        <w:tc>
          <w:tcPr>
            <w:tcW w:w="3686" w:type="dxa"/>
          </w:tcPr>
          <w:p w:rsidR="001E0498" w:rsidRPr="0033255C" w:rsidRDefault="001E0498" w:rsidP="00F878BF">
            <w:pPr>
              <w:spacing w:line="360" w:lineRule="auto"/>
              <w:rPr>
                <w:color w:val="000000"/>
                <w:sz w:val="28"/>
                <w:szCs w:val="28"/>
              </w:rPr>
            </w:pPr>
          </w:p>
        </w:tc>
      </w:tr>
      <w:tr w:rsidR="001E0498" w:rsidRPr="0033255C" w:rsidTr="00DD343F">
        <w:trPr>
          <w:trHeight w:val="501"/>
        </w:trPr>
        <w:tc>
          <w:tcPr>
            <w:tcW w:w="2518" w:type="dxa"/>
            <w:vAlign w:val="center"/>
          </w:tcPr>
          <w:p w:rsidR="001E0498" w:rsidRPr="00F878BF" w:rsidRDefault="001E0498" w:rsidP="004627C6">
            <w:pPr>
              <w:pStyle w:val="BodyTextIndent"/>
              <w:spacing w:after="0" w:line="360" w:lineRule="auto"/>
              <w:ind w:left="0"/>
              <w:rPr>
                <w:sz w:val="28"/>
                <w:szCs w:val="28"/>
              </w:rPr>
            </w:pPr>
            <w:r w:rsidRPr="00F878BF">
              <w:rPr>
                <w:sz w:val="28"/>
                <w:szCs w:val="28"/>
              </w:rPr>
              <w:t>С.В. Кулаковский</w:t>
            </w:r>
          </w:p>
        </w:tc>
        <w:tc>
          <w:tcPr>
            <w:tcW w:w="3827" w:type="dxa"/>
          </w:tcPr>
          <w:p w:rsidR="001E0498" w:rsidRPr="0033255C" w:rsidRDefault="001E0498" w:rsidP="00F878BF">
            <w:pPr>
              <w:spacing w:line="360" w:lineRule="auto"/>
              <w:rPr>
                <w:color w:val="000000"/>
                <w:sz w:val="28"/>
                <w:szCs w:val="28"/>
              </w:rPr>
            </w:pPr>
          </w:p>
        </w:tc>
        <w:tc>
          <w:tcPr>
            <w:tcW w:w="3686" w:type="dxa"/>
          </w:tcPr>
          <w:p w:rsidR="001E0498" w:rsidRPr="0033255C" w:rsidRDefault="001E0498" w:rsidP="00F878BF">
            <w:pPr>
              <w:spacing w:line="360" w:lineRule="auto"/>
              <w:rPr>
                <w:color w:val="000000"/>
                <w:sz w:val="28"/>
                <w:szCs w:val="28"/>
              </w:rPr>
            </w:pPr>
          </w:p>
        </w:tc>
      </w:tr>
      <w:tr w:rsidR="001E0498" w:rsidRPr="0033255C" w:rsidTr="00DD343F">
        <w:trPr>
          <w:trHeight w:val="501"/>
        </w:trPr>
        <w:tc>
          <w:tcPr>
            <w:tcW w:w="2518" w:type="dxa"/>
            <w:vAlign w:val="center"/>
          </w:tcPr>
          <w:p w:rsidR="001E0498" w:rsidRPr="00E042FD" w:rsidRDefault="001E0498" w:rsidP="00CD2676">
            <w:pPr>
              <w:pStyle w:val="BodyTextIndent"/>
              <w:ind w:left="0"/>
              <w:rPr>
                <w:sz w:val="28"/>
                <w:szCs w:val="27"/>
              </w:rPr>
            </w:pPr>
            <w:r w:rsidRPr="00E042FD">
              <w:rPr>
                <w:sz w:val="28"/>
                <w:szCs w:val="27"/>
              </w:rPr>
              <w:t>С.В. Гунин</w:t>
            </w:r>
          </w:p>
        </w:tc>
        <w:tc>
          <w:tcPr>
            <w:tcW w:w="3827" w:type="dxa"/>
          </w:tcPr>
          <w:p w:rsidR="001E0498" w:rsidRPr="0033255C" w:rsidRDefault="001E0498" w:rsidP="00F878BF">
            <w:pPr>
              <w:spacing w:line="360" w:lineRule="auto"/>
              <w:rPr>
                <w:color w:val="000000"/>
                <w:sz w:val="28"/>
                <w:szCs w:val="28"/>
              </w:rPr>
            </w:pPr>
          </w:p>
        </w:tc>
        <w:tc>
          <w:tcPr>
            <w:tcW w:w="3686" w:type="dxa"/>
          </w:tcPr>
          <w:p w:rsidR="001E0498" w:rsidRPr="0033255C" w:rsidRDefault="001E0498" w:rsidP="00F878BF">
            <w:pPr>
              <w:spacing w:line="360" w:lineRule="auto"/>
              <w:rPr>
                <w:color w:val="000000"/>
                <w:sz w:val="28"/>
                <w:szCs w:val="28"/>
              </w:rPr>
            </w:pPr>
          </w:p>
        </w:tc>
      </w:tr>
      <w:tr w:rsidR="001E0498" w:rsidRPr="0033255C" w:rsidTr="00DD343F">
        <w:trPr>
          <w:trHeight w:val="501"/>
        </w:trPr>
        <w:tc>
          <w:tcPr>
            <w:tcW w:w="2518" w:type="dxa"/>
            <w:vAlign w:val="center"/>
          </w:tcPr>
          <w:p w:rsidR="001E0498" w:rsidRPr="00E042FD" w:rsidRDefault="001E0498" w:rsidP="00CD2676">
            <w:pPr>
              <w:pStyle w:val="BodyTextIndent"/>
              <w:ind w:left="0"/>
              <w:rPr>
                <w:sz w:val="28"/>
                <w:szCs w:val="27"/>
              </w:rPr>
            </w:pPr>
            <w:r w:rsidRPr="00E042FD">
              <w:rPr>
                <w:sz w:val="28"/>
                <w:szCs w:val="27"/>
              </w:rPr>
              <w:t>Л.Г. Осипова</w:t>
            </w:r>
          </w:p>
        </w:tc>
        <w:tc>
          <w:tcPr>
            <w:tcW w:w="3827" w:type="dxa"/>
          </w:tcPr>
          <w:p w:rsidR="001E0498" w:rsidRPr="0033255C" w:rsidRDefault="001E0498" w:rsidP="00F878BF">
            <w:pPr>
              <w:spacing w:line="360" w:lineRule="auto"/>
              <w:rPr>
                <w:color w:val="000000"/>
                <w:sz w:val="28"/>
                <w:szCs w:val="28"/>
              </w:rPr>
            </w:pPr>
          </w:p>
        </w:tc>
        <w:tc>
          <w:tcPr>
            <w:tcW w:w="3686" w:type="dxa"/>
          </w:tcPr>
          <w:p w:rsidR="001E0498" w:rsidRPr="0033255C" w:rsidRDefault="001E0498" w:rsidP="00F878BF">
            <w:pPr>
              <w:spacing w:line="360" w:lineRule="auto"/>
              <w:rPr>
                <w:color w:val="000000"/>
                <w:sz w:val="28"/>
                <w:szCs w:val="28"/>
              </w:rPr>
            </w:pPr>
          </w:p>
        </w:tc>
      </w:tr>
      <w:tr w:rsidR="001E0498" w:rsidRPr="0033255C" w:rsidTr="00DD343F">
        <w:trPr>
          <w:trHeight w:val="501"/>
        </w:trPr>
        <w:tc>
          <w:tcPr>
            <w:tcW w:w="2518" w:type="dxa"/>
            <w:vAlign w:val="center"/>
          </w:tcPr>
          <w:p w:rsidR="001E0498" w:rsidRPr="00E042FD" w:rsidRDefault="001E0498" w:rsidP="00CD2676">
            <w:pPr>
              <w:pStyle w:val="BodyTextIndent"/>
              <w:ind w:left="0"/>
              <w:rPr>
                <w:sz w:val="28"/>
                <w:szCs w:val="27"/>
              </w:rPr>
            </w:pPr>
            <w:r w:rsidRPr="00E042FD">
              <w:rPr>
                <w:sz w:val="28"/>
                <w:szCs w:val="27"/>
              </w:rPr>
              <w:t>Е.А. Казакова</w:t>
            </w:r>
          </w:p>
        </w:tc>
        <w:tc>
          <w:tcPr>
            <w:tcW w:w="3827" w:type="dxa"/>
          </w:tcPr>
          <w:p w:rsidR="001E0498" w:rsidRPr="0033255C" w:rsidRDefault="001E0498" w:rsidP="00F878BF">
            <w:pPr>
              <w:spacing w:line="360" w:lineRule="auto"/>
              <w:rPr>
                <w:color w:val="000000"/>
                <w:sz w:val="28"/>
                <w:szCs w:val="28"/>
              </w:rPr>
            </w:pPr>
          </w:p>
        </w:tc>
        <w:tc>
          <w:tcPr>
            <w:tcW w:w="3686" w:type="dxa"/>
          </w:tcPr>
          <w:p w:rsidR="001E0498" w:rsidRPr="0033255C" w:rsidRDefault="001E0498" w:rsidP="00F878BF">
            <w:pPr>
              <w:spacing w:line="360" w:lineRule="auto"/>
              <w:rPr>
                <w:color w:val="000000"/>
                <w:sz w:val="28"/>
                <w:szCs w:val="28"/>
              </w:rPr>
            </w:pPr>
          </w:p>
        </w:tc>
      </w:tr>
      <w:tr w:rsidR="001E0498" w:rsidRPr="0033255C" w:rsidTr="00DD343F">
        <w:trPr>
          <w:trHeight w:val="501"/>
        </w:trPr>
        <w:tc>
          <w:tcPr>
            <w:tcW w:w="2518" w:type="dxa"/>
            <w:vAlign w:val="center"/>
          </w:tcPr>
          <w:p w:rsidR="001E0498" w:rsidRPr="00E042FD" w:rsidRDefault="001E0498" w:rsidP="00CD2676">
            <w:pPr>
              <w:pStyle w:val="BodyTextIndent"/>
              <w:ind w:left="0"/>
              <w:rPr>
                <w:sz w:val="28"/>
                <w:szCs w:val="27"/>
              </w:rPr>
            </w:pPr>
            <w:r w:rsidRPr="00E042FD">
              <w:rPr>
                <w:sz w:val="28"/>
                <w:szCs w:val="27"/>
              </w:rPr>
              <w:t>О.Н. Старцев</w:t>
            </w:r>
          </w:p>
        </w:tc>
        <w:tc>
          <w:tcPr>
            <w:tcW w:w="3827" w:type="dxa"/>
          </w:tcPr>
          <w:p w:rsidR="001E0498" w:rsidRPr="0033255C" w:rsidRDefault="001E0498" w:rsidP="00F878BF">
            <w:pPr>
              <w:spacing w:line="360" w:lineRule="auto"/>
              <w:rPr>
                <w:color w:val="000000"/>
                <w:sz w:val="28"/>
                <w:szCs w:val="28"/>
              </w:rPr>
            </w:pPr>
          </w:p>
        </w:tc>
        <w:tc>
          <w:tcPr>
            <w:tcW w:w="3686" w:type="dxa"/>
          </w:tcPr>
          <w:p w:rsidR="001E0498" w:rsidRPr="0033255C" w:rsidRDefault="001E0498" w:rsidP="00F878BF">
            <w:pPr>
              <w:spacing w:line="360" w:lineRule="auto"/>
              <w:rPr>
                <w:color w:val="000000"/>
                <w:sz w:val="28"/>
                <w:szCs w:val="28"/>
              </w:rPr>
            </w:pPr>
          </w:p>
        </w:tc>
      </w:tr>
      <w:tr w:rsidR="001E0498" w:rsidRPr="0033255C" w:rsidTr="00DD343F">
        <w:trPr>
          <w:trHeight w:val="323"/>
        </w:trPr>
        <w:tc>
          <w:tcPr>
            <w:tcW w:w="2518" w:type="dxa"/>
            <w:vAlign w:val="center"/>
          </w:tcPr>
          <w:p w:rsidR="001E0498" w:rsidRPr="00F878BF" w:rsidRDefault="001E0498" w:rsidP="004627C6">
            <w:pPr>
              <w:pStyle w:val="BodyTextIndent"/>
              <w:spacing w:after="0" w:line="360" w:lineRule="auto"/>
              <w:ind w:left="0"/>
              <w:rPr>
                <w:sz w:val="28"/>
                <w:szCs w:val="28"/>
              </w:rPr>
            </w:pPr>
            <w:r w:rsidRPr="00F878BF">
              <w:rPr>
                <w:sz w:val="28"/>
                <w:szCs w:val="28"/>
              </w:rPr>
              <w:t>М.В. Кряжев</w:t>
            </w:r>
          </w:p>
        </w:tc>
        <w:tc>
          <w:tcPr>
            <w:tcW w:w="3827" w:type="dxa"/>
          </w:tcPr>
          <w:p w:rsidR="001E0498" w:rsidRPr="0033255C" w:rsidRDefault="001E0498" w:rsidP="00F878BF">
            <w:pPr>
              <w:spacing w:line="360" w:lineRule="auto"/>
              <w:rPr>
                <w:color w:val="000000"/>
                <w:sz w:val="28"/>
                <w:szCs w:val="28"/>
              </w:rPr>
            </w:pPr>
          </w:p>
        </w:tc>
        <w:tc>
          <w:tcPr>
            <w:tcW w:w="3686" w:type="dxa"/>
          </w:tcPr>
          <w:p w:rsidR="001E0498" w:rsidRPr="0033255C" w:rsidRDefault="001E0498" w:rsidP="00F878BF">
            <w:pPr>
              <w:spacing w:line="360" w:lineRule="auto"/>
              <w:rPr>
                <w:color w:val="000000"/>
                <w:sz w:val="28"/>
                <w:szCs w:val="28"/>
              </w:rPr>
            </w:pPr>
          </w:p>
        </w:tc>
      </w:tr>
      <w:tr w:rsidR="001E0498" w:rsidRPr="0033255C" w:rsidTr="004627C6">
        <w:trPr>
          <w:trHeight w:val="165"/>
        </w:trPr>
        <w:tc>
          <w:tcPr>
            <w:tcW w:w="2518" w:type="dxa"/>
            <w:vAlign w:val="center"/>
          </w:tcPr>
          <w:p w:rsidR="001E0498" w:rsidRPr="00F878BF" w:rsidRDefault="001E0498" w:rsidP="004627C6">
            <w:pPr>
              <w:pStyle w:val="BodyTextIndent"/>
              <w:spacing w:after="0" w:line="360" w:lineRule="auto"/>
              <w:ind w:left="0"/>
              <w:rPr>
                <w:sz w:val="28"/>
                <w:szCs w:val="28"/>
              </w:rPr>
            </w:pPr>
            <w:r w:rsidRPr="00A21050">
              <w:rPr>
                <w:sz w:val="28"/>
                <w:szCs w:val="27"/>
              </w:rPr>
              <w:t>В.А. Трофименко</w:t>
            </w:r>
          </w:p>
        </w:tc>
        <w:tc>
          <w:tcPr>
            <w:tcW w:w="3827" w:type="dxa"/>
          </w:tcPr>
          <w:p w:rsidR="001E0498" w:rsidRPr="0033255C" w:rsidRDefault="001E0498" w:rsidP="00F878BF">
            <w:pPr>
              <w:spacing w:line="360" w:lineRule="auto"/>
              <w:rPr>
                <w:sz w:val="28"/>
                <w:szCs w:val="28"/>
              </w:rPr>
            </w:pPr>
          </w:p>
        </w:tc>
        <w:tc>
          <w:tcPr>
            <w:tcW w:w="3686" w:type="dxa"/>
          </w:tcPr>
          <w:p w:rsidR="001E0498" w:rsidRPr="0033255C" w:rsidRDefault="001E0498" w:rsidP="00F878BF">
            <w:pPr>
              <w:spacing w:line="360" w:lineRule="auto"/>
              <w:rPr>
                <w:color w:val="000000"/>
                <w:sz w:val="28"/>
                <w:szCs w:val="28"/>
              </w:rPr>
            </w:pPr>
            <w:r w:rsidRPr="0033255C">
              <w:rPr>
                <w:color w:val="000000"/>
                <w:sz w:val="28"/>
                <w:szCs w:val="28"/>
              </w:rPr>
              <w:t>Опросный лист прилагается</w:t>
            </w:r>
          </w:p>
        </w:tc>
      </w:tr>
      <w:tr w:rsidR="001E0498" w:rsidRPr="0033255C" w:rsidTr="00DD343F">
        <w:trPr>
          <w:trHeight w:val="165"/>
        </w:trPr>
        <w:tc>
          <w:tcPr>
            <w:tcW w:w="2518" w:type="dxa"/>
            <w:vAlign w:val="center"/>
          </w:tcPr>
          <w:p w:rsidR="001E0498" w:rsidRPr="00F878BF" w:rsidRDefault="001E0498" w:rsidP="004627C6">
            <w:pPr>
              <w:pStyle w:val="BodyTextIndent"/>
              <w:spacing w:after="0" w:line="360" w:lineRule="auto"/>
              <w:ind w:left="0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С.В. Кузьмина</w:t>
            </w:r>
          </w:p>
        </w:tc>
        <w:tc>
          <w:tcPr>
            <w:tcW w:w="3827" w:type="dxa"/>
          </w:tcPr>
          <w:p w:rsidR="001E0498" w:rsidRPr="0033255C" w:rsidRDefault="001E0498" w:rsidP="00F878BF">
            <w:pPr>
              <w:spacing w:line="360" w:lineRule="auto"/>
              <w:rPr>
                <w:sz w:val="28"/>
                <w:szCs w:val="28"/>
              </w:rPr>
            </w:pPr>
          </w:p>
        </w:tc>
        <w:tc>
          <w:tcPr>
            <w:tcW w:w="3686" w:type="dxa"/>
          </w:tcPr>
          <w:p w:rsidR="001E0498" w:rsidRPr="0033255C" w:rsidRDefault="001E0498" w:rsidP="00F878BF">
            <w:pPr>
              <w:spacing w:line="360" w:lineRule="auto"/>
              <w:rPr>
                <w:color w:val="000000"/>
                <w:sz w:val="28"/>
                <w:szCs w:val="28"/>
              </w:rPr>
            </w:pPr>
          </w:p>
        </w:tc>
      </w:tr>
      <w:tr w:rsidR="001E0498" w:rsidRPr="0033255C" w:rsidTr="00DD343F">
        <w:trPr>
          <w:trHeight w:val="165"/>
        </w:trPr>
        <w:tc>
          <w:tcPr>
            <w:tcW w:w="2518" w:type="dxa"/>
            <w:vAlign w:val="center"/>
          </w:tcPr>
          <w:p w:rsidR="001E0498" w:rsidRPr="00F878BF" w:rsidRDefault="001E0498" w:rsidP="004627C6">
            <w:pPr>
              <w:pStyle w:val="BodyTextIndent"/>
              <w:tabs>
                <w:tab w:val="left" w:pos="2484"/>
              </w:tabs>
              <w:spacing w:after="0" w:line="360" w:lineRule="auto"/>
              <w:ind w:left="72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О.А. Белоусова</w:t>
            </w:r>
            <w:r w:rsidRPr="00F878BF">
              <w:rPr>
                <w:sz w:val="28"/>
                <w:szCs w:val="28"/>
              </w:rPr>
              <w:t xml:space="preserve"> </w:t>
            </w:r>
          </w:p>
        </w:tc>
        <w:tc>
          <w:tcPr>
            <w:tcW w:w="3827" w:type="dxa"/>
          </w:tcPr>
          <w:p w:rsidR="001E0498" w:rsidRPr="0033255C" w:rsidRDefault="001E0498" w:rsidP="00BB4B80">
            <w:pPr>
              <w:spacing w:line="360" w:lineRule="auto"/>
              <w:rPr>
                <w:sz w:val="28"/>
                <w:szCs w:val="28"/>
              </w:rPr>
            </w:pPr>
            <w:r w:rsidRPr="0033255C">
              <w:rPr>
                <w:sz w:val="28"/>
                <w:szCs w:val="28"/>
              </w:rPr>
              <w:t>(без права голоса)</w:t>
            </w:r>
          </w:p>
        </w:tc>
        <w:tc>
          <w:tcPr>
            <w:tcW w:w="3686" w:type="dxa"/>
          </w:tcPr>
          <w:p w:rsidR="001E0498" w:rsidRPr="0033255C" w:rsidRDefault="001E0498" w:rsidP="00F878BF">
            <w:pPr>
              <w:spacing w:line="360" w:lineRule="auto"/>
              <w:rPr>
                <w:color w:val="000000"/>
                <w:sz w:val="28"/>
                <w:szCs w:val="28"/>
              </w:rPr>
            </w:pPr>
          </w:p>
        </w:tc>
      </w:tr>
    </w:tbl>
    <w:p w:rsidR="001E0498" w:rsidRPr="00150B8F" w:rsidRDefault="001E0498" w:rsidP="0003733D">
      <w:pPr>
        <w:tabs>
          <w:tab w:val="left" w:pos="3480"/>
        </w:tabs>
        <w:autoSpaceDE w:val="0"/>
        <w:autoSpaceDN w:val="0"/>
        <w:adjustRightInd w:val="0"/>
        <w:spacing w:line="360" w:lineRule="auto"/>
        <w:ind w:firstLine="902"/>
        <w:jc w:val="both"/>
        <w:rPr>
          <w:b/>
        </w:rPr>
      </w:pPr>
      <w:r w:rsidRPr="00150B8F">
        <w:rPr>
          <w:b/>
        </w:rPr>
        <w:tab/>
      </w:r>
    </w:p>
    <w:p w:rsidR="001E0498" w:rsidRPr="005128BA" w:rsidRDefault="001E0498" w:rsidP="0003733D">
      <w:pPr>
        <w:autoSpaceDE w:val="0"/>
        <w:autoSpaceDN w:val="0"/>
        <w:adjustRightInd w:val="0"/>
        <w:jc w:val="both"/>
        <w:rPr>
          <w:b/>
          <w:sz w:val="20"/>
          <w:szCs w:val="22"/>
        </w:rPr>
      </w:pPr>
      <w:r w:rsidRPr="005128BA">
        <w:rPr>
          <w:sz w:val="20"/>
          <w:szCs w:val="22"/>
        </w:rPr>
        <w:t xml:space="preserve">Исп. </w:t>
      </w:r>
      <w:r>
        <w:rPr>
          <w:sz w:val="20"/>
          <w:szCs w:val="22"/>
        </w:rPr>
        <w:t>Морозова А.В.  36-17</w:t>
      </w:r>
    </w:p>
    <w:p w:rsidR="001E0498" w:rsidRPr="009D79C9" w:rsidRDefault="001E0498" w:rsidP="0003733D">
      <w:pPr>
        <w:pStyle w:val="Heading1"/>
        <w:spacing w:before="0" w:beforeAutospacing="0" w:after="0" w:afterAutospacing="0"/>
        <w:jc w:val="center"/>
        <w:rPr>
          <w:sz w:val="28"/>
          <w:szCs w:val="28"/>
        </w:rPr>
      </w:pPr>
    </w:p>
    <w:sectPr w:rsidR="001E0498" w:rsidRPr="009D79C9" w:rsidSect="00F50728">
      <w:footerReference w:type="default" r:id="rId7"/>
      <w:pgSz w:w="11906" w:h="16838"/>
      <w:pgMar w:top="851" w:right="707" w:bottom="851" w:left="1134" w:header="709" w:footer="25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1E0498" w:rsidRDefault="001E0498" w:rsidP="00C94997">
      <w:r>
        <w:separator/>
      </w:r>
    </w:p>
  </w:endnote>
  <w:endnote w:type="continuationSeparator" w:id="0">
    <w:p w:rsidR="001E0498" w:rsidRDefault="001E0498" w:rsidP="00C94997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1E0498" w:rsidRDefault="001E0498" w:rsidP="00F50728">
    <w:pPr>
      <w:pStyle w:val="Footer"/>
      <w:framePr w:wrap="around" w:vAnchor="text" w:hAnchor="page" w:x="11101" w:y="97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>
      <w:rPr>
        <w:rStyle w:val="PageNumber"/>
        <w:noProof/>
      </w:rPr>
      <w:t>3</w:t>
    </w:r>
    <w:r>
      <w:rPr>
        <w:rStyle w:val="PageNumber"/>
      </w:rPr>
      <w:fldChar w:fldCharType="end"/>
    </w:r>
  </w:p>
  <w:p w:rsidR="001E0498" w:rsidRPr="001A3C88" w:rsidRDefault="001E0498" w:rsidP="005128BA">
    <w:pPr>
      <w:pStyle w:val="Footer"/>
      <w:ind w:right="426"/>
      <w:jc w:val="both"/>
      <w:rPr>
        <w:color w:val="FF0000"/>
        <w:sz w:val="18"/>
        <w:szCs w:val="18"/>
      </w:rPr>
    </w:pPr>
    <w:r w:rsidRPr="004F3CD5">
      <w:rPr>
        <w:bCs/>
        <w:color w:val="FF0000"/>
        <w:sz w:val="18"/>
        <w:szCs w:val="18"/>
      </w:rPr>
      <w:t xml:space="preserve">Протокол </w:t>
    </w:r>
    <w:r w:rsidRPr="00324537">
      <w:rPr>
        <w:color w:val="FF0000"/>
        <w:sz w:val="18"/>
        <w:szCs w:val="18"/>
      </w:rPr>
      <w:t xml:space="preserve">№ </w:t>
    </w:r>
    <w:r>
      <w:rPr>
        <w:color w:val="FF0000"/>
        <w:sz w:val="18"/>
        <w:szCs w:val="18"/>
      </w:rPr>
      <w:t>763</w:t>
    </w:r>
    <w:r w:rsidRPr="00324537">
      <w:rPr>
        <w:color w:val="FF0000"/>
        <w:sz w:val="18"/>
        <w:szCs w:val="18"/>
      </w:rPr>
      <w:t xml:space="preserve"> Р</w:t>
    </w:r>
    <w:r>
      <w:rPr>
        <w:color w:val="FF0000"/>
        <w:sz w:val="18"/>
        <w:szCs w:val="18"/>
      </w:rPr>
      <w:t>4</w:t>
    </w:r>
    <w:r w:rsidRPr="00324537">
      <w:rPr>
        <w:color w:val="FF0000"/>
        <w:sz w:val="18"/>
        <w:szCs w:val="18"/>
      </w:rPr>
      <w:t xml:space="preserve">/П-12-3 </w:t>
    </w:r>
    <w:r w:rsidRPr="004F3CD5">
      <w:rPr>
        <w:color w:val="FF0000"/>
        <w:sz w:val="18"/>
        <w:szCs w:val="18"/>
      </w:rPr>
      <w:t>заседания Единой комиссии ОАО «НИАЭП» по размещению заказов на поставку товаров, выполнение работ или оказание услуг, необходимых для сооружения энергоблоков №2, 3, 4 Ростовской АЭС по проведению преддоговорных переговоров по лоту «</w:t>
    </w:r>
    <w:r w:rsidRPr="008F4F78">
      <w:rPr>
        <w:color w:val="FF0000"/>
        <w:sz w:val="18"/>
        <w:szCs w:val="18"/>
      </w:rPr>
      <w:t>Обследование и РВР специальной трубопроводной арматуры для сооружения энергоблока №4</w:t>
    </w:r>
    <w:r w:rsidRPr="00324537">
      <w:rPr>
        <w:color w:val="FF0000"/>
        <w:sz w:val="18"/>
        <w:szCs w:val="18"/>
      </w:rPr>
      <w:t xml:space="preserve"> </w:t>
    </w:r>
    <w:r w:rsidRPr="00CD2676">
      <w:rPr>
        <w:color w:val="FF0000"/>
        <w:sz w:val="18"/>
        <w:szCs w:val="18"/>
      </w:rPr>
      <w:t>Ростовской АЭС</w:t>
    </w:r>
    <w:r w:rsidRPr="004F3CD5">
      <w:rPr>
        <w:color w:val="FF0000"/>
        <w:sz w:val="18"/>
        <w:szCs w:val="18"/>
      </w:rPr>
      <w:t>»</w:t>
    </w:r>
  </w:p>
  <w:p w:rsidR="001E0498" w:rsidRPr="00324537" w:rsidRDefault="001E0498" w:rsidP="00C94997">
    <w:pPr>
      <w:jc w:val="both"/>
      <w:rPr>
        <w:color w:val="FF0000"/>
        <w:sz w:val="18"/>
        <w:szCs w:val="18"/>
      </w:rPr>
    </w:pPr>
  </w:p>
  <w:p w:rsidR="001E0498" w:rsidRPr="00324537" w:rsidRDefault="001E0498" w:rsidP="00C94997">
    <w:pPr>
      <w:jc w:val="both"/>
      <w:rPr>
        <w:color w:val="FF0000"/>
        <w:sz w:val="18"/>
        <w:szCs w:val="18"/>
      </w:rPr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1E0498" w:rsidRDefault="001E0498" w:rsidP="00C94997">
      <w:r>
        <w:separator/>
      </w:r>
    </w:p>
  </w:footnote>
  <w:footnote w:type="continuationSeparator" w:id="0">
    <w:p w:rsidR="001E0498" w:rsidRDefault="001E0498" w:rsidP="00C94997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780363CB"/>
    <w:multiLevelType w:val="multilevel"/>
    <w:tmpl w:val="3E62AD0C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/>
      </w:rPr>
    </w:lvl>
    <w:lvl w:ilvl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hint="default"/>
        <w:sz w:val="20"/>
      </w:rPr>
    </w:lvl>
    <w:lvl w:ilvl="2" w:tentative="1">
      <w:start w:val="1"/>
      <w:numFmt w:val="decimal"/>
      <w:lvlText w:val="%3."/>
      <w:lvlJc w:val="left"/>
      <w:pPr>
        <w:tabs>
          <w:tab w:val="num" w:pos="1800"/>
        </w:tabs>
        <w:ind w:left="1800" w:hanging="360"/>
      </w:pPr>
      <w:rPr>
        <w:rFonts w:cs="Times New Roman"/>
      </w:rPr>
    </w:lvl>
    <w:lvl w:ilvl="3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  <w:rPr>
        <w:rFonts w:cs="Times New Roman"/>
      </w:rPr>
    </w:lvl>
    <w:lvl w:ilvl="4" w:tentative="1">
      <w:start w:val="1"/>
      <w:numFmt w:val="decimal"/>
      <w:lvlText w:val="%5."/>
      <w:lvlJc w:val="left"/>
      <w:pPr>
        <w:tabs>
          <w:tab w:val="num" w:pos="3240"/>
        </w:tabs>
        <w:ind w:left="3240" w:hanging="360"/>
      </w:pPr>
      <w:rPr>
        <w:rFonts w:cs="Times New Roman"/>
      </w:rPr>
    </w:lvl>
    <w:lvl w:ilvl="5" w:tentative="1">
      <w:start w:val="1"/>
      <w:numFmt w:val="decimal"/>
      <w:lvlText w:val="%6."/>
      <w:lvlJc w:val="left"/>
      <w:pPr>
        <w:tabs>
          <w:tab w:val="num" w:pos="3960"/>
        </w:tabs>
        <w:ind w:left="3960" w:hanging="360"/>
      </w:pPr>
      <w:rPr>
        <w:rFonts w:cs="Times New Roman"/>
      </w:rPr>
    </w:lvl>
    <w:lvl w:ilvl="6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  <w:rPr>
        <w:rFonts w:cs="Times New Roman"/>
      </w:rPr>
    </w:lvl>
    <w:lvl w:ilvl="7" w:tentative="1">
      <w:start w:val="1"/>
      <w:numFmt w:val="decimal"/>
      <w:lvlText w:val="%8."/>
      <w:lvlJc w:val="left"/>
      <w:pPr>
        <w:tabs>
          <w:tab w:val="num" w:pos="5400"/>
        </w:tabs>
        <w:ind w:left="5400" w:hanging="360"/>
      </w:pPr>
      <w:rPr>
        <w:rFonts w:cs="Times New Roman"/>
      </w:rPr>
    </w:lvl>
    <w:lvl w:ilvl="8" w:tentative="1">
      <w:start w:val="1"/>
      <w:numFmt w:val="decimal"/>
      <w:lvlText w:val="%9."/>
      <w:lvlJc w:val="left"/>
      <w:pPr>
        <w:tabs>
          <w:tab w:val="num" w:pos="6120"/>
        </w:tabs>
        <w:ind w:left="6120" w:hanging="360"/>
      </w:pPr>
      <w:rPr>
        <w:rFonts w:cs="Times New Roman"/>
      </w:r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9D79C9"/>
    <w:rsid w:val="00034B5C"/>
    <w:rsid w:val="0003733D"/>
    <w:rsid w:val="00061E32"/>
    <w:rsid w:val="0007553C"/>
    <w:rsid w:val="000E61BF"/>
    <w:rsid w:val="000F2B98"/>
    <w:rsid w:val="000F478F"/>
    <w:rsid w:val="0010180C"/>
    <w:rsid w:val="00110C7E"/>
    <w:rsid w:val="00127EDD"/>
    <w:rsid w:val="00150B8F"/>
    <w:rsid w:val="001533C2"/>
    <w:rsid w:val="001841A8"/>
    <w:rsid w:val="001A3C88"/>
    <w:rsid w:val="001A4E70"/>
    <w:rsid w:val="001D15E6"/>
    <w:rsid w:val="001E0498"/>
    <w:rsid w:val="00230B27"/>
    <w:rsid w:val="00245CA5"/>
    <w:rsid w:val="002744C9"/>
    <w:rsid w:val="00275380"/>
    <w:rsid w:val="00287B1B"/>
    <w:rsid w:val="00291A41"/>
    <w:rsid w:val="00292FBB"/>
    <w:rsid w:val="002B57CF"/>
    <w:rsid w:val="002B7D53"/>
    <w:rsid w:val="002E4E63"/>
    <w:rsid w:val="003174D5"/>
    <w:rsid w:val="00321D8D"/>
    <w:rsid w:val="00324537"/>
    <w:rsid w:val="0033255C"/>
    <w:rsid w:val="003642E6"/>
    <w:rsid w:val="00381225"/>
    <w:rsid w:val="003A5CB8"/>
    <w:rsid w:val="003E1A51"/>
    <w:rsid w:val="004627C6"/>
    <w:rsid w:val="004824BC"/>
    <w:rsid w:val="004B09A3"/>
    <w:rsid w:val="004C6ABE"/>
    <w:rsid w:val="004F3CD5"/>
    <w:rsid w:val="004F415E"/>
    <w:rsid w:val="005128BA"/>
    <w:rsid w:val="00513380"/>
    <w:rsid w:val="00535174"/>
    <w:rsid w:val="00536A85"/>
    <w:rsid w:val="00577DF4"/>
    <w:rsid w:val="0060781E"/>
    <w:rsid w:val="006316FB"/>
    <w:rsid w:val="006C712D"/>
    <w:rsid w:val="007105A9"/>
    <w:rsid w:val="00752215"/>
    <w:rsid w:val="0076261F"/>
    <w:rsid w:val="00784D50"/>
    <w:rsid w:val="007C4B90"/>
    <w:rsid w:val="007E74B4"/>
    <w:rsid w:val="00810D7D"/>
    <w:rsid w:val="008130A2"/>
    <w:rsid w:val="00823F24"/>
    <w:rsid w:val="008346A1"/>
    <w:rsid w:val="00896A42"/>
    <w:rsid w:val="008E5822"/>
    <w:rsid w:val="008F4F78"/>
    <w:rsid w:val="008F536E"/>
    <w:rsid w:val="00936484"/>
    <w:rsid w:val="00981110"/>
    <w:rsid w:val="00987BDE"/>
    <w:rsid w:val="009A79C8"/>
    <w:rsid w:val="009B58DB"/>
    <w:rsid w:val="009B6D13"/>
    <w:rsid w:val="009C32CC"/>
    <w:rsid w:val="009D79C9"/>
    <w:rsid w:val="009E2603"/>
    <w:rsid w:val="009F035E"/>
    <w:rsid w:val="009F751D"/>
    <w:rsid w:val="00A01DE5"/>
    <w:rsid w:val="00A13AED"/>
    <w:rsid w:val="00A15CBD"/>
    <w:rsid w:val="00A21050"/>
    <w:rsid w:val="00A2369E"/>
    <w:rsid w:val="00A43C46"/>
    <w:rsid w:val="00A63009"/>
    <w:rsid w:val="00B01DBA"/>
    <w:rsid w:val="00B01DE1"/>
    <w:rsid w:val="00B257CC"/>
    <w:rsid w:val="00B51FDB"/>
    <w:rsid w:val="00B759F8"/>
    <w:rsid w:val="00B76CE2"/>
    <w:rsid w:val="00B77359"/>
    <w:rsid w:val="00B82D60"/>
    <w:rsid w:val="00BB3FED"/>
    <w:rsid w:val="00BB4B80"/>
    <w:rsid w:val="00BB5684"/>
    <w:rsid w:val="00BD5060"/>
    <w:rsid w:val="00BF09D9"/>
    <w:rsid w:val="00BF24B9"/>
    <w:rsid w:val="00BF32C7"/>
    <w:rsid w:val="00C31E59"/>
    <w:rsid w:val="00C501F6"/>
    <w:rsid w:val="00C94997"/>
    <w:rsid w:val="00C97B4B"/>
    <w:rsid w:val="00CA62FE"/>
    <w:rsid w:val="00CD2676"/>
    <w:rsid w:val="00D71203"/>
    <w:rsid w:val="00DA78E7"/>
    <w:rsid w:val="00DD343F"/>
    <w:rsid w:val="00DE334C"/>
    <w:rsid w:val="00DF5B29"/>
    <w:rsid w:val="00E042FD"/>
    <w:rsid w:val="00E053E1"/>
    <w:rsid w:val="00E35B8C"/>
    <w:rsid w:val="00E74903"/>
    <w:rsid w:val="00E74A84"/>
    <w:rsid w:val="00ED46CB"/>
    <w:rsid w:val="00EF7C87"/>
    <w:rsid w:val="00F174DC"/>
    <w:rsid w:val="00F34587"/>
    <w:rsid w:val="00F50728"/>
    <w:rsid w:val="00F55BD6"/>
    <w:rsid w:val="00F657AA"/>
    <w:rsid w:val="00F701FA"/>
    <w:rsid w:val="00F878BF"/>
    <w:rsid w:val="00F94E78"/>
    <w:rsid w:val="00FB0E74"/>
    <w:rsid w:val="00FC0CAC"/>
    <w:rsid w:val="00FF1AB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martTagType w:namespaceuri="urn:schemas-microsoft-com:office:smarttags" w:name="metricconverter"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footer" w:locked="1" w:semiHidden="0" w:uiPriority="0" w:unhideWhenUsed="0"/>
    <w:lsdException w:name="caption" w:locked="1" w:uiPriority="0" w:qFormat="1"/>
    <w:lsdException w:name="page number" w:locked="1" w:semiHidden="0" w:uiPriority="0" w:unhideWhenUsed="0"/>
    <w:lsdException w:name="Title" w:locked="1" w:semiHidden="0" w:uiPriority="0" w:unhideWhenUsed="0" w:qFormat="1"/>
    <w:lsdException w:name="Default Paragraph Font" w:locked="1" w:semiHidden="0" w:uiPriority="0" w:unhideWhenUsed="0"/>
    <w:lsdException w:name="Body Text Indent" w:locked="1" w:semiHidden="0" w:uiPriority="0" w:unhideWhenUsed="0"/>
    <w:lsdException w:name="Subtitle" w:locked="1" w:semiHidden="0" w:uiPriority="0" w:unhideWhenUsed="0" w:qFormat="1"/>
    <w:lsdException w:name="Body Text Indent 3" w:locked="1" w:semiHidden="0" w:uiPriority="0" w:unhideWhenUsed="0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9D79C9"/>
    <w:rPr>
      <w:rFonts w:ascii="Times New Roman" w:eastAsia="Times New Roman" w:hAnsi="Times New Roman"/>
      <w:sz w:val="24"/>
      <w:szCs w:val="24"/>
    </w:rPr>
  </w:style>
  <w:style w:type="paragraph" w:styleId="Heading1">
    <w:name w:val="heading 1"/>
    <w:basedOn w:val="Normal"/>
    <w:link w:val="Heading1Char"/>
    <w:uiPriority w:val="99"/>
    <w:qFormat/>
    <w:rsid w:val="009D79C9"/>
    <w:pPr>
      <w:spacing w:before="100" w:beforeAutospacing="1" w:after="100" w:afterAutospacing="1"/>
      <w:outlineLvl w:val="0"/>
    </w:pPr>
    <w:rPr>
      <w:b/>
      <w:bCs/>
      <w:kern w:val="36"/>
      <w:sz w:val="48"/>
      <w:szCs w:val="48"/>
    </w:r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9"/>
    <w:locked/>
    <w:rsid w:val="009D79C9"/>
    <w:rPr>
      <w:rFonts w:ascii="Times New Roman" w:hAnsi="Times New Roman" w:cs="Times New Roman"/>
      <w:b/>
      <w:bCs/>
      <w:kern w:val="36"/>
      <w:sz w:val="48"/>
      <w:szCs w:val="48"/>
      <w:lang w:eastAsia="ru-RU"/>
    </w:rPr>
  </w:style>
  <w:style w:type="character" w:styleId="Strong">
    <w:name w:val="Strong"/>
    <w:basedOn w:val="DefaultParagraphFont"/>
    <w:uiPriority w:val="99"/>
    <w:qFormat/>
    <w:rsid w:val="009D79C9"/>
    <w:rPr>
      <w:rFonts w:cs="Times New Roman"/>
      <w:b/>
      <w:bCs/>
    </w:rPr>
  </w:style>
  <w:style w:type="paragraph" w:styleId="BodyTextIndent3">
    <w:name w:val="Body Text Indent 3"/>
    <w:basedOn w:val="Normal"/>
    <w:link w:val="BodyTextIndent3Char"/>
    <w:uiPriority w:val="99"/>
    <w:rsid w:val="0003733D"/>
    <w:pPr>
      <w:spacing w:after="120"/>
      <w:ind w:left="283"/>
    </w:pPr>
    <w:rPr>
      <w:sz w:val="16"/>
      <w:szCs w:val="16"/>
    </w:rPr>
  </w:style>
  <w:style w:type="character" w:customStyle="1" w:styleId="BodyTextIndent3Char">
    <w:name w:val="Body Text Indent 3 Char"/>
    <w:basedOn w:val="DefaultParagraphFont"/>
    <w:link w:val="BodyTextIndent3"/>
    <w:uiPriority w:val="99"/>
    <w:locked/>
    <w:rsid w:val="0003733D"/>
    <w:rPr>
      <w:rFonts w:ascii="Times New Roman" w:hAnsi="Times New Roman" w:cs="Times New Roman"/>
      <w:sz w:val="16"/>
      <w:szCs w:val="16"/>
      <w:lang w:eastAsia="ru-RU"/>
    </w:rPr>
  </w:style>
  <w:style w:type="paragraph" w:styleId="BodyText">
    <w:name w:val="Body Text"/>
    <w:basedOn w:val="Normal"/>
    <w:link w:val="BodyTextChar"/>
    <w:uiPriority w:val="99"/>
    <w:semiHidden/>
    <w:rsid w:val="0003733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semiHidden/>
    <w:locked/>
    <w:rsid w:val="0003733D"/>
    <w:rPr>
      <w:rFonts w:ascii="Times New Roman" w:hAnsi="Times New Roman" w:cs="Times New Roman"/>
      <w:sz w:val="24"/>
      <w:szCs w:val="24"/>
      <w:lang w:eastAsia="ru-RU"/>
    </w:rPr>
  </w:style>
  <w:style w:type="paragraph" w:styleId="BodyTextIndent">
    <w:name w:val="Body Text Indent"/>
    <w:basedOn w:val="Normal"/>
    <w:link w:val="BodyTextIndentChar"/>
    <w:uiPriority w:val="99"/>
    <w:rsid w:val="0003733D"/>
    <w:pPr>
      <w:spacing w:after="120"/>
      <w:ind w:left="283"/>
    </w:pPr>
  </w:style>
  <w:style w:type="character" w:customStyle="1" w:styleId="BodyTextIndentChar">
    <w:name w:val="Body Text Indent Char"/>
    <w:basedOn w:val="DefaultParagraphFont"/>
    <w:link w:val="BodyTextIndent"/>
    <w:uiPriority w:val="99"/>
    <w:locked/>
    <w:rsid w:val="0003733D"/>
    <w:rPr>
      <w:rFonts w:ascii="Times New Roman" w:hAnsi="Times New Roman" w:cs="Times New Roman"/>
      <w:sz w:val="24"/>
      <w:szCs w:val="24"/>
      <w:lang w:eastAsia="ru-RU"/>
    </w:rPr>
  </w:style>
  <w:style w:type="paragraph" w:styleId="Header">
    <w:name w:val="header"/>
    <w:basedOn w:val="Normal"/>
    <w:link w:val="HeaderChar"/>
    <w:uiPriority w:val="99"/>
    <w:semiHidden/>
    <w:rsid w:val="00C94997"/>
    <w:pPr>
      <w:tabs>
        <w:tab w:val="center" w:pos="4677"/>
        <w:tab w:val="right" w:pos="9355"/>
      </w:tabs>
    </w:pPr>
  </w:style>
  <w:style w:type="character" w:customStyle="1" w:styleId="HeaderChar">
    <w:name w:val="Header Char"/>
    <w:basedOn w:val="DefaultParagraphFont"/>
    <w:link w:val="Header"/>
    <w:uiPriority w:val="99"/>
    <w:semiHidden/>
    <w:locked/>
    <w:rsid w:val="00C94997"/>
    <w:rPr>
      <w:rFonts w:ascii="Times New Roman" w:hAnsi="Times New Roman" w:cs="Times New Roman"/>
      <w:sz w:val="24"/>
      <w:szCs w:val="24"/>
      <w:lang w:eastAsia="ru-RU"/>
    </w:rPr>
  </w:style>
  <w:style w:type="paragraph" w:styleId="Footer">
    <w:name w:val="footer"/>
    <w:basedOn w:val="Normal"/>
    <w:link w:val="FooterChar"/>
    <w:uiPriority w:val="99"/>
    <w:rsid w:val="00C94997"/>
    <w:pPr>
      <w:tabs>
        <w:tab w:val="center" w:pos="4677"/>
        <w:tab w:val="right" w:pos="9355"/>
      </w:tabs>
    </w:pPr>
  </w:style>
  <w:style w:type="character" w:customStyle="1" w:styleId="FooterChar">
    <w:name w:val="Footer Char"/>
    <w:basedOn w:val="DefaultParagraphFont"/>
    <w:link w:val="Footer"/>
    <w:uiPriority w:val="99"/>
    <w:locked/>
    <w:rsid w:val="00C94997"/>
    <w:rPr>
      <w:rFonts w:ascii="Times New Roman" w:hAnsi="Times New Roman" w:cs="Times New Roman"/>
      <w:sz w:val="24"/>
      <w:szCs w:val="24"/>
      <w:lang w:eastAsia="ru-RU"/>
    </w:rPr>
  </w:style>
  <w:style w:type="character" w:styleId="PageNumber">
    <w:name w:val="page number"/>
    <w:basedOn w:val="DefaultParagraphFont"/>
    <w:uiPriority w:val="99"/>
    <w:rsid w:val="005128BA"/>
    <w:rPr>
      <w:rFonts w:cs="Times New Roman"/>
    </w:rPr>
  </w:style>
  <w:style w:type="paragraph" w:styleId="BalloonText">
    <w:name w:val="Balloon Text"/>
    <w:basedOn w:val="Normal"/>
    <w:link w:val="BalloonTextChar"/>
    <w:uiPriority w:val="99"/>
    <w:semiHidden/>
    <w:rsid w:val="00230B27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locked/>
    <w:rsid w:val="00230B27"/>
    <w:rPr>
      <w:rFonts w:ascii="Tahoma" w:hAnsi="Tahoma" w:cs="Tahoma"/>
      <w:sz w:val="16"/>
      <w:szCs w:val="16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Normal_Wordconv.dotm</Template>
  <TotalTime>7</TotalTime>
  <Pages>3</Pages>
  <Words>578</Words>
  <Characters>3295</Characters>
  <Application>Microsoft Office Outlook</Application>
  <DocSecurity>0</DocSecurity>
  <Lines>0</Lines>
  <Paragraphs>0</Paragraphs>
  <ScaleCrop>false</ScaleCrop>
  <Company>NIAEP</Company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Протокол № 691 РЗ/П-12-3 </dc:title>
  <dc:subject/>
  <dc:creator>t017</dc:creator>
  <cp:keywords/>
  <dc:description/>
  <cp:lastModifiedBy>6612</cp:lastModifiedBy>
  <cp:revision>4</cp:revision>
  <cp:lastPrinted>2012-06-28T08:20:00Z</cp:lastPrinted>
  <dcterms:created xsi:type="dcterms:W3CDTF">2012-06-27T11:47:00Z</dcterms:created>
  <dcterms:modified xsi:type="dcterms:W3CDTF">2012-06-28T08:22:00Z</dcterms:modified>
</cp:coreProperties>
</file>