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A3C" w:rsidRPr="004F4A3C" w:rsidRDefault="004F4A3C" w:rsidP="004F4A3C">
      <w:pPr>
        <w:pStyle w:val="1"/>
        <w:jc w:val="center"/>
        <w:rPr>
          <w:sz w:val="28"/>
          <w:szCs w:val="28"/>
        </w:rPr>
      </w:pPr>
      <w:r w:rsidRPr="004F4A3C">
        <w:rPr>
          <w:sz w:val="28"/>
          <w:szCs w:val="28"/>
        </w:rPr>
        <w:t>Протокол № 1257 Р</w:t>
      </w:r>
      <w:proofErr w:type="gramStart"/>
      <w:r w:rsidRPr="004F4A3C">
        <w:rPr>
          <w:sz w:val="28"/>
          <w:szCs w:val="28"/>
        </w:rPr>
        <w:t>4</w:t>
      </w:r>
      <w:proofErr w:type="gramEnd"/>
      <w:r w:rsidRPr="004F4A3C">
        <w:rPr>
          <w:sz w:val="28"/>
          <w:szCs w:val="28"/>
        </w:rPr>
        <w:t>/П-12</w:t>
      </w:r>
      <w:r>
        <w:rPr>
          <w:sz w:val="28"/>
          <w:szCs w:val="28"/>
        </w:rPr>
        <w:t>-3</w:t>
      </w:r>
      <w:r w:rsidRPr="004F4A3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F4A3C">
        <w:rPr>
          <w:sz w:val="28"/>
          <w:szCs w:val="28"/>
        </w:rPr>
        <w:t>№R004921</w:t>
      </w:r>
      <w:r>
        <w:rPr>
          <w:sz w:val="28"/>
          <w:szCs w:val="28"/>
        </w:rPr>
        <w:t xml:space="preserve">-3) </w:t>
      </w:r>
      <w:r w:rsidRPr="004F4A3C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4F4A3C">
        <w:rPr>
          <w:sz w:val="28"/>
          <w:szCs w:val="28"/>
        </w:rPr>
        <w:br/>
        <w:t xml:space="preserve">«№ 1257 Р4/П-12 «Поставка кондиционеров автономных РДЭС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F4A3C" w:rsidTr="00447424">
        <w:trPr>
          <w:tblCellSpacing w:w="15" w:type="dxa"/>
        </w:trPr>
        <w:tc>
          <w:tcPr>
            <w:tcW w:w="0" w:type="auto"/>
            <w:vAlign w:val="center"/>
          </w:tcPr>
          <w:p w:rsidR="004F4A3C" w:rsidRDefault="004F4A3C" w:rsidP="00447424">
            <w:r>
              <w:t>г. Москва</w:t>
            </w:r>
          </w:p>
        </w:tc>
        <w:tc>
          <w:tcPr>
            <w:tcW w:w="0" w:type="auto"/>
            <w:vAlign w:val="center"/>
          </w:tcPr>
          <w:p w:rsidR="004F4A3C" w:rsidRDefault="004F4A3C" w:rsidP="004F4A3C">
            <w:pPr>
              <w:jc w:val="right"/>
            </w:pPr>
            <w:r>
              <w:t>Дата: 09.10.2012 г.</w:t>
            </w:r>
          </w:p>
        </w:tc>
      </w:tr>
    </w:tbl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R004921.</w:t>
      </w:r>
      <w:r>
        <w:br/>
        <w:t xml:space="preserve">Номер протокола: </w:t>
      </w:r>
      <w:r w:rsidRPr="004F4A3C">
        <w:t>1257 Р</w:t>
      </w:r>
      <w:proofErr w:type="gramStart"/>
      <w:r w:rsidRPr="004F4A3C">
        <w:t>4</w:t>
      </w:r>
      <w:proofErr w:type="gramEnd"/>
      <w:r w:rsidRPr="004F4A3C">
        <w:t xml:space="preserve">/П-12-3 </w:t>
      </w:r>
      <w:r>
        <w:t>(R004921-3).</w:t>
      </w:r>
      <w:r>
        <w:br/>
        <w:t xml:space="preserve">Дата протокола: 09.10.2012 г. 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№ 1257 Р</w:t>
      </w:r>
      <w:proofErr w:type="gramStart"/>
      <w:r>
        <w:t>4</w:t>
      </w:r>
      <w:proofErr w:type="gramEnd"/>
      <w:r>
        <w:t xml:space="preserve">/П-12 «Поставка кондиционеров автономных РДЭС для сооружения энергоблока №4 Ростовской АЭС». 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14.09.2012 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</w:t>
      </w:r>
      <w:r w:rsidR="00904181">
        <w:t xml:space="preserve"> </w:t>
      </w:r>
      <w: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F4A3C" w:rsidRDefault="004F4A3C" w:rsidP="004F4A3C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4F4A3C" w:rsidRDefault="004F4A3C" w:rsidP="004F4A3C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25.09.2012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"/>
        <w:gridCol w:w="2201"/>
        <w:gridCol w:w="2405"/>
        <w:gridCol w:w="1736"/>
        <w:gridCol w:w="1954"/>
      </w:tblGrid>
      <w:tr w:rsidR="004F4A3C" w:rsidTr="00904181">
        <w:trPr>
          <w:tblCellSpacing w:w="15" w:type="dxa"/>
        </w:trPr>
        <w:tc>
          <w:tcPr>
            <w:tcW w:w="0" w:type="auto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75" w:type="dxa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F4A3C" w:rsidTr="00904181">
        <w:trPr>
          <w:tblCellSpacing w:w="15" w:type="dxa"/>
        </w:trPr>
        <w:tc>
          <w:tcPr>
            <w:tcW w:w="0" w:type="auto"/>
            <w:vAlign w:val="center"/>
          </w:tcPr>
          <w:p w:rsidR="004F4A3C" w:rsidRDefault="004F4A3C" w:rsidP="00447424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4F4A3C" w:rsidRDefault="004F4A3C" w:rsidP="00447424">
            <w:r>
              <w:t>ОАО «</w:t>
            </w:r>
            <w:proofErr w:type="spellStart"/>
            <w:r>
              <w:t>ДоКон</w:t>
            </w:r>
            <w:proofErr w:type="spellEnd"/>
            <w:r>
              <w:t>»</w:t>
            </w:r>
            <w:r>
              <w:br/>
              <w:t>ИНН 5009003446</w:t>
            </w:r>
          </w:p>
        </w:tc>
        <w:tc>
          <w:tcPr>
            <w:tcW w:w="2375" w:type="dxa"/>
            <w:vAlign w:val="center"/>
          </w:tcPr>
          <w:p w:rsidR="004F4A3C" w:rsidRDefault="004F4A3C" w:rsidP="00447424">
            <w:r>
              <w:t xml:space="preserve">142000, </w:t>
            </w:r>
            <w:proofErr w:type="gramStart"/>
            <w:r>
              <w:t>Московская</w:t>
            </w:r>
            <w:proofErr w:type="gramEnd"/>
            <w:r>
              <w:t xml:space="preserve"> обл., г. Домодедово, Каширское ш.,14</w:t>
            </w:r>
          </w:p>
        </w:tc>
        <w:tc>
          <w:tcPr>
            <w:tcW w:w="0" w:type="auto"/>
            <w:vAlign w:val="center"/>
          </w:tcPr>
          <w:p w:rsidR="004F4A3C" w:rsidRDefault="004F4A3C" w:rsidP="00447424">
            <w:r>
              <w:t>19 сентября 2012 г. 10:06:47</w:t>
            </w:r>
          </w:p>
        </w:tc>
        <w:tc>
          <w:tcPr>
            <w:tcW w:w="0" w:type="auto"/>
            <w:vAlign w:val="center"/>
          </w:tcPr>
          <w:p w:rsidR="004F4A3C" w:rsidRDefault="004F4A3C" w:rsidP="00904181">
            <w:r>
              <w:t>7 034 295.06 (семь миллионов тридцать четыре тысячи двести девяносто пять рублей 06 копеек) с НДС</w:t>
            </w:r>
          </w:p>
        </w:tc>
      </w:tr>
      <w:tr w:rsidR="004F4A3C" w:rsidTr="00904181">
        <w:trPr>
          <w:tblCellSpacing w:w="15" w:type="dxa"/>
        </w:trPr>
        <w:tc>
          <w:tcPr>
            <w:tcW w:w="0" w:type="auto"/>
            <w:vAlign w:val="center"/>
          </w:tcPr>
          <w:p w:rsidR="004F4A3C" w:rsidRDefault="004F4A3C" w:rsidP="00447424">
            <w:r>
              <w:t>2</w:t>
            </w:r>
          </w:p>
        </w:tc>
        <w:tc>
          <w:tcPr>
            <w:tcW w:w="0" w:type="auto"/>
            <w:vAlign w:val="center"/>
          </w:tcPr>
          <w:p w:rsidR="004F4A3C" w:rsidRDefault="004F4A3C" w:rsidP="00447424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375" w:type="dxa"/>
            <w:vAlign w:val="center"/>
          </w:tcPr>
          <w:p w:rsidR="004F4A3C" w:rsidRDefault="004F4A3C" w:rsidP="00447424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4F4A3C" w:rsidRDefault="004F4A3C" w:rsidP="00447424">
            <w:r>
              <w:t>24 сентября 2012 г. 19:22:46</w:t>
            </w:r>
          </w:p>
        </w:tc>
        <w:tc>
          <w:tcPr>
            <w:tcW w:w="0" w:type="auto"/>
            <w:vAlign w:val="center"/>
          </w:tcPr>
          <w:p w:rsidR="004F4A3C" w:rsidRDefault="004F4A3C" w:rsidP="00904181">
            <w:r>
              <w:t>6 735 300.00 (шесть миллионов семьсот тридцать пять тысяч триста рублей 00 копеек) с НДС</w:t>
            </w:r>
          </w:p>
        </w:tc>
      </w:tr>
    </w:tbl>
    <w:p w:rsidR="00904181" w:rsidRDefault="004F4A3C" w:rsidP="00904181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</w:t>
      </w:r>
      <w:r w:rsidR="00904181">
        <w:t>,</w:t>
      </w:r>
      <w:r>
        <w:t xml:space="preserve"> и приняла решение:</w:t>
      </w:r>
    </w:p>
    <w:p w:rsidR="004F4A3C" w:rsidRDefault="004F4A3C" w:rsidP="00904181">
      <w:pPr>
        <w:pStyle w:val="a4"/>
        <w:numPr>
          <w:ilvl w:val="0"/>
          <w:numId w:val="2"/>
        </w:numPr>
        <w:spacing w:before="120" w:after="100" w:afterAutospacing="1"/>
        <w:ind w:left="1434" w:hanging="357"/>
      </w:pPr>
      <w:r>
        <w:t>Отклонить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6"/>
        <w:gridCol w:w="6149"/>
      </w:tblGrid>
      <w:tr w:rsidR="004F4A3C" w:rsidTr="00904181">
        <w:trPr>
          <w:tblCellSpacing w:w="15" w:type="dxa"/>
        </w:trPr>
        <w:tc>
          <w:tcPr>
            <w:tcW w:w="2551" w:type="dxa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4F4A3C" w:rsidTr="00904181">
        <w:trPr>
          <w:tblCellSpacing w:w="15" w:type="dxa"/>
        </w:trPr>
        <w:tc>
          <w:tcPr>
            <w:tcW w:w="2551" w:type="dxa"/>
            <w:vAlign w:val="center"/>
          </w:tcPr>
          <w:p w:rsidR="004F4A3C" w:rsidRDefault="004F4A3C" w:rsidP="00904181">
            <w:r>
              <w:t xml:space="preserve">ЗАО </w:t>
            </w:r>
            <w:r w:rsidR="00904181">
              <w:t>«</w:t>
            </w:r>
            <w:r>
              <w:t>ЦКТИА</w:t>
            </w:r>
            <w:r w:rsidR="00904181">
              <w:t>»</w:t>
            </w:r>
          </w:p>
        </w:tc>
        <w:tc>
          <w:tcPr>
            <w:tcW w:w="0" w:type="auto"/>
            <w:vAlign w:val="center"/>
          </w:tcPr>
          <w:p w:rsidR="00904181" w:rsidRDefault="00904181" w:rsidP="00904181">
            <w:r>
              <w:t>На основании подпункта «</w:t>
            </w:r>
            <w:proofErr w:type="spellStart"/>
            <w:r>
              <w:t>д</w:t>
            </w:r>
            <w:proofErr w:type="spellEnd"/>
            <w:r>
              <w:t>»</w:t>
            </w:r>
            <w:r w:rsidR="004F4A3C">
              <w:t xml:space="preserve"> пункта 14.9.4. Единого отраслевого стандарта закупок, подпункта </w:t>
            </w:r>
            <w:r>
              <w:t>«</w:t>
            </w:r>
            <w:proofErr w:type="spellStart"/>
            <w:r w:rsidR="004F4A3C">
              <w:t>д</w:t>
            </w:r>
            <w:proofErr w:type="spellEnd"/>
            <w:r>
              <w:t>»</w:t>
            </w:r>
            <w:r w:rsidR="004F4A3C">
              <w:t xml:space="preserve"> пункта 4.14.2.4. документации открытого запроса предложений по причине несоотве</w:t>
            </w:r>
            <w:r>
              <w:t>т</w:t>
            </w:r>
            <w:r w:rsidR="004F4A3C">
              <w:t xml:space="preserve">ствия техническим требованиям закупочной документации, а именно: </w:t>
            </w:r>
          </w:p>
          <w:p w:rsidR="00904181" w:rsidRDefault="004F4A3C" w:rsidP="00904181">
            <w:r>
              <w:t xml:space="preserve">1) Автономные кондиционеры AERMEC комплектуются вентиляторами с клиноременной передачей, что противоречит разделу 4 ИТТ (рабочее колесо вентилятора должно располагаться на валу электродвигателя). </w:t>
            </w:r>
          </w:p>
          <w:p w:rsidR="00904181" w:rsidRDefault="004F4A3C" w:rsidP="00904181">
            <w:r>
              <w:t xml:space="preserve">2) В качестве конденсаторов в кондиционерах AERMEC используются паяные пластинчатые теплообменники, что также противоречит разделу 4 ИТТ (конденсатор должен иметь </w:t>
            </w:r>
            <w:proofErr w:type="spellStart"/>
            <w:r>
              <w:t>кожухотрубную</w:t>
            </w:r>
            <w:proofErr w:type="spellEnd"/>
            <w:r>
              <w:t xml:space="preserve"> конструкцию конденсатора со съемными крышками). </w:t>
            </w:r>
          </w:p>
          <w:p w:rsidR="00904181" w:rsidRDefault="004F4A3C" w:rsidP="00904181">
            <w:proofErr w:type="gramStart"/>
            <w:r>
              <w:t xml:space="preserve">3) В предлагаемый комплект поставки оборудования не включены: фильтр грубой очистки воды от механических примесей (грязевик), резервный компрессор, хладон для дозаправки, комплект </w:t>
            </w:r>
            <w:proofErr w:type="spellStart"/>
            <w:r>
              <w:t>быстроизнашиваемых</w:t>
            </w:r>
            <w:proofErr w:type="spellEnd"/>
            <w:r>
              <w:t xml:space="preserve"> запчастей и расходных материалов, необходимых для первого ремонта, </w:t>
            </w:r>
            <w:proofErr w:type="spellStart"/>
            <w:r>
              <w:t>спецоснастка</w:t>
            </w:r>
            <w:proofErr w:type="spellEnd"/>
            <w:r>
              <w:t xml:space="preserve">, </w:t>
            </w:r>
            <w:proofErr w:type="spellStart"/>
            <w:r>
              <w:t>спецключи</w:t>
            </w:r>
            <w:proofErr w:type="spellEnd"/>
            <w:r>
              <w:t xml:space="preserve">, </w:t>
            </w:r>
            <w:proofErr w:type="spellStart"/>
            <w:r>
              <w:t>спецприборы</w:t>
            </w:r>
            <w:proofErr w:type="spellEnd"/>
            <w:r>
              <w:t xml:space="preserve">, используемые при проведении технического обслуживания и ремонта. 4) Отсутствует информация о марке используемого фреона (должен быть использован фреон R134A). </w:t>
            </w:r>
            <w:proofErr w:type="gramEnd"/>
          </w:p>
          <w:p w:rsidR="00904181" w:rsidRDefault="004F4A3C" w:rsidP="00904181">
            <w:r>
              <w:lastRenderedPageBreak/>
              <w:t xml:space="preserve">5) Отсутствует информация о показателях </w:t>
            </w:r>
            <w:proofErr w:type="spellStart"/>
            <w:r>
              <w:t>виброскорости</w:t>
            </w:r>
            <w:proofErr w:type="spellEnd"/>
            <w:r>
              <w:t xml:space="preserve"> вентилятора (не должна превышать 4,5 мм/с). </w:t>
            </w:r>
          </w:p>
          <w:p w:rsidR="004F4A3C" w:rsidRDefault="004F4A3C" w:rsidP="00904181">
            <w:r>
              <w:t>6) Отсутствует информация о документации, поставляемой комплектно с оборудованием.</w:t>
            </w:r>
          </w:p>
        </w:tc>
      </w:tr>
    </w:tbl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</w:t>
      </w:r>
      <w:r w:rsidR="008E38C8">
        <w:t xml:space="preserve">по результатам запроса о разъяснении заявок повторно рассмотрела единственную заявку </w:t>
      </w:r>
      <w:r>
        <w:t>участие в запросе предложений на соответствие требованиям, предусмотренным документацией, и приняла решение:</w:t>
      </w:r>
      <w:r>
        <w:br/>
        <w:t xml:space="preserve">— заявка на участие в запросе предложений от ОАО Домодедовский машиностроительный завод «Кондиционер» соответствует требованиям, предусмотренным документацией. 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</w:t>
      </w:r>
      <w:r w:rsidR="008E38C8">
        <w:t>ции</w:t>
      </w:r>
      <w:proofErr w:type="spellEnd"/>
      <w:r w:rsidR="008E38C8">
        <w:t xml:space="preserve"> «</w:t>
      </w:r>
      <w:proofErr w:type="spellStart"/>
      <w:r w:rsidR="008E38C8">
        <w:t>Росатом</w:t>
      </w:r>
      <w:proofErr w:type="spellEnd"/>
      <w:r w:rsidR="008E38C8">
        <w:t xml:space="preserve">» Заказчик вправе </w:t>
      </w:r>
      <w:r>
        <w:t> заключить договор с ОАО Домодедовский машиностроительный завод «Кондиционер»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8E38C8">
        <w:t xml:space="preserve"> в процессе проведения преддоговорных переговоров</w:t>
      </w:r>
      <w:r>
        <w:t>, и не превышающей цены, предложенной участником при подаче за</w:t>
      </w:r>
      <w:r w:rsidR="008E38C8">
        <w:t>явки.</w:t>
      </w:r>
      <w:proofErr w:type="gramEnd"/>
    </w:p>
    <w:p w:rsidR="004F4A3C" w:rsidRDefault="004F4A3C" w:rsidP="004F4A3C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4F4A3C" w:rsidRDefault="004F4A3C" w:rsidP="004F4A3C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4F4A3C" w:rsidTr="008E38C8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4F4A3C" w:rsidRDefault="004F4A3C" w:rsidP="004474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__________________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8E38C8" w:rsidP="00447424">
            <w:r>
              <w:t>Опросный лист прилагается</w:t>
            </w:r>
          </w:p>
        </w:tc>
      </w:tr>
      <w:tr w:rsidR="004F4A3C" w:rsidTr="008E38C8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4F4A3C" w:rsidP="00447424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4A3C" w:rsidRDefault="008E38C8" w:rsidP="00447424">
            <w:r>
              <w:t>Опросный лист прилагается</w:t>
            </w:r>
          </w:p>
        </w:tc>
      </w:tr>
    </w:tbl>
    <w:p w:rsidR="004F4A3C" w:rsidRDefault="004F4A3C" w:rsidP="004F4A3C"/>
    <w:p w:rsidR="00211052" w:rsidRDefault="00211052"/>
    <w:sectPr w:rsidR="00211052" w:rsidSect="009041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667A9"/>
    <w:multiLevelType w:val="multilevel"/>
    <w:tmpl w:val="0C48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B073F72"/>
    <w:multiLevelType w:val="hybridMultilevel"/>
    <w:tmpl w:val="7592EF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A3C"/>
    <w:rsid w:val="00211052"/>
    <w:rsid w:val="004F4A3C"/>
    <w:rsid w:val="008E38C8"/>
    <w:rsid w:val="0090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F4A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4A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F4A3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041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2012-10-09T10:48:00Z</dcterms:created>
  <dcterms:modified xsi:type="dcterms:W3CDTF">2012-10-09T11:02:00Z</dcterms:modified>
</cp:coreProperties>
</file>