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F13EE0" w:rsidRDefault="0030315B" w:rsidP="00AE58B4">
      <w:pPr>
        <w:widowControl w:val="0"/>
        <w:jc w:val="center"/>
        <w:rPr>
          <w:bCs/>
          <w:sz w:val="28"/>
          <w:szCs w:val="28"/>
        </w:rPr>
      </w:pPr>
      <w:r w:rsidRPr="00F13EE0">
        <w:rPr>
          <w:bCs/>
          <w:sz w:val="28"/>
          <w:szCs w:val="28"/>
        </w:rPr>
        <w:t>ДОКУМЕНТАЦИЯ ПО ЗАПРОСУ ЦЕН</w:t>
      </w:r>
    </w:p>
    <w:p w:rsidR="0030315B" w:rsidRPr="00F13EE0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F13EE0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F13EE0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F13EE0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F13EE0">
        <w:rPr>
          <w:sz w:val="28"/>
          <w:szCs w:val="28"/>
          <w:lang w:val="ru-RU"/>
        </w:rPr>
        <w:t xml:space="preserve">на </w:t>
      </w:r>
      <w:r w:rsidR="001E1023" w:rsidRPr="001E1023">
        <w:rPr>
          <w:sz w:val="28"/>
          <w:szCs w:val="28"/>
          <w:lang w:val="ru-RU"/>
        </w:rPr>
        <w:t>поставку передвижной фильтровентиляционной установки для нужд филиала «Приволжский территориальный округ» ФГУП «РосРАО»</w:t>
      </w:r>
      <w:bookmarkStart w:id="0" w:name="_GoBack"/>
      <w:bookmarkEnd w:id="0"/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4041D" w:rsidRPr="00AE58B4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AE58B4">
      <w:pPr>
        <w:jc w:val="center"/>
      </w:pPr>
    </w:p>
    <w:p w:rsidR="003B3967" w:rsidRPr="003B3A02" w:rsidRDefault="003B3967" w:rsidP="00AE58B4">
      <w:pPr>
        <w:jc w:val="center"/>
      </w:pPr>
    </w:p>
    <w:p w:rsidR="0084041D" w:rsidRPr="008B6F62" w:rsidRDefault="0084041D" w:rsidP="00AE58B4">
      <w:pPr>
        <w:jc w:val="center"/>
      </w:pPr>
    </w:p>
    <w:p w:rsidR="00DF2DC5" w:rsidRPr="00DF2DC5" w:rsidRDefault="00DF2DC5" w:rsidP="00DF2DC5">
      <w:pPr>
        <w:jc w:val="center"/>
      </w:pPr>
      <w:r w:rsidRPr="00DF2DC5">
        <w:t>СОДЕРЖАНИЕ</w:t>
      </w:r>
    </w:p>
    <w:p w:rsidR="00DF2DC5" w:rsidRPr="00DF2DC5" w:rsidRDefault="00DF2DC5" w:rsidP="00DF2DC5">
      <w:pPr>
        <w:jc w:val="center"/>
      </w:pPr>
    </w:p>
    <w:p w:rsidR="00DF2DC5" w:rsidRPr="00DF2DC5" w:rsidRDefault="00DF2DC5" w:rsidP="00DF2DC5">
      <w:r w:rsidRPr="00DF2DC5">
        <w:t>РАЗДЕЛ 1. ОБЩИЕ СВЕДЕНИЯ</w:t>
      </w:r>
    </w:p>
    <w:p w:rsidR="00DF2DC5" w:rsidRPr="00DF2DC5" w:rsidRDefault="00DF2DC5" w:rsidP="00DF2DC5">
      <w:pPr>
        <w:ind w:left="851"/>
      </w:pPr>
      <w:r w:rsidRPr="00DF2DC5">
        <w:t>Подраздел 1.1 Наименование</w:t>
      </w:r>
    </w:p>
    <w:p w:rsidR="00DF2DC5" w:rsidRPr="00DF2DC5" w:rsidRDefault="00DF2DC5" w:rsidP="00DF2DC5">
      <w:pPr>
        <w:ind w:left="851"/>
      </w:pPr>
      <w:r w:rsidRPr="00DF2DC5">
        <w:t>Подраздел 1.2 Сведения о новизне</w:t>
      </w:r>
    </w:p>
    <w:p w:rsidR="00DF2DC5" w:rsidRPr="00DF2DC5" w:rsidRDefault="00DF2DC5" w:rsidP="00DF2DC5">
      <w:pPr>
        <w:ind w:left="851"/>
      </w:pPr>
      <w:r w:rsidRPr="00DF2DC5">
        <w:t>Подраздел 1.3 Код ОКП</w:t>
      </w:r>
    </w:p>
    <w:p w:rsidR="00DF2DC5" w:rsidRPr="00DF2DC5" w:rsidRDefault="00DF2DC5" w:rsidP="00DF2DC5">
      <w:r w:rsidRPr="00DF2DC5">
        <w:t>РАЗДЕЛ 2. ОБЛАСТЬ ПРИМЕНЕНИЯ</w:t>
      </w:r>
    </w:p>
    <w:p w:rsidR="00DF2DC5" w:rsidRPr="00DF2DC5" w:rsidRDefault="00DF2DC5" w:rsidP="00DF2DC5">
      <w:pPr>
        <w:rPr>
          <w:highlight w:val="yellow"/>
        </w:rPr>
      </w:pPr>
      <w:r w:rsidRPr="00DF2DC5">
        <w:t>РАЗДЕЛ 3. УСЛОВИЯ ЭКСПЛУАТАЦИИ</w:t>
      </w:r>
    </w:p>
    <w:p w:rsidR="00DF2DC5" w:rsidRPr="00DF2DC5" w:rsidRDefault="00DF2DC5" w:rsidP="00DF2DC5">
      <w:r w:rsidRPr="00DF2DC5">
        <w:t>РАЗДЕЛ 4. ТЕХНИЧЕСКИЕ ТРЕБОВАНИЯ</w:t>
      </w:r>
    </w:p>
    <w:p w:rsidR="00DF2DC5" w:rsidRPr="00DF2DC5" w:rsidRDefault="00DF2DC5" w:rsidP="00DF2DC5">
      <w:pPr>
        <w:ind w:left="851"/>
      </w:pPr>
      <w:r w:rsidRPr="00DF2DC5">
        <w:t>Подраздел 4.1. Основные параметры и размеры</w:t>
      </w:r>
    </w:p>
    <w:p w:rsidR="00DF2DC5" w:rsidRPr="00DF2DC5" w:rsidRDefault="00DF2DC5" w:rsidP="00DF2DC5">
      <w:pPr>
        <w:ind w:left="851"/>
      </w:pPr>
      <w:r w:rsidRPr="00DF2DC5">
        <w:t>Подраздел 4.2. Основные технико-экономические и эксплуатационные показатели</w:t>
      </w:r>
    </w:p>
    <w:p w:rsidR="00DF2DC5" w:rsidRPr="00DF2DC5" w:rsidRDefault="00DF2DC5" w:rsidP="00DF2DC5">
      <w:pPr>
        <w:ind w:left="851"/>
      </w:pPr>
      <w:r w:rsidRPr="00DF2DC5">
        <w:t>Подраздел 4.3. Требования по надежности</w:t>
      </w:r>
    </w:p>
    <w:p w:rsidR="00DF2DC5" w:rsidRPr="00DF2DC5" w:rsidRDefault="00DF2DC5" w:rsidP="00DF2DC5">
      <w:pPr>
        <w:ind w:left="851"/>
      </w:pPr>
      <w:r w:rsidRPr="00DF2DC5">
        <w:t>Подраздел 4.4. Требования к конструкции, монтажно-технические требования</w:t>
      </w:r>
    </w:p>
    <w:p w:rsidR="00DF2DC5" w:rsidRPr="00DF2DC5" w:rsidRDefault="00DF2DC5" w:rsidP="00DF2DC5">
      <w:pPr>
        <w:ind w:left="851"/>
      </w:pPr>
      <w:r w:rsidRPr="00DF2DC5">
        <w:t>Подраздел 4.5. Требования к электропитанию</w:t>
      </w:r>
    </w:p>
    <w:p w:rsidR="00DF2DC5" w:rsidRPr="00DF2DC5" w:rsidRDefault="00DF2DC5" w:rsidP="00DF2DC5">
      <w:pPr>
        <w:ind w:left="851"/>
      </w:pPr>
      <w:r w:rsidRPr="00DF2DC5">
        <w:t>Подраздел 4.6. Требования к комплектности</w:t>
      </w:r>
    </w:p>
    <w:p w:rsidR="00DF2DC5" w:rsidRPr="00DF2DC5" w:rsidRDefault="00DF2DC5" w:rsidP="00DF2DC5">
      <w:pPr>
        <w:ind w:left="851"/>
      </w:pPr>
      <w:r w:rsidRPr="00DF2DC5">
        <w:t>Подраздел 4.7. Требования к маркировке</w:t>
      </w:r>
    </w:p>
    <w:p w:rsidR="00DF2DC5" w:rsidRPr="00DF2DC5" w:rsidRDefault="00DF2DC5" w:rsidP="00DF2DC5">
      <w:pPr>
        <w:ind w:left="851"/>
      </w:pPr>
      <w:r w:rsidRPr="00DF2DC5">
        <w:t>Подраздел 4.8. Требования к упаковке</w:t>
      </w:r>
    </w:p>
    <w:p w:rsidR="00DF2DC5" w:rsidRPr="00DF2DC5" w:rsidRDefault="00DF2DC5" w:rsidP="00DF2DC5">
      <w:r w:rsidRPr="00DF2DC5">
        <w:t>РАЗДЕЛ 5. ТРЕБОВАНИЯ ПО ПРАВИЛАМ СДАЧИ И ПРИЕМКИ</w:t>
      </w:r>
    </w:p>
    <w:p w:rsidR="00DF2DC5" w:rsidRPr="00DF2DC5" w:rsidRDefault="00DF2DC5" w:rsidP="00DF2DC5">
      <w:pPr>
        <w:tabs>
          <w:tab w:val="left" w:pos="851"/>
        </w:tabs>
        <w:ind w:left="1276" w:hanging="425"/>
      </w:pPr>
      <w:r w:rsidRPr="00DF2DC5">
        <w:t>Подраздел 5.1 Порядок сдачи и приемки</w:t>
      </w:r>
    </w:p>
    <w:p w:rsidR="00DF2DC5" w:rsidRPr="00DF2DC5" w:rsidRDefault="00DF2DC5" w:rsidP="00DF2DC5">
      <w:pPr>
        <w:ind w:left="2410" w:hanging="1559"/>
      </w:pPr>
      <w:r w:rsidRPr="00DF2DC5"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DF2DC5" w:rsidRPr="00DF2DC5" w:rsidRDefault="00DF2DC5" w:rsidP="00DF2DC5">
      <w:r w:rsidRPr="00DF2DC5">
        <w:t>РАЗДЕЛ 6. ТРЕБОВАНИЯ К ТРАНСПОРТИРОВАНИЮ</w:t>
      </w:r>
    </w:p>
    <w:p w:rsidR="00DF2DC5" w:rsidRPr="00DF2DC5" w:rsidRDefault="00DF2DC5" w:rsidP="00DF2DC5">
      <w:pPr>
        <w:ind w:left="1276" w:hanging="1276"/>
      </w:pPr>
      <w:r w:rsidRPr="00DF2DC5">
        <w:t>РАЗДЕЛ 7. ТРЕБОВАНИЯ К ОБЪЕМУ И/ИЛИ СРОКУ ПРЕДОСТАВЛЕНИЯ ГАРАНТИЙ</w:t>
      </w:r>
    </w:p>
    <w:p w:rsidR="00DF2DC5" w:rsidRPr="00DF2DC5" w:rsidRDefault="00DF2DC5" w:rsidP="00DF2DC5">
      <w:r w:rsidRPr="00DF2DC5">
        <w:t>РАЗДЕЛ 8. ТРЕБОВАНИЯ ПО БЕЗОПАСНОСТИ</w:t>
      </w:r>
    </w:p>
    <w:p w:rsidR="00DF2DC5" w:rsidRPr="00DF2DC5" w:rsidRDefault="00DF2DC5" w:rsidP="00DF2DC5">
      <w:r w:rsidRPr="00DF2DC5">
        <w:t>РАЗДЕЛ 9. ТРЕБОВАНИЯ К КАЧЕСТВУ И КЛАССИФИКАЦИЯ ОБОРУДОВАНИЯ</w:t>
      </w:r>
    </w:p>
    <w:p w:rsidR="00DF2DC5" w:rsidRPr="00DF2DC5" w:rsidRDefault="00DF2DC5" w:rsidP="00DF2DC5">
      <w:pPr>
        <w:ind w:left="1418" w:hanging="1418"/>
      </w:pPr>
      <w:r w:rsidRPr="00DF2DC5">
        <w:t>РАЗДЕЛ 10. ТРЕБОВАНИЯ К КОЛИЧЕСТВУ И СРОКУ (ПЕРИОДИЧНОСТИ) ПОСТАВКИ</w:t>
      </w:r>
    </w:p>
    <w:p w:rsidR="00DF2DC5" w:rsidRPr="00DF2DC5" w:rsidRDefault="00DF2DC5" w:rsidP="00DF2DC5">
      <w:r w:rsidRPr="00DF2DC5">
        <w:t>РАЗДЕЛ 11. ТРЕБОВАНИЕ К ФОРМЕ ПРЕДСТАВЛЯЕМОЙ ИНФОРМАЦИИ</w:t>
      </w:r>
    </w:p>
    <w:p w:rsidR="00956C45" w:rsidRPr="00DF2DC5" w:rsidRDefault="00DF2DC5" w:rsidP="00DF2DC5">
      <w:pPr>
        <w:ind w:left="1276" w:hanging="1276"/>
        <w:rPr>
          <w:iCs/>
        </w:rPr>
      </w:pPr>
      <w:r w:rsidRPr="00DF2DC5">
        <w:t>РАЗДЕЛ 12. ПЕРЕЧЕНЬ ПРИНЯТЫХ СОКРАЩЕНИЙ</w:t>
      </w:r>
    </w:p>
    <w:p w:rsidR="00D61DBB" w:rsidRPr="00AE58B4" w:rsidRDefault="00D61DBB" w:rsidP="00AE58B4">
      <w:pPr>
        <w:rPr>
          <w:i/>
        </w:rPr>
      </w:pPr>
    </w:p>
    <w:p w:rsidR="00D61DBB" w:rsidRPr="00AE58B4" w:rsidRDefault="00D61DBB" w:rsidP="00AE58B4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DF2DC5" w:rsidRPr="00DF2DC5" w:rsidRDefault="00DF2DC5" w:rsidP="00DF2DC5">
      <w:pPr>
        <w:jc w:val="center"/>
      </w:pPr>
      <w:r w:rsidRPr="00DF2DC5">
        <w:lastRenderedPageBreak/>
        <w:t>РАЗДЕЛ 1. ОБЩИЕ СВЕДЕНИЯ</w:t>
      </w:r>
    </w:p>
    <w:p w:rsidR="00DF2DC5" w:rsidRPr="00DF2DC5" w:rsidRDefault="00DF2DC5" w:rsidP="00DF2DC5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DF2DC5" w:rsidRPr="00DF2DC5" w:rsidTr="00DF2DC5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2DC5" w:rsidRPr="00DF2DC5" w:rsidRDefault="00DF2DC5" w:rsidP="00DF2DC5">
            <w:pPr>
              <w:jc w:val="center"/>
            </w:pPr>
            <w:r w:rsidRPr="00DF2DC5">
              <w:t>Подраздел 1.1 Наименование</w:t>
            </w:r>
          </w:p>
        </w:tc>
      </w:tr>
      <w:tr w:rsidR="00DF2DC5" w:rsidRPr="00DF2DC5" w:rsidTr="00DF2DC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C5" w:rsidRPr="00DF2DC5" w:rsidRDefault="00DF2DC5" w:rsidP="00DF2DC5">
            <w:pPr>
              <w:jc w:val="both"/>
            </w:pPr>
            <w:r w:rsidRPr="00DF2DC5">
              <w:t>Поставка передвижной фильтровентиляционной установки для нужд филиала «Приволжский территориальный округ» ФГУП «РосРАО».</w:t>
            </w:r>
          </w:p>
          <w:p w:rsidR="00DF2DC5" w:rsidRPr="00DF2DC5" w:rsidRDefault="00DF2DC5" w:rsidP="00DF2DC5">
            <w:pPr>
              <w:jc w:val="both"/>
            </w:pPr>
            <w:r w:rsidRPr="00DF2DC5">
              <w:t>Фильтровентиляционная установка (далее – ФВУ) – 1 шт.</w:t>
            </w:r>
          </w:p>
        </w:tc>
      </w:tr>
      <w:tr w:rsidR="00DF2DC5" w:rsidRPr="00DF2DC5" w:rsidTr="00DF2DC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C5" w:rsidRPr="00DF2DC5" w:rsidRDefault="00DF2DC5" w:rsidP="00DF2DC5">
            <w:pPr>
              <w:jc w:val="center"/>
              <w:rPr>
                <w:i/>
              </w:rPr>
            </w:pPr>
            <w:r w:rsidRPr="00DF2DC5">
              <w:t>Подраздел 1.2 Сведения о новизне</w:t>
            </w:r>
          </w:p>
        </w:tc>
      </w:tr>
      <w:tr w:rsidR="00DF2DC5" w:rsidRPr="00DF2DC5" w:rsidTr="00DF2DC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C5" w:rsidRPr="00DF2DC5" w:rsidRDefault="00DF2DC5" w:rsidP="00DF2DC5">
            <w:pPr>
              <w:jc w:val="both"/>
            </w:pPr>
            <w:r w:rsidRPr="00DF2DC5">
              <w:t>ФВУ должна быть поставлена новой, работоспособной, выпуска не ранее  2014 года, (не бывшей в употреблении, не восстановленной), не являться выставочным образцом, свободной от  прав третьих лиц.</w:t>
            </w:r>
          </w:p>
        </w:tc>
      </w:tr>
      <w:tr w:rsidR="00DF2DC5" w:rsidRPr="00DF2DC5" w:rsidTr="00DF2DC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2DC5" w:rsidRPr="00DF2DC5" w:rsidRDefault="00DF2DC5" w:rsidP="00DF2DC5">
            <w:pPr>
              <w:jc w:val="center"/>
              <w:rPr>
                <w:i/>
              </w:rPr>
            </w:pPr>
            <w:r w:rsidRPr="00DF2DC5">
              <w:t>Подраздел 1.3 Код ОКП</w:t>
            </w:r>
          </w:p>
        </w:tc>
      </w:tr>
      <w:tr w:rsidR="00DF2DC5" w:rsidRPr="00DF2DC5" w:rsidTr="00DF2DC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2DC5" w:rsidRPr="00DF2DC5" w:rsidRDefault="00DF2DC5" w:rsidP="00DF2DC5">
            <w:pPr>
              <w:rPr>
                <w:i/>
              </w:rPr>
            </w:pPr>
            <w:r w:rsidRPr="00DF2DC5">
              <w:t>386263</w:t>
            </w:r>
          </w:p>
        </w:tc>
      </w:tr>
    </w:tbl>
    <w:p w:rsidR="00DF2DC5" w:rsidRDefault="00DF2DC5" w:rsidP="00DF2DC5">
      <w:pPr>
        <w:jc w:val="center"/>
      </w:pPr>
    </w:p>
    <w:p w:rsidR="00DF2DC5" w:rsidRPr="00DF2DC5" w:rsidRDefault="00DF2DC5" w:rsidP="00DF2DC5">
      <w:pPr>
        <w:jc w:val="center"/>
      </w:pPr>
    </w:p>
    <w:p w:rsidR="00DF2DC5" w:rsidRPr="00DF2DC5" w:rsidRDefault="00DF2DC5" w:rsidP="00DF2DC5">
      <w:pPr>
        <w:jc w:val="center"/>
      </w:pPr>
      <w:r w:rsidRPr="00DF2DC5">
        <w:t>РАЗДЕЛ 2. ОБЛАСТЬ ПРИМЕНЕНИЯ</w:t>
      </w:r>
    </w:p>
    <w:p w:rsidR="00DF2DC5" w:rsidRPr="00DF2DC5" w:rsidRDefault="00DF2DC5" w:rsidP="00DF2DC5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DF2DC5" w:rsidRPr="00DF2DC5" w:rsidTr="00DF2DC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DC5" w:rsidRPr="00DF2DC5" w:rsidRDefault="00DF2DC5" w:rsidP="00DF2DC5">
            <w:pPr>
              <w:jc w:val="both"/>
            </w:pPr>
            <w:proofErr w:type="gramStart"/>
            <w:r w:rsidRPr="00DF2DC5">
              <w:t>ФВУ предназначена для удаления и очистки воздуха от сварочного аэрозоля, газов и мелкодисперсных аэрозолях, выделяющихся при различных технологических процессах при обслуживании нестационарных источников пылевыделения.</w:t>
            </w:r>
            <w:proofErr w:type="gramEnd"/>
            <w:r w:rsidRPr="00DF2DC5">
              <w:t xml:space="preserve"> В ФВУ использован принцип осаждения аэрозолей на электростатическом фильтре, что позволяет достигать высокой степени очистки воздуха и возвращать его в рабочее помещение.</w:t>
            </w:r>
          </w:p>
        </w:tc>
      </w:tr>
    </w:tbl>
    <w:p w:rsidR="00DF2DC5" w:rsidRDefault="00DF2DC5" w:rsidP="00DF2DC5">
      <w:pPr>
        <w:jc w:val="center"/>
      </w:pPr>
    </w:p>
    <w:p w:rsidR="00DF2DC5" w:rsidRPr="00DF2DC5" w:rsidRDefault="00DF2DC5" w:rsidP="00DF2DC5">
      <w:pPr>
        <w:jc w:val="center"/>
      </w:pPr>
    </w:p>
    <w:p w:rsidR="00DF2DC5" w:rsidRPr="00DF2DC5" w:rsidRDefault="00DF2DC5" w:rsidP="00DF2DC5">
      <w:pPr>
        <w:jc w:val="center"/>
      </w:pPr>
      <w:r w:rsidRPr="00DF2DC5">
        <w:t>РАЗДЕЛ 3. УСЛОВИЯ ЭКСПЛУАТАЦИИ</w:t>
      </w:r>
    </w:p>
    <w:p w:rsidR="00DF2DC5" w:rsidRPr="00DF2DC5" w:rsidRDefault="00DF2DC5" w:rsidP="00DF2DC5">
      <w:pPr>
        <w:jc w:val="center"/>
        <w:rPr>
          <w:b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DF2DC5" w:rsidRPr="00DF2DC5" w:rsidTr="00DF2DC5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DC5" w:rsidRPr="00DF2DC5" w:rsidRDefault="00DF2DC5" w:rsidP="00DF2DC5">
            <w:pPr>
              <w:pStyle w:val="af2"/>
              <w:spacing w:before="0" w:beforeAutospacing="0" w:after="0" w:afterAutospacing="0"/>
              <w:jc w:val="both"/>
            </w:pPr>
            <w:r w:rsidRPr="00DF2DC5">
              <w:t>ФВУ должна быть адаптирована для эксплуатации в климатических условиях всех регионов Российской Федерации.</w:t>
            </w:r>
          </w:p>
        </w:tc>
      </w:tr>
    </w:tbl>
    <w:p w:rsidR="00DF2DC5" w:rsidRDefault="00DF2DC5" w:rsidP="00DF2DC5">
      <w:pPr>
        <w:jc w:val="center"/>
      </w:pPr>
    </w:p>
    <w:p w:rsidR="00DF2DC5" w:rsidRPr="00DF2DC5" w:rsidRDefault="00DF2DC5" w:rsidP="00DF2DC5">
      <w:pPr>
        <w:jc w:val="center"/>
      </w:pPr>
    </w:p>
    <w:p w:rsidR="00DF2DC5" w:rsidRPr="00DF2DC5" w:rsidRDefault="00DF2DC5" w:rsidP="00DF2DC5">
      <w:pPr>
        <w:jc w:val="center"/>
      </w:pPr>
      <w:r w:rsidRPr="00DF2DC5">
        <w:t>РАЗДЕЛ 4. ТЕХНИЧЕСКИЕ ТРЕБОВАНИЯ</w:t>
      </w:r>
    </w:p>
    <w:p w:rsidR="00DF2DC5" w:rsidRPr="00DF2DC5" w:rsidRDefault="00DF2DC5" w:rsidP="00DF2DC5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DF2DC5" w:rsidRPr="00DF2DC5" w:rsidTr="00DF2DC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DC5" w:rsidRPr="00DF2DC5" w:rsidRDefault="00DF2DC5" w:rsidP="00DF2DC5">
            <w:pPr>
              <w:jc w:val="center"/>
            </w:pPr>
            <w:r w:rsidRPr="00DF2DC5">
              <w:t>Подраздел 4.1 Основные параметры и размеры</w:t>
            </w:r>
          </w:p>
        </w:tc>
      </w:tr>
      <w:tr w:rsidR="00DF2DC5" w:rsidRPr="00DF2DC5" w:rsidTr="00DF2DC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DC5" w:rsidRPr="00DF2DC5" w:rsidRDefault="00DF2DC5" w:rsidP="00DF2DC5">
            <w:pPr>
              <w:pStyle w:val="affe"/>
              <w:tabs>
                <w:tab w:val="left" w:pos="432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F2DC5">
              <w:rPr>
                <w:rFonts w:ascii="Times New Roman" w:hAnsi="Times New Roman"/>
                <w:sz w:val="24"/>
                <w:szCs w:val="24"/>
              </w:rPr>
              <w:t>Габаритные размеры ФВУ (</w:t>
            </w:r>
            <w:proofErr w:type="spellStart"/>
            <w:r w:rsidRPr="00DF2DC5">
              <w:rPr>
                <w:rFonts w:ascii="Times New Roman" w:hAnsi="Times New Roman"/>
                <w:sz w:val="24"/>
                <w:szCs w:val="24"/>
              </w:rPr>
              <w:t>ДхШхВ</w:t>
            </w:r>
            <w:proofErr w:type="spellEnd"/>
            <w:r w:rsidRPr="00DF2DC5">
              <w:rPr>
                <w:rFonts w:ascii="Times New Roman" w:hAnsi="Times New Roman"/>
                <w:sz w:val="24"/>
                <w:szCs w:val="24"/>
              </w:rPr>
              <w:t>), мм, не более – 590х860х1500.</w:t>
            </w:r>
          </w:p>
          <w:p w:rsidR="00DF2DC5" w:rsidRPr="00DF2DC5" w:rsidRDefault="00DF2DC5" w:rsidP="00DF2DC5">
            <w:pPr>
              <w:pStyle w:val="affe"/>
              <w:tabs>
                <w:tab w:val="left" w:pos="432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F2DC5">
              <w:rPr>
                <w:rFonts w:ascii="Times New Roman" w:hAnsi="Times New Roman"/>
                <w:sz w:val="24"/>
                <w:szCs w:val="24"/>
              </w:rPr>
              <w:t>Вес ФВУ, кг, не более – 160.</w:t>
            </w:r>
          </w:p>
          <w:p w:rsidR="00DF2DC5" w:rsidRPr="00DF2DC5" w:rsidRDefault="00DF2DC5" w:rsidP="00DF2DC5">
            <w:pPr>
              <w:pStyle w:val="affe"/>
              <w:tabs>
                <w:tab w:val="left" w:pos="432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F2DC5">
              <w:rPr>
                <w:rFonts w:ascii="Times New Roman" w:hAnsi="Times New Roman"/>
                <w:sz w:val="24"/>
                <w:szCs w:val="24"/>
              </w:rPr>
              <w:t xml:space="preserve">Тип ФВУ – </w:t>
            </w:r>
            <w:proofErr w:type="gramStart"/>
            <w:r w:rsidRPr="00DF2DC5">
              <w:rPr>
                <w:rFonts w:ascii="Times New Roman" w:hAnsi="Times New Roman"/>
                <w:sz w:val="24"/>
                <w:szCs w:val="24"/>
              </w:rPr>
              <w:t>передвижная</w:t>
            </w:r>
            <w:proofErr w:type="gramEnd"/>
            <w:r w:rsidRPr="00DF2DC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F2DC5" w:rsidRPr="00DF2DC5" w:rsidTr="00DF2DC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DC5" w:rsidRPr="00DF2DC5" w:rsidRDefault="00DF2DC5" w:rsidP="00DF2DC5">
            <w:pPr>
              <w:jc w:val="center"/>
              <w:rPr>
                <w:i/>
              </w:rPr>
            </w:pPr>
            <w:r w:rsidRPr="00DF2DC5">
              <w:t>Подраздел 4.2. Основные технико-экономические и эксплуатационные показатели</w:t>
            </w:r>
          </w:p>
        </w:tc>
      </w:tr>
      <w:tr w:rsidR="00DF2DC5" w:rsidRPr="00DF2DC5" w:rsidTr="00DF2DC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DC5" w:rsidRPr="00DF2DC5" w:rsidRDefault="00DF2DC5" w:rsidP="00DF2DC5">
            <w:pPr>
              <w:pStyle w:val="affe"/>
              <w:tabs>
                <w:tab w:val="left" w:pos="402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DC5">
              <w:rPr>
                <w:rFonts w:ascii="Times New Roman" w:hAnsi="Times New Roman"/>
                <w:sz w:val="24"/>
                <w:szCs w:val="24"/>
              </w:rPr>
              <w:t>- Производительность, м</w:t>
            </w:r>
            <w:r w:rsidRPr="00DF2DC5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DF2DC5">
              <w:rPr>
                <w:rFonts w:ascii="Times New Roman" w:hAnsi="Times New Roman"/>
                <w:sz w:val="24"/>
                <w:szCs w:val="24"/>
              </w:rPr>
              <w:t>/час, не менее – 1200.</w:t>
            </w:r>
          </w:p>
          <w:p w:rsidR="00DF2DC5" w:rsidRPr="00DF2DC5" w:rsidRDefault="00DF2DC5" w:rsidP="00DF2DC5">
            <w:pPr>
              <w:pStyle w:val="affe"/>
              <w:tabs>
                <w:tab w:val="left" w:pos="402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DC5">
              <w:rPr>
                <w:rFonts w:ascii="Times New Roman" w:hAnsi="Times New Roman"/>
                <w:sz w:val="24"/>
                <w:szCs w:val="24"/>
              </w:rPr>
              <w:t xml:space="preserve">- Размер улавливаемых микрочастиц, </w:t>
            </w:r>
            <w:proofErr w:type="gramStart"/>
            <w:r w:rsidRPr="00DF2DC5">
              <w:rPr>
                <w:rFonts w:ascii="Times New Roman" w:hAnsi="Times New Roman"/>
                <w:sz w:val="24"/>
                <w:szCs w:val="24"/>
              </w:rPr>
              <w:t>мкм</w:t>
            </w:r>
            <w:proofErr w:type="gramEnd"/>
            <w:r w:rsidRPr="00DF2DC5">
              <w:rPr>
                <w:rFonts w:ascii="Times New Roman" w:hAnsi="Times New Roman"/>
                <w:sz w:val="24"/>
                <w:szCs w:val="24"/>
              </w:rPr>
              <w:t>, диапазон – от 0,01 до 200.</w:t>
            </w:r>
          </w:p>
          <w:p w:rsidR="00DF2DC5" w:rsidRPr="00DF2DC5" w:rsidRDefault="00DF2DC5" w:rsidP="00DF2DC5">
            <w:pPr>
              <w:pStyle w:val="affe"/>
              <w:tabs>
                <w:tab w:val="left" w:pos="402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DC5">
              <w:rPr>
                <w:rFonts w:ascii="Times New Roman" w:hAnsi="Times New Roman"/>
                <w:sz w:val="24"/>
                <w:szCs w:val="24"/>
              </w:rPr>
              <w:t>- Степень очистки (для сварочных аэрозолей), %, не менее – 97.</w:t>
            </w:r>
          </w:p>
          <w:p w:rsidR="00DF2DC5" w:rsidRPr="00DF2DC5" w:rsidRDefault="00DF2DC5" w:rsidP="00DF2DC5">
            <w:pPr>
              <w:pStyle w:val="affe"/>
              <w:tabs>
                <w:tab w:val="left" w:pos="402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DC5">
              <w:rPr>
                <w:rFonts w:ascii="Times New Roman" w:hAnsi="Times New Roman"/>
                <w:sz w:val="24"/>
                <w:szCs w:val="24"/>
              </w:rPr>
              <w:t>- Степень очистки по твердым частицам по газу, %, не менее – 90.</w:t>
            </w:r>
          </w:p>
          <w:p w:rsidR="00DF2DC5" w:rsidRPr="00DF2DC5" w:rsidRDefault="00DF2DC5" w:rsidP="00DF2DC5">
            <w:pPr>
              <w:pStyle w:val="affe"/>
              <w:tabs>
                <w:tab w:val="left" w:pos="402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DC5">
              <w:rPr>
                <w:rFonts w:ascii="Times New Roman" w:hAnsi="Times New Roman"/>
                <w:sz w:val="24"/>
                <w:szCs w:val="24"/>
              </w:rPr>
              <w:t xml:space="preserve">- Активная фильтрующая поверхность, </w:t>
            </w:r>
            <w:proofErr w:type="gramStart"/>
            <w:r w:rsidRPr="00DF2DC5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DF2DC5">
              <w:rPr>
                <w:rFonts w:ascii="Times New Roman" w:hAnsi="Times New Roman"/>
                <w:sz w:val="24"/>
                <w:szCs w:val="24"/>
              </w:rPr>
              <w:t>², не менее – 12,6.</w:t>
            </w:r>
          </w:p>
          <w:p w:rsidR="00DF2DC5" w:rsidRPr="00DF2DC5" w:rsidRDefault="00DF2DC5" w:rsidP="00DF2DC5">
            <w:pPr>
              <w:pStyle w:val="affe"/>
              <w:tabs>
                <w:tab w:val="left" w:pos="402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DC5">
              <w:rPr>
                <w:rFonts w:ascii="Times New Roman" w:hAnsi="Times New Roman"/>
                <w:sz w:val="24"/>
                <w:szCs w:val="24"/>
              </w:rPr>
              <w:t>- Количество обслуживаемых постов – 1.</w:t>
            </w:r>
          </w:p>
          <w:p w:rsidR="00DF2DC5" w:rsidRPr="00DF2DC5" w:rsidRDefault="00DF2DC5" w:rsidP="00DF2DC5">
            <w:pPr>
              <w:pStyle w:val="affe"/>
              <w:tabs>
                <w:tab w:val="left" w:pos="402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DC5">
              <w:rPr>
                <w:rFonts w:ascii="Times New Roman" w:hAnsi="Times New Roman"/>
                <w:sz w:val="24"/>
                <w:szCs w:val="24"/>
              </w:rPr>
              <w:t>- Корректированный уровень звуковой мощности, дБ, не более – 80.</w:t>
            </w:r>
          </w:p>
          <w:p w:rsidR="00DF2DC5" w:rsidRPr="00DF2DC5" w:rsidRDefault="00DF2DC5" w:rsidP="00DF2DC5">
            <w:pPr>
              <w:pStyle w:val="affe"/>
              <w:tabs>
                <w:tab w:val="left" w:pos="402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DC5">
              <w:rPr>
                <w:rFonts w:ascii="Times New Roman" w:hAnsi="Times New Roman"/>
                <w:sz w:val="24"/>
                <w:szCs w:val="24"/>
              </w:rPr>
              <w:t>- Вибрационные характеристики – не превышают предельных значений для категории 3 тип «а» по ГОСТ 12.1.012-90.</w:t>
            </w:r>
          </w:p>
        </w:tc>
      </w:tr>
      <w:tr w:rsidR="00DF2DC5" w:rsidRPr="00DF2DC5" w:rsidTr="00DF2DC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DC5" w:rsidRPr="00DF2DC5" w:rsidRDefault="00DF2DC5" w:rsidP="00DF2DC5">
            <w:pPr>
              <w:jc w:val="center"/>
              <w:rPr>
                <w:i/>
              </w:rPr>
            </w:pPr>
            <w:r w:rsidRPr="00DF2DC5">
              <w:t>Подраздел 4.3. Требования по надежности</w:t>
            </w:r>
          </w:p>
        </w:tc>
      </w:tr>
      <w:tr w:rsidR="00DF2DC5" w:rsidRPr="00DF2DC5" w:rsidTr="00DF2DC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DC5" w:rsidRPr="00DF2DC5" w:rsidRDefault="00DF2DC5" w:rsidP="00DF2DC5">
            <w:pPr>
              <w:pStyle w:val="affe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F2DC5">
              <w:rPr>
                <w:rFonts w:ascii="Times New Roman" w:hAnsi="Times New Roman"/>
                <w:sz w:val="24"/>
                <w:szCs w:val="24"/>
              </w:rPr>
              <w:t>Режим работы – продолжительный.</w:t>
            </w:r>
          </w:p>
        </w:tc>
      </w:tr>
      <w:tr w:rsidR="00DF2DC5" w:rsidRPr="00DF2DC5" w:rsidTr="00DF2DC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DC5" w:rsidRPr="00DF2DC5" w:rsidRDefault="00DF2DC5" w:rsidP="00DF2DC5">
            <w:pPr>
              <w:jc w:val="center"/>
            </w:pPr>
            <w:r w:rsidRPr="00DF2DC5">
              <w:t>Подраздел 4.4. Требования к конструкции, монтажно-технические требования</w:t>
            </w:r>
          </w:p>
        </w:tc>
      </w:tr>
      <w:tr w:rsidR="00DF2DC5" w:rsidRPr="00DF2DC5" w:rsidTr="00DF2DC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DC5" w:rsidRPr="00DF2DC5" w:rsidRDefault="00DF2DC5" w:rsidP="00DF2DC5">
            <w:pPr>
              <w:jc w:val="both"/>
            </w:pPr>
            <w:r w:rsidRPr="00DF2DC5">
              <w:t xml:space="preserve">Исполнение – </w:t>
            </w:r>
            <w:proofErr w:type="gramStart"/>
            <w:r w:rsidRPr="00DF2DC5">
              <w:t>передвижная</w:t>
            </w:r>
            <w:proofErr w:type="gramEnd"/>
            <w:r w:rsidRPr="00DF2DC5">
              <w:t>, на колесах.</w:t>
            </w:r>
          </w:p>
        </w:tc>
      </w:tr>
      <w:tr w:rsidR="00DF2DC5" w:rsidRPr="00DF2DC5" w:rsidTr="00DF2DC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DC5" w:rsidRPr="00DF2DC5" w:rsidRDefault="00DF2DC5" w:rsidP="00DF2DC5">
            <w:pPr>
              <w:jc w:val="center"/>
              <w:rPr>
                <w:i/>
              </w:rPr>
            </w:pPr>
            <w:r w:rsidRPr="00DF2DC5">
              <w:lastRenderedPageBreak/>
              <w:t>Подраздел 4.5. Требования к электропитанию</w:t>
            </w:r>
          </w:p>
        </w:tc>
      </w:tr>
      <w:tr w:rsidR="00DF2DC5" w:rsidRPr="00DF2DC5" w:rsidTr="00DF2DC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DC5" w:rsidRPr="00DF2DC5" w:rsidRDefault="00DF2DC5" w:rsidP="00DF2DC5">
            <w:pPr>
              <w:pStyle w:val="affe"/>
              <w:tabs>
                <w:tab w:val="left" w:pos="402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DC5">
              <w:rPr>
                <w:rFonts w:ascii="Times New Roman" w:hAnsi="Times New Roman"/>
                <w:sz w:val="24"/>
                <w:szCs w:val="24"/>
              </w:rPr>
              <w:t xml:space="preserve">- Установленная мощность, </w:t>
            </w:r>
            <w:proofErr w:type="spellStart"/>
            <w:r w:rsidRPr="00DF2DC5">
              <w:rPr>
                <w:rFonts w:ascii="Times New Roman" w:hAnsi="Times New Roman"/>
                <w:sz w:val="24"/>
                <w:szCs w:val="24"/>
              </w:rPr>
              <w:t>кВА</w:t>
            </w:r>
            <w:proofErr w:type="spellEnd"/>
            <w:r w:rsidRPr="00DF2DC5">
              <w:rPr>
                <w:rFonts w:ascii="Times New Roman" w:hAnsi="Times New Roman"/>
                <w:sz w:val="24"/>
                <w:szCs w:val="24"/>
              </w:rPr>
              <w:t>, не более – 1,1.</w:t>
            </w:r>
          </w:p>
          <w:p w:rsidR="00DF2DC5" w:rsidRPr="00DF2DC5" w:rsidRDefault="00DF2DC5" w:rsidP="00DF2DC5">
            <w:pPr>
              <w:pStyle w:val="affe"/>
              <w:tabs>
                <w:tab w:val="left" w:pos="402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DC5">
              <w:rPr>
                <w:rFonts w:ascii="Times New Roman" w:hAnsi="Times New Roman"/>
                <w:sz w:val="24"/>
                <w:szCs w:val="24"/>
              </w:rPr>
              <w:t>- Род тока питающей сети – переменный, трехфазный.</w:t>
            </w:r>
          </w:p>
          <w:p w:rsidR="00DF2DC5" w:rsidRPr="00DF2DC5" w:rsidRDefault="00DF2DC5" w:rsidP="00DF2DC5">
            <w:pPr>
              <w:pStyle w:val="affe"/>
              <w:tabs>
                <w:tab w:val="left" w:pos="402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DC5">
              <w:rPr>
                <w:rFonts w:ascii="Times New Roman" w:hAnsi="Times New Roman"/>
                <w:sz w:val="24"/>
                <w:szCs w:val="24"/>
              </w:rPr>
              <w:t xml:space="preserve">- Частота, </w:t>
            </w:r>
            <w:proofErr w:type="gramStart"/>
            <w:r w:rsidRPr="00DF2DC5">
              <w:rPr>
                <w:rFonts w:ascii="Times New Roman" w:hAnsi="Times New Roman"/>
                <w:sz w:val="24"/>
                <w:szCs w:val="24"/>
              </w:rPr>
              <w:t>Гц</w:t>
            </w:r>
            <w:proofErr w:type="gramEnd"/>
            <w:r w:rsidRPr="00DF2DC5">
              <w:rPr>
                <w:rFonts w:ascii="Times New Roman" w:hAnsi="Times New Roman"/>
                <w:sz w:val="24"/>
                <w:szCs w:val="24"/>
              </w:rPr>
              <w:t xml:space="preserve"> – 50 ± 1 %.</w:t>
            </w:r>
          </w:p>
          <w:p w:rsidR="00DF2DC5" w:rsidRPr="00DF2DC5" w:rsidRDefault="00DF2DC5" w:rsidP="00DF2DC5">
            <w:pPr>
              <w:pStyle w:val="affe"/>
              <w:tabs>
                <w:tab w:val="left" w:pos="402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DC5">
              <w:rPr>
                <w:rFonts w:ascii="Times New Roman" w:hAnsi="Times New Roman"/>
                <w:sz w:val="24"/>
                <w:szCs w:val="24"/>
              </w:rPr>
              <w:t>- Напряжение, В – 380 ± 10 %.</w:t>
            </w:r>
          </w:p>
          <w:p w:rsidR="00DF2DC5" w:rsidRPr="00DF2DC5" w:rsidRDefault="00DF2DC5" w:rsidP="00DF2DC5">
            <w:pPr>
              <w:pStyle w:val="affe"/>
              <w:tabs>
                <w:tab w:val="left" w:pos="402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DC5">
              <w:rPr>
                <w:rFonts w:ascii="Times New Roman" w:hAnsi="Times New Roman"/>
                <w:sz w:val="24"/>
                <w:szCs w:val="24"/>
              </w:rPr>
              <w:t>- Напряжение цепей управления, В – 220 ± 10 %.</w:t>
            </w:r>
          </w:p>
          <w:p w:rsidR="00DF2DC5" w:rsidRPr="00DF2DC5" w:rsidRDefault="00DF2DC5" w:rsidP="00DF2DC5">
            <w:pPr>
              <w:pStyle w:val="affe"/>
              <w:tabs>
                <w:tab w:val="left" w:pos="402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DC5">
              <w:rPr>
                <w:rFonts w:ascii="Times New Roman" w:hAnsi="Times New Roman"/>
                <w:sz w:val="24"/>
                <w:szCs w:val="24"/>
              </w:rPr>
              <w:t xml:space="preserve">- Напряжение на </w:t>
            </w:r>
            <w:proofErr w:type="spellStart"/>
            <w:r w:rsidRPr="00DF2DC5">
              <w:rPr>
                <w:rFonts w:ascii="Times New Roman" w:hAnsi="Times New Roman"/>
                <w:sz w:val="24"/>
                <w:szCs w:val="24"/>
              </w:rPr>
              <w:t>осадительном</w:t>
            </w:r>
            <w:proofErr w:type="spellEnd"/>
            <w:r w:rsidRPr="00DF2DC5">
              <w:rPr>
                <w:rFonts w:ascii="Times New Roman" w:hAnsi="Times New Roman"/>
                <w:sz w:val="24"/>
                <w:szCs w:val="24"/>
              </w:rPr>
              <w:t xml:space="preserve"> электроде, В – 6000.</w:t>
            </w:r>
          </w:p>
          <w:p w:rsidR="00DF2DC5" w:rsidRPr="00DF2DC5" w:rsidRDefault="00DF2DC5" w:rsidP="00DF2DC5">
            <w:pPr>
              <w:pStyle w:val="affe"/>
              <w:tabs>
                <w:tab w:val="left" w:pos="402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DC5">
              <w:rPr>
                <w:rFonts w:ascii="Times New Roman" w:hAnsi="Times New Roman"/>
                <w:sz w:val="24"/>
                <w:szCs w:val="24"/>
              </w:rPr>
              <w:t>- Тип питающей электрической сети и системы заземления – TN-C-S по</w:t>
            </w:r>
            <w:r w:rsidRPr="00DF2DC5">
              <w:rPr>
                <w:rFonts w:ascii="Times New Roman" w:hAnsi="Times New Roman"/>
                <w:sz w:val="24"/>
                <w:szCs w:val="24"/>
              </w:rPr>
              <w:br/>
              <w:t>ГОСТ 30331.2/ГОСТ 50571.2.</w:t>
            </w:r>
          </w:p>
        </w:tc>
      </w:tr>
      <w:tr w:rsidR="00DF2DC5" w:rsidRPr="00DF2DC5" w:rsidTr="00DF2DC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DC5" w:rsidRPr="00DF2DC5" w:rsidRDefault="00DF2DC5" w:rsidP="00DF2DC5">
            <w:pPr>
              <w:jc w:val="center"/>
              <w:rPr>
                <w:i/>
              </w:rPr>
            </w:pPr>
            <w:r w:rsidRPr="00DF2DC5">
              <w:t>Подраздел 4.6 Требования к комплектности</w:t>
            </w:r>
          </w:p>
        </w:tc>
      </w:tr>
      <w:tr w:rsidR="00DF2DC5" w:rsidRPr="00DF2DC5" w:rsidTr="00DF2DC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DC5" w:rsidRPr="00DF2DC5" w:rsidRDefault="00DF2DC5" w:rsidP="00DF2DC5">
            <w:pPr>
              <w:pStyle w:val="affe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DC5">
              <w:rPr>
                <w:rFonts w:ascii="Times New Roman" w:hAnsi="Times New Roman"/>
                <w:sz w:val="24"/>
                <w:szCs w:val="24"/>
              </w:rPr>
              <w:t>Фильтр грубой очистки – 2 шт. (в том числе запасной – 1 шт.).</w:t>
            </w:r>
          </w:p>
          <w:p w:rsidR="00DF2DC5" w:rsidRPr="00DF2DC5" w:rsidRDefault="00DF2DC5" w:rsidP="00DF2DC5">
            <w:pPr>
              <w:pStyle w:val="affe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DC5">
              <w:rPr>
                <w:rFonts w:ascii="Times New Roman" w:hAnsi="Times New Roman"/>
                <w:sz w:val="24"/>
                <w:szCs w:val="24"/>
              </w:rPr>
              <w:t>Электростатический фильтр – 1 шт.</w:t>
            </w:r>
          </w:p>
          <w:p w:rsidR="00DF2DC5" w:rsidRPr="00DF2DC5" w:rsidRDefault="00DF2DC5" w:rsidP="00DF2DC5">
            <w:pPr>
              <w:pStyle w:val="affe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DC5">
              <w:rPr>
                <w:rFonts w:ascii="Times New Roman" w:hAnsi="Times New Roman"/>
                <w:sz w:val="24"/>
                <w:szCs w:val="24"/>
              </w:rPr>
              <w:t>Химический фильтр – 2 шт. (в том числе запасной – 1 шт.).</w:t>
            </w:r>
          </w:p>
          <w:p w:rsidR="00DF2DC5" w:rsidRPr="00DF2DC5" w:rsidRDefault="00DF2DC5" w:rsidP="00DF2DC5">
            <w:pPr>
              <w:pStyle w:val="affe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DC5">
              <w:rPr>
                <w:rFonts w:ascii="Times New Roman" w:hAnsi="Times New Roman"/>
                <w:sz w:val="24"/>
                <w:szCs w:val="24"/>
              </w:rPr>
              <w:t>Вентилятор с двигателем – 1 шт.</w:t>
            </w:r>
          </w:p>
          <w:p w:rsidR="00DF2DC5" w:rsidRPr="00DF2DC5" w:rsidRDefault="00DF2DC5" w:rsidP="00DF2DC5">
            <w:pPr>
              <w:pStyle w:val="affe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DC5">
              <w:rPr>
                <w:rFonts w:ascii="Times New Roman" w:hAnsi="Times New Roman"/>
                <w:sz w:val="24"/>
                <w:szCs w:val="24"/>
              </w:rPr>
              <w:t xml:space="preserve">Поворотное устройство, </w:t>
            </w:r>
            <w:r w:rsidRPr="00DF2DC5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DF2DC5">
              <w:rPr>
                <w:rFonts w:ascii="Times New Roman" w:hAnsi="Times New Roman"/>
                <w:sz w:val="24"/>
                <w:szCs w:val="24"/>
              </w:rPr>
              <w:t xml:space="preserve"> = 2,0 м – 1 шт.</w:t>
            </w:r>
          </w:p>
          <w:p w:rsidR="00DF2DC5" w:rsidRPr="00DF2DC5" w:rsidRDefault="00DF2DC5" w:rsidP="00DF2DC5">
            <w:pPr>
              <w:pStyle w:val="affe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DC5">
              <w:rPr>
                <w:rFonts w:ascii="Times New Roman" w:hAnsi="Times New Roman"/>
                <w:sz w:val="24"/>
                <w:szCs w:val="24"/>
              </w:rPr>
              <w:t>Пульт питания и управления – 1 шт.</w:t>
            </w:r>
          </w:p>
          <w:p w:rsidR="00DF2DC5" w:rsidRPr="00DF2DC5" w:rsidRDefault="00DF2DC5" w:rsidP="00DF2DC5">
            <w:pPr>
              <w:pStyle w:val="affe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DC5">
              <w:rPr>
                <w:rFonts w:ascii="Times New Roman" w:hAnsi="Times New Roman"/>
                <w:sz w:val="24"/>
                <w:szCs w:val="24"/>
              </w:rPr>
              <w:t>Блок пусковой аппаратуры – 1 шт.</w:t>
            </w:r>
          </w:p>
          <w:p w:rsidR="00DF2DC5" w:rsidRPr="00DF2DC5" w:rsidRDefault="00DF2DC5" w:rsidP="00DF2DC5">
            <w:pPr>
              <w:pStyle w:val="affe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DC5">
              <w:rPr>
                <w:rFonts w:ascii="Times New Roman" w:hAnsi="Times New Roman"/>
                <w:sz w:val="24"/>
                <w:szCs w:val="24"/>
              </w:rPr>
              <w:t>Корпус ФВУ – 1 шт.</w:t>
            </w:r>
          </w:p>
          <w:p w:rsidR="00DF2DC5" w:rsidRPr="00DF2DC5" w:rsidRDefault="00DF2DC5" w:rsidP="00DF2DC5">
            <w:pPr>
              <w:pStyle w:val="affe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DC5">
              <w:rPr>
                <w:rFonts w:ascii="Times New Roman" w:hAnsi="Times New Roman"/>
                <w:sz w:val="24"/>
                <w:szCs w:val="24"/>
              </w:rPr>
              <w:t>Колеса – 4 шт.</w:t>
            </w:r>
          </w:p>
        </w:tc>
      </w:tr>
      <w:tr w:rsidR="00DF2DC5" w:rsidRPr="00DF2DC5" w:rsidTr="00DF2DC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DC5" w:rsidRPr="00DF2DC5" w:rsidRDefault="00DF2DC5" w:rsidP="00DF2DC5">
            <w:pPr>
              <w:jc w:val="center"/>
              <w:rPr>
                <w:i/>
              </w:rPr>
            </w:pPr>
            <w:r w:rsidRPr="00DF2DC5">
              <w:t xml:space="preserve">Подраздел 4.7 Требования к маркировке </w:t>
            </w:r>
          </w:p>
        </w:tc>
      </w:tr>
      <w:tr w:rsidR="00DF2DC5" w:rsidRPr="00DF2DC5" w:rsidTr="00DF2DC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DC5" w:rsidRPr="00DF2DC5" w:rsidRDefault="00DF2DC5" w:rsidP="00DF2DC5">
            <w:pPr>
              <w:jc w:val="both"/>
            </w:pPr>
            <w:r w:rsidRPr="00DF2DC5">
              <w:t>ФВУ и ее комплектующие должны иметь необходимые маркировки, наклейки и пломбы, если такие требованиям предъявляются действующим законодательством Российской Федерации.</w:t>
            </w:r>
          </w:p>
        </w:tc>
      </w:tr>
      <w:tr w:rsidR="00DF2DC5" w:rsidRPr="00DF2DC5" w:rsidTr="00DF2DC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DC5" w:rsidRPr="00DF2DC5" w:rsidRDefault="00DF2DC5" w:rsidP="00DF2DC5">
            <w:pPr>
              <w:jc w:val="center"/>
            </w:pPr>
            <w:r w:rsidRPr="00DF2DC5">
              <w:t>Подраздел 4.8 Требования к упаковке</w:t>
            </w:r>
          </w:p>
        </w:tc>
      </w:tr>
      <w:tr w:rsidR="00DF2DC5" w:rsidRPr="00DF2DC5" w:rsidTr="00DF2DC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DC5" w:rsidRPr="00DF2DC5" w:rsidRDefault="00DF2DC5" w:rsidP="00DF2DC5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1703"/>
              </w:tabs>
            </w:pPr>
            <w:r w:rsidRPr="00DF2DC5">
              <w:t>ФВУ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ФВУ, способную предотвратить ее повреждение или порчу во время перевозки к конечному пункту назначения, с учетом перегрузок и длительного хранения. Упаковка ФВУ должна полностью обеспечивать условия транспортировки, предъявляемые к данному виду товара. Упаковка должна обеспечивать герметичность ФВУ и не допускать попадания на нее пыли, паров кислот, щелочей, агрессивных газов и др. вредных примесей. Документация перед отправкой должна быть упакована в завариваемый полиэтиленовый пакет с учетом требований ГОСТ 23170-78.</w:t>
            </w:r>
          </w:p>
        </w:tc>
      </w:tr>
    </w:tbl>
    <w:p w:rsidR="00DF2DC5" w:rsidRDefault="00DF2DC5" w:rsidP="00DF2DC5">
      <w:pPr>
        <w:jc w:val="center"/>
      </w:pPr>
    </w:p>
    <w:p w:rsidR="00DF2DC5" w:rsidRPr="00DF2DC5" w:rsidRDefault="00DF2DC5" w:rsidP="00DF2DC5">
      <w:pPr>
        <w:jc w:val="center"/>
      </w:pPr>
    </w:p>
    <w:p w:rsidR="00DF2DC5" w:rsidRPr="00DF2DC5" w:rsidRDefault="00DF2DC5" w:rsidP="00DF2DC5">
      <w:pPr>
        <w:jc w:val="center"/>
      </w:pPr>
      <w:r w:rsidRPr="00DF2DC5">
        <w:t>РАЗДЕЛ 5. ТРЕБОВАНИЯ ПО ПРАВИЛАМ СДАЧИ И ПРИЕМКИ</w:t>
      </w:r>
    </w:p>
    <w:p w:rsidR="00DF2DC5" w:rsidRPr="00DF2DC5" w:rsidRDefault="00DF2DC5" w:rsidP="00DF2DC5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DF2DC5" w:rsidRPr="00DF2DC5" w:rsidTr="00DF2DC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DC5" w:rsidRPr="00DF2DC5" w:rsidRDefault="00DF2DC5" w:rsidP="00DF2DC5">
            <w:pPr>
              <w:jc w:val="center"/>
            </w:pPr>
            <w:r w:rsidRPr="00DF2DC5">
              <w:t>Подраздел 5.1 Порядок сдачи и приемки</w:t>
            </w:r>
          </w:p>
        </w:tc>
      </w:tr>
      <w:tr w:rsidR="00DF2DC5" w:rsidRPr="00DF2DC5" w:rsidTr="00DF2DC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DC5" w:rsidRPr="00DF2DC5" w:rsidRDefault="00DF2DC5" w:rsidP="00DF2DC5">
            <w:pPr>
              <w:pStyle w:val="-"/>
              <w:numPr>
                <w:ilvl w:val="0"/>
                <w:numId w:val="0"/>
              </w:numPr>
              <w:tabs>
                <w:tab w:val="num" w:pos="0"/>
              </w:tabs>
            </w:pPr>
            <w:r w:rsidRPr="00DF2DC5">
              <w:t xml:space="preserve">Приемка поставленной ФВУ осуществляется Покупателем с учетом соответствия количества, комплектности и качества поставляемой ФВУ в ходе передачи ФВУ Поставщиком Покупателю в месте доставки. </w:t>
            </w:r>
            <w:proofErr w:type="gramStart"/>
            <w:r w:rsidRPr="00DF2DC5">
              <w:t>По факту приемки ФВУ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ФВУ и заверяет его печатью, на товарной накладной Поставщика делает отметку о получении в соответствии с инструкциями о приемке, с  указанием Ф.И.О. ответственного лица и даты приемки.</w:t>
            </w:r>
            <w:proofErr w:type="gramEnd"/>
          </w:p>
        </w:tc>
      </w:tr>
      <w:tr w:rsidR="00DF2DC5" w:rsidRPr="00DF2DC5" w:rsidTr="00DF2DC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DC5" w:rsidRPr="00DF2DC5" w:rsidRDefault="00DF2DC5" w:rsidP="00DF2DC5">
            <w:pPr>
              <w:jc w:val="center"/>
            </w:pPr>
            <w:r w:rsidRPr="00DF2DC5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F2DC5" w:rsidRPr="00DF2DC5" w:rsidTr="00DF2DC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DC5" w:rsidRPr="00DF2DC5" w:rsidRDefault="00DF2DC5" w:rsidP="00DF2DC5">
            <w:pPr>
              <w:pStyle w:val="-"/>
              <w:numPr>
                <w:ilvl w:val="0"/>
                <w:numId w:val="0"/>
              </w:numPr>
            </w:pPr>
            <w:r w:rsidRPr="00DF2DC5">
              <w:t>При поставке Товара Поставщик предоставляет Покупателю следующую документацию:</w:t>
            </w:r>
          </w:p>
          <w:p w:rsidR="00DF2DC5" w:rsidRPr="00DF2DC5" w:rsidRDefault="00DF2DC5" w:rsidP="00DF2DC5">
            <w:pPr>
              <w:pStyle w:val="-"/>
              <w:numPr>
                <w:ilvl w:val="0"/>
                <w:numId w:val="0"/>
              </w:numPr>
              <w:ind w:firstLine="708"/>
            </w:pPr>
            <w:r w:rsidRPr="00DF2DC5">
              <w:t xml:space="preserve">а) документы о сертификации Товара и/или ее комплектующих (оригиналы либо надлежащим образом заверенные копии, сертификатов безопасности, сертификаты пожарной </w:t>
            </w:r>
            <w:r w:rsidRPr="00DF2DC5">
              <w:lastRenderedPageBreak/>
              <w:t>безопасности, сертификаты соответствия и т.д.), если сертификация Товара и/или ее комплектующих требуется;</w:t>
            </w:r>
          </w:p>
          <w:p w:rsidR="00DF2DC5" w:rsidRPr="00DF2DC5" w:rsidRDefault="00DF2DC5" w:rsidP="00DF2DC5">
            <w:pPr>
              <w:pStyle w:val="-"/>
              <w:numPr>
                <w:ilvl w:val="0"/>
                <w:numId w:val="0"/>
              </w:numPr>
              <w:ind w:firstLine="708"/>
            </w:pPr>
            <w:r w:rsidRPr="00DF2DC5">
              <w:t xml:space="preserve">б) технический паспорт на Товар и/или ее </w:t>
            </w:r>
            <w:proofErr w:type="gramStart"/>
            <w:r w:rsidRPr="00DF2DC5">
              <w:t>комплектующих</w:t>
            </w:r>
            <w:proofErr w:type="gramEnd"/>
            <w:r w:rsidRPr="00DF2DC5">
              <w:t xml:space="preserve"> на русском языке и/или инструкцию пользователя (руководство по эксплуатации) и/или ее комплектующих на русском языке;</w:t>
            </w:r>
          </w:p>
          <w:p w:rsidR="00DF2DC5" w:rsidRPr="00DF2DC5" w:rsidRDefault="00DF2DC5" w:rsidP="00DF2DC5">
            <w:pPr>
              <w:pStyle w:val="-"/>
              <w:numPr>
                <w:ilvl w:val="0"/>
                <w:numId w:val="0"/>
              </w:numPr>
              <w:ind w:firstLine="708"/>
            </w:pPr>
            <w:r w:rsidRPr="00DF2DC5">
              <w:t>в) оформленные гарантийные талоны или аналогичные документы, с указанием заводских номеров ФВУ и/или ее комплектующих  и гарантийного периода;</w:t>
            </w:r>
          </w:p>
          <w:p w:rsidR="00DF2DC5" w:rsidRPr="00DF2DC5" w:rsidRDefault="00DF2DC5" w:rsidP="00DF2DC5">
            <w:pPr>
              <w:pStyle w:val="-"/>
              <w:numPr>
                <w:ilvl w:val="0"/>
                <w:numId w:val="0"/>
              </w:numPr>
              <w:ind w:firstLine="708"/>
            </w:pPr>
            <w:r w:rsidRPr="00DF2DC5">
              <w:t>г) товарную накладную в 2-х экз. (один экземпляр для Покупателя и один экземпляр для Поставщика);</w:t>
            </w:r>
          </w:p>
          <w:p w:rsidR="00DF2DC5" w:rsidRPr="00DF2DC5" w:rsidRDefault="00DF2DC5" w:rsidP="00DF2DC5">
            <w:pPr>
              <w:pStyle w:val="-"/>
              <w:numPr>
                <w:ilvl w:val="0"/>
                <w:numId w:val="0"/>
              </w:numPr>
              <w:ind w:firstLine="708"/>
            </w:pPr>
            <w:r w:rsidRPr="00DF2DC5">
              <w:t>д) счет-фактуру в 2-х экз. (один экземпляр для Покупателя и один экземпляр для Поставщика);</w:t>
            </w:r>
          </w:p>
          <w:p w:rsidR="00DF2DC5" w:rsidRPr="00DF2DC5" w:rsidRDefault="00DF2DC5" w:rsidP="00DF2DC5">
            <w:pPr>
              <w:pStyle w:val="-"/>
              <w:numPr>
                <w:ilvl w:val="0"/>
                <w:numId w:val="0"/>
              </w:numPr>
              <w:ind w:firstLine="708"/>
            </w:pPr>
            <w:r w:rsidRPr="00DF2DC5">
              <w:t>е) акт приема-передачи Товара в 2-х экз. (один экземпляр для Покупателя и один экземпляр для Поставщика).</w:t>
            </w:r>
          </w:p>
          <w:p w:rsidR="00DF2DC5" w:rsidRPr="00DF2DC5" w:rsidRDefault="00DF2DC5" w:rsidP="00DF2DC5">
            <w:pPr>
              <w:pStyle w:val="-1"/>
              <w:numPr>
                <w:ilvl w:val="0"/>
                <w:numId w:val="0"/>
              </w:numPr>
              <w:rPr>
                <w:bCs/>
              </w:rPr>
            </w:pPr>
            <w:r w:rsidRPr="00DF2DC5">
              <w:rPr>
                <w:bCs/>
              </w:rPr>
              <w:t>Сертификаты, руководство по эксплуатации, технический паспорт на товар, гарантийные талоны, полный комплект технической документации должны быть представлены на русском языке.</w:t>
            </w:r>
          </w:p>
        </w:tc>
      </w:tr>
    </w:tbl>
    <w:p w:rsidR="00DF2DC5" w:rsidRDefault="00DF2DC5" w:rsidP="00DF2DC5">
      <w:pPr>
        <w:jc w:val="center"/>
      </w:pPr>
    </w:p>
    <w:p w:rsidR="00DF2DC5" w:rsidRPr="00DF2DC5" w:rsidRDefault="00DF2DC5" w:rsidP="00DF2DC5">
      <w:pPr>
        <w:jc w:val="center"/>
      </w:pPr>
    </w:p>
    <w:p w:rsidR="00DF2DC5" w:rsidRPr="00DF2DC5" w:rsidRDefault="00DF2DC5" w:rsidP="00DF2DC5">
      <w:pPr>
        <w:jc w:val="center"/>
      </w:pPr>
      <w:r w:rsidRPr="00DF2DC5">
        <w:t>РАЗДЕЛ 6. ТРЕБОВАНИЯ К ТРАНСПОРТИРОВАНИЮ</w:t>
      </w:r>
    </w:p>
    <w:p w:rsidR="00DF2DC5" w:rsidRPr="00DF2DC5" w:rsidRDefault="00DF2DC5" w:rsidP="00DF2DC5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DF2DC5" w:rsidRPr="00DF2DC5" w:rsidTr="00DF2DC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DC5" w:rsidRPr="00DF2DC5" w:rsidRDefault="00DF2DC5" w:rsidP="00DF2DC5">
            <w:pPr>
              <w:jc w:val="both"/>
            </w:pPr>
            <w:r w:rsidRPr="00DF2DC5">
              <w:t>Доставка Товара производится силами Поставщика и за счет Поставщика</w:t>
            </w:r>
            <w:r w:rsidRPr="00DF2DC5">
              <w:rPr>
                <w:bCs/>
              </w:rPr>
              <w:t>. Полностью укомплектованный Товар поставляется в собранном виде в упаковке.</w:t>
            </w:r>
          </w:p>
        </w:tc>
      </w:tr>
    </w:tbl>
    <w:p w:rsidR="00DF2DC5" w:rsidRDefault="00DF2DC5" w:rsidP="00DF2DC5">
      <w:pPr>
        <w:jc w:val="center"/>
      </w:pPr>
    </w:p>
    <w:p w:rsidR="00DF2DC5" w:rsidRPr="00DF2DC5" w:rsidRDefault="00DF2DC5" w:rsidP="00DF2DC5">
      <w:pPr>
        <w:jc w:val="center"/>
      </w:pPr>
    </w:p>
    <w:p w:rsidR="00DF2DC5" w:rsidRPr="00DF2DC5" w:rsidRDefault="00DF2DC5" w:rsidP="00DF2DC5">
      <w:pPr>
        <w:jc w:val="center"/>
      </w:pPr>
      <w:r w:rsidRPr="00DF2DC5">
        <w:t>РАЗДЕЛ 7. ТРЕБОВАНИЯ К ОБЪЕМУ И/ИЛИ СРОКУ ПРЕДОСТАВЛЕНИЯ ГАРАНТИЙ</w:t>
      </w:r>
    </w:p>
    <w:p w:rsidR="00DF2DC5" w:rsidRPr="00DF2DC5" w:rsidRDefault="00DF2DC5" w:rsidP="00DF2DC5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DF2DC5" w:rsidRPr="00DF2DC5" w:rsidTr="00DF2DC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DC5" w:rsidRPr="00DF2DC5" w:rsidRDefault="00DF2DC5" w:rsidP="00DF2DC5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2127"/>
              </w:tabs>
            </w:pPr>
            <w:r w:rsidRPr="00DF2DC5">
              <w:rPr>
                <w:bCs/>
              </w:rPr>
              <w:t xml:space="preserve">Гарантийный срок на </w:t>
            </w:r>
            <w:r w:rsidRPr="00DF2DC5">
              <w:t>поставленный Товар</w:t>
            </w:r>
            <w:r w:rsidRPr="00DF2DC5">
              <w:rPr>
                <w:bCs/>
              </w:rPr>
              <w:t xml:space="preserve"> –12 месяцев. Гарантийный срок исчисляется со дня подписания соответствующего акта приема-передачи Товара.</w:t>
            </w:r>
          </w:p>
        </w:tc>
      </w:tr>
    </w:tbl>
    <w:p w:rsidR="00DF2DC5" w:rsidRPr="00DF2DC5" w:rsidRDefault="00DF2DC5" w:rsidP="00DF2DC5">
      <w:pPr>
        <w:jc w:val="center"/>
      </w:pPr>
    </w:p>
    <w:p w:rsidR="00DF2DC5" w:rsidRPr="00DF2DC5" w:rsidRDefault="00DF2DC5" w:rsidP="00DF2DC5"/>
    <w:p w:rsidR="00DF2DC5" w:rsidRPr="00DF2DC5" w:rsidRDefault="00DF2DC5" w:rsidP="00DF2DC5">
      <w:pPr>
        <w:jc w:val="center"/>
      </w:pPr>
      <w:r w:rsidRPr="00DF2DC5">
        <w:t>РАЗДЕЛ 8. ТРЕБОВАНИЯ ПО БЕЗОПАСНОСТИ</w:t>
      </w:r>
    </w:p>
    <w:p w:rsidR="00DF2DC5" w:rsidRPr="00DF2DC5" w:rsidRDefault="00DF2DC5" w:rsidP="00DF2DC5">
      <w:pPr>
        <w:jc w:val="center"/>
      </w:pPr>
    </w:p>
    <w:p w:rsidR="00DF2DC5" w:rsidRPr="00DF2DC5" w:rsidRDefault="00DF2DC5" w:rsidP="00DF2DC5">
      <w:pPr>
        <w:jc w:val="center"/>
      </w:pPr>
      <w:r w:rsidRPr="00DF2DC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0F8B8F" wp14:editId="2569C78A">
                <wp:simplePos x="0" y="0"/>
                <wp:positionH relativeFrom="column">
                  <wp:posOffset>-71755</wp:posOffset>
                </wp:positionH>
                <wp:positionV relativeFrom="paragraph">
                  <wp:posOffset>17781</wp:posOffset>
                </wp:positionV>
                <wp:extent cx="6372225" cy="609600"/>
                <wp:effectExtent l="0" t="0" r="28575" b="1905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72225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DC5" w:rsidRPr="005924DC" w:rsidRDefault="00DF2DC5" w:rsidP="00DF2DC5">
                            <w:pPr>
                              <w:shd w:val="clear" w:color="auto" w:fill="FFFFFF"/>
                              <w:tabs>
                                <w:tab w:val="left" w:pos="0"/>
                              </w:tabs>
                              <w:jc w:val="both"/>
                            </w:pPr>
                            <w:r>
                              <w:t>ФВУ должна</w:t>
                            </w:r>
                            <w:r w:rsidRPr="00964716">
                              <w:t xml:space="preserve"> соответствовать требованиям действующих международных нормативных документов и документов РФ в области правил пе</w:t>
                            </w:r>
                            <w:r>
                              <w:t xml:space="preserve">ревозки </w:t>
                            </w:r>
                            <w:r w:rsidRPr="00C00465">
                              <w:t>грузов автомобильным транспортом</w:t>
                            </w:r>
                            <w:r w:rsidRPr="00964716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left:0;text-align:left;margin-left:-5.65pt;margin-top:1.4pt;width:501.75pt;height:4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">
                <v:textbox>
                  <w:txbxContent>
                    <w:p w:rsidR="00DF2DC5" w:rsidRPr="005924DC" w:rsidRDefault="00DF2DC5" w:rsidP="00DF2DC5">
                      <w:pPr>
                        <w:shd w:val="clear" w:color="auto" w:fill="FFFFFF"/>
                        <w:tabs>
                          <w:tab w:val="left" w:pos="0"/>
                        </w:tabs>
                        <w:jc w:val="both"/>
                      </w:pPr>
                      <w:r>
                        <w:t>ФВУ должна</w:t>
                      </w:r>
                      <w:r w:rsidRPr="00964716">
                        <w:t xml:space="preserve"> соответствовать требованиям действующих международных нормативных документов и документов РФ в области правил пе</w:t>
                      </w:r>
                      <w:r>
                        <w:t xml:space="preserve">ревозки </w:t>
                      </w:r>
                      <w:r w:rsidRPr="00C00465">
                        <w:t>грузов автомобильным транспортом</w:t>
                      </w:r>
                      <w:r w:rsidRPr="00964716"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p w:rsidR="00DF2DC5" w:rsidRPr="00DF2DC5" w:rsidRDefault="00DF2DC5" w:rsidP="00DF2DC5">
      <w:pPr>
        <w:jc w:val="center"/>
      </w:pPr>
    </w:p>
    <w:p w:rsidR="00DF2DC5" w:rsidRPr="00DF2DC5" w:rsidRDefault="00DF2DC5" w:rsidP="00DF2DC5">
      <w:pPr>
        <w:jc w:val="center"/>
      </w:pPr>
    </w:p>
    <w:p w:rsidR="00DF2DC5" w:rsidRPr="00DF2DC5" w:rsidRDefault="00DF2DC5" w:rsidP="00DF2DC5">
      <w:pPr>
        <w:jc w:val="center"/>
      </w:pPr>
    </w:p>
    <w:p w:rsidR="00DF2DC5" w:rsidRDefault="00DF2DC5" w:rsidP="00DF2DC5">
      <w:pPr>
        <w:jc w:val="center"/>
      </w:pPr>
    </w:p>
    <w:p w:rsidR="00DF2DC5" w:rsidRPr="00DF2DC5" w:rsidRDefault="00DF2DC5" w:rsidP="00DF2DC5">
      <w:pPr>
        <w:jc w:val="center"/>
      </w:pPr>
    </w:p>
    <w:p w:rsidR="00DF2DC5" w:rsidRPr="00DF2DC5" w:rsidRDefault="00DF2DC5" w:rsidP="00DF2DC5">
      <w:pPr>
        <w:jc w:val="center"/>
      </w:pPr>
      <w:r w:rsidRPr="00DF2DC5">
        <w:t>РАЗДЕЛ 9. ТРЕБОВАНИЯ К КАЧЕСТВУ И КЛАССИФИКАЦИЯ ОБОРУДОВАНИЯ</w:t>
      </w:r>
    </w:p>
    <w:p w:rsidR="00DF2DC5" w:rsidRPr="00DF2DC5" w:rsidRDefault="00DF2DC5" w:rsidP="00DF2DC5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DF2DC5" w:rsidRPr="00DF2DC5" w:rsidTr="00DF2DC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DC5" w:rsidRPr="00DF2DC5" w:rsidRDefault="00DF2DC5" w:rsidP="00DF2DC5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DF2DC5">
              <w:rPr>
                <w:iCs/>
              </w:rPr>
              <w:t xml:space="preserve">Качество товара и  комплектующих при поставке должно подтверждаться копиями действующих сертификатов соответствия. </w:t>
            </w:r>
          </w:p>
        </w:tc>
      </w:tr>
    </w:tbl>
    <w:p w:rsidR="00DF2DC5" w:rsidRPr="00DF2DC5" w:rsidRDefault="00DF2DC5" w:rsidP="00DF2DC5">
      <w:pPr>
        <w:tabs>
          <w:tab w:val="left" w:pos="540"/>
        </w:tabs>
      </w:pPr>
    </w:p>
    <w:p w:rsidR="00DF2DC5" w:rsidRPr="00DF2DC5" w:rsidRDefault="00DF2DC5" w:rsidP="00DF2DC5">
      <w:pPr>
        <w:tabs>
          <w:tab w:val="left" w:pos="540"/>
        </w:tabs>
      </w:pPr>
    </w:p>
    <w:p w:rsidR="00DF2DC5" w:rsidRPr="00DF2DC5" w:rsidRDefault="00DF2DC5" w:rsidP="00DF2DC5">
      <w:pPr>
        <w:jc w:val="center"/>
      </w:pPr>
      <w:r w:rsidRPr="00DF2DC5">
        <w:t>РАЗДЕЛ 10. ТРЕБОВАНИЯ К КОЛИЧЕСТВУ И СРОКУ (ПЕРИОДИЧНОСТИ) ПОСТАВКИ</w:t>
      </w:r>
    </w:p>
    <w:p w:rsidR="00DF2DC5" w:rsidRPr="00DF2DC5" w:rsidRDefault="00DF2DC5" w:rsidP="00DF2DC5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DF2DC5" w:rsidRPr="00DF2DC5" w:rsidTr="00DF2DC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DC5" w:rsidRPr="00DF2DC5" w:rsidRDefault="00DF2DC5" w:rsidP="00DF2DC5">
            <w:pPr>
              <w:jc w:val="both"/>
            </w:pPr>
            <w:r w:rsidRPr="00DF2DC5">
              <w:t>Место поставки товара: г. Нижний Новгород, Московское шоссе, д.302а</w:t>
            </w:r>
          </w:p>
          <w:p w:rsidR="00DF2DC5" w:rsidRPr="00DF2DC5" w:rsidRDefault="00DF2DC5" w:rsidP="00DF2DC5">
            <w:pPr>
              <w:jc w:val="both"/>
            </w:pPr>
          </w:p>
          <w:p w:rsidR="00DF2DC5" w:rsidRPr="00DF2DC5" w:rsidRDefault="00DF2DC5" w:rsidP="00DF2DC5">
            <w:pPr>
              <w:jc w:val="both"/>
              <w:rPr>
                <w:i/>
              </w:rPr>
            </w:pPr>
            <w:r w:rsidRPr="00DF2DC5">
              <w:t>Дата начала поставки</w:t>
            </w:r>
            <w:r w:rsidRPr="00DF2DC5">
              <w:rPr>
                <w:bCs/>
              </w:rPr>
              <w:t xml:space="preserve"> товара </w:t>
            </w:r>
            <w:r w:rsidRPr="00DF2DC5">
              <w:t>–  дата подписания договора, дата окончания поставки</w:t>
            </w:r>
            <w:r w:rsidRPr="00DF2DC5">
              <w:rPr>
                <w:bCs/>
              </w:rPr>
              <w:t xml:space="preserve"> товара </w:t>
            </w:r>
            <w:r w:rsidRPr="00DF2DC5">
              <w:t>– не позднее 20 декабря 2014 года.</w:t>
            </w:r>
          </w:p>
        </w:tc>
      </w:tr>
    </w:tbl>
    <w:p w:rsidR="00DF2DC5" w:rsidRPr="00DF2DC5" w:rsidRDefault="00DF2DC5" w:rsidP="00DF2DC5">
      <w:pPr>
        <w:jc w:val="center"/>
      </w:pPr>
    </w:p>
    <w:p w:rsidR="00DF2DC5" w:rsidRPr="00DF2DC5" w:rsidRDefault="00DF2DC5" w:rsidP="00DF2DC5"/>
    <w:p w:rsidR="00DF2DC5" w:rsidRPr="00DF2DC5" w:rsidRDefault="00DF2DC5" w:rsidP="00DF2DC5">
      <w:pPr>
        <w:jc w:val="center"/>
      </w:pPr>
      <w:r w:rsidRPr="00DF2DC5">
        <w:lastRenderedPageBreak/>
        <w:t>РАЗДЕЛ 11. ПЕРЕЧЕНЬ ПРИНЯТЫХ СОКРАЩЕНИЙ</w:t>
      </w:r>
    </w:p>
    <w:p w:rsidR="00DF2DC5" w:rsidRPr="00DF2DC5" w:rsidRDefault="00DF2DC5" w:rsidP="00DF2DC5">
      <w:pPr>
        <w:ind w:firstLine="567"/>
        <w:jc w:val="both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1984"/>
        <w:gridCol w:w="7088"/>
      </w:tblGrid>
      <w:tr w:rsidR="00DF2DC5" w:rsidRPr="00DF2DC5" w:rsidTr="00DF2DC5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C5" w:rsidRPr="00DF2DC5" w:rsidRDefault="00DF2DC5" w:rsidP="00DF2DC5">
            <w:pPr>
              <w:jc w:val="center"/>
            </w:pPr>
            <w:r w:rsidRPr="00DF2DC5">
              <w:t xml:space="preserve">№ </w:t>
            </w:r>
            <w:proofErr w:type="gramStart"/>
            <w:r w:rsidRPr="00DF2DC5">
              <w:t>п</w:t>
            </w:r>
            <w:proofErr w:type="gramEnd"/>
            <w:r w:rsidRPr="00DF2DC5">
              <w:t>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C5" w:rsidRPr="00DF2DC5" w:rsidRDefault="00DF2DC5" w:rsidP="00DF2DC5">
            <w:pPr>
              <w:autoSpaceDE w:val="0"/>
              <w:autoSpaceDN w:val="0"/>
              <w:adjustRightInd w:val="0"/>
              <w:jc w:val="center"/>
            </w:pPr>
            <w:r w:rsidRPr="00DF2DC5">
              <w:t>Сокращение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C5" w:rsidRPr="00DF2DC5" w:rsidRDefault="00DF2DC5" w:rsidP="00DF2DC5">
            <w:pPr>
              <w:jc w:val="center"/>
            </w:pPr>
            <w:r w:rsidRPr="00DF2DC5">
              <w:t>Расшифровка сокращения</w:t>
            </w:r>
          </w:p>
        </w:tc>
      </w:tr>
      <w:tr w:rsidR="00DF2DC5" w:rsidRPr="00DF2DC5" w:rsidTr="00DF2DC5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C5" w:rsidRPr="00DF2DC5" w:rsidRDefault="00DF2DC5" w:rsidP="00DF2DC5">
            <w:pPr>
              <w:jc w:val="center"/>
            </w:pPr>
            <w:r w:rsidRPr="00DF2DC5"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C5" w:rsidRPr="00DF2DC5" w:rsidRDefault="00DF2DC5" w:rsidP="00DF2DC5">
            <w:pPr>
              <w:autoSpaceDE w:val="0"/>
              <w:autoSpaceDN w:val="0"/>
              <w:adjustRightInd w:val="0"/>
            </w:pPr>
            <w:r w:rsidRPr="00DF2DC5">
              <w:t>ГОСТ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C5" w:rsidRPr="00DF2DC5" w:rsidRDefault="00DF2DC5" w:rsidP="00DF2DC5">
            <w:r w:rsidRPr="00DF2DC5">
              <w:t>Государственный стандарт</w:t>
            </w:r>
          </w:p>
        </w:tc>
      </w:tr>
      <w:tr w:rsidR="00DF2DC5" w:rsidRPr="00DF2DC5" w:rsidTr="00DF2DC5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C5" w:rsidRPr="00DF2DC5" w:rsidRDefault="00DF2DC5" w:rsidP="00DF2DC5">
            <w:pPr>
              <w:jc w:val="center"/>
            </w:pPr>
            <w:r w:rsidRPr="00DF2DC5"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C5" w:rsidRPr="00DF2DC5" w:rsidRDefault="00DF2DC5" w:rsidP="00DF2DC5">
            <w:pPr>
              <w:autoSpaceDE w:val="0"/>
              <w:autoSpaceDN w:val="0"/>
              <w:adjustRightInd w:val="0"/>
            </w:pPr>
            <w:r w:rsidRPr="00DF2DC5">
              <w:t xml:space="preserve">ОКП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C5" w:rsidRPr="00DF2DC5" w:rsidRDefault="00DF2DC5" w:rsidP="00DF2DC5">
            <w:r w:rsidRPr="00DF2DC5">
              <w:t>Общероссийский классификатор продукции</w:t>
            </w:r>
          </w:p>
        </w:tc>
      </w:tr>
      <w:tr w:rsidR="00DF2DC5" w:rsidRPr="00DF2DC5" w:rsidTr="00DF2DC5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C5" w:rsidRPr="00DF2DC5" w:rsidRDefault="00DF2DC5" w:rsidP="00DF2DC5">
            <w:pPr>
              <w:jc w:val="center"/>
            </w:pPr>
            <w:r w:rsidRPr="00DF2DC5"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C5" w:rsidRPr="00DF2DC5" w:rsidRDefault="00DF2DC5" w:rsidP="00DF2DC5">
            <w:pPr>
              <w:autoSpaceDE w:val="0"/>
              <w:autoSpaceDN w:val="0"/>
              <w:adjustRightInd w:val="0"/>
            </w:pPr>
            <w:r w:rsidRPr="00DF2DC5">
              <w:t>РосРАО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C5" w:rsidRPr="00DF2DC5" w:rsidRDefault="00DF2DC5" w:rsidP="00DF2DC5">
            <w:r w:rsidRPr="00DF2DC5">
              <w:t>Предприятие по обращению с радиоактивными отходами «РосРАО»</w:t>
            </w:r>
          </w:p>
        </w:tc>
      </w:tr>
      <w:tr w:rsidR="00DF2DC5" w:rsidRPr="00DF2DC5" w:rsidTr="00DF2DC5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C5" w:rsidRPr="00DF2DC5" w:rsidRDefault="00DF2DC5" w:rsidP="00DF2DC5">
            <w:pPr>
              <w:jc w:val="center"/>
            </w:pPr>
            <w:r w:rsidRPr="00DF2DC5"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C5" w:rsidRPr="00DF2DC5" w:rsidRDefault="00DF2DC5" w:rsidP="00DF2DC5">
            <w:pPr>
              <w:autoSpaceDE w:val="0"/>
              <w:autoSpaceDN w:val="0"/>
              <w:adjustRightInd w:val="0"/>
            </w:pPr>
            <w:r w:rsidRPr="00DF2DC5">
              <w:t>РФ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C5" w:rsidRPr="00DF2DC5" w:rsidRDefault="00DF2DC5" w:rsidP="00DF2DC5">
            <w:r w:rsidRPr="00DF2DC5">
              <w:t>Российская Федерация</w:t>
            </w:r>
          </w:p>
        </w:tc>
      </w:tr>
      <w:tr w:rsidR="00DF2DC5" w:rsidRPr="00DF2DC5" w:rsidTr="00DF2DC5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C5" w:rsidRPr="00DF2DC5" w:rsidRDefault="00DF2DC5" w:rsidP="00DF2DC5">
            <w:pPr>
              <w:jc w:val="center"/>
            </w:pPr>
            <w:r w:rsidRPr="00DF2DC5"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C5" w:rsidRPr="00DF2DC5" w:rsidRDefault="00DF2DC5" w:rsidP="00DF2DC5">
            <w:pPr>
              <w:autoSpaceDE w:val="0"/>
              <w:autoSpaceDN w:val="0"/>
              <w:adjustRightInd w:val="0"/>
            </w:pPr>
            <w:r w:rsidRPr="00DF2DC5">
              <w:t>ТУ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C5" w:rsidRPr="00DF2DC5" w:rsidRDefault="00DF2DC5" w:rsidP="00DF2DC5">
            <w:r w:rsidRPr="00DF2DC5">
              <w:t>Технические условия</w:t>
            </w:r>
          </w:p>
        </w:tc>
      </w:tr>
      <w:tr w:rsidR="00DF2DC5" w:rsidRPr="00DF2DC5" w:rsidTr="00DF2DC5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C5" w:rsidRPr="00DF2DC5" w:rsidRDefault="00DF2DC5" w:rsidP="00DF2DC5">
            <w:pPr>
              <w:jc w:val="center"/>
            </w:pPr>
            <w:r w:rsidRPr="00DF2DC5"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C5" w:rsidRPr="00DF2DC5" w:rsidRDefault="00DF2DC5" w:rsidP="00DF2DC5">
            <w:pPr>
              <w:autoSpaceDE w:val="0"/>
              <w:autoSpaceDN w:val="0"/>
              <w:adjustRightInd w:val="0"/>
            </w:pPr>
            <w:r w:rsidRPr="00DF2DC5">
              <w:t>ФВУ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C5" w:rsidRPr="00DF2DC5" w:rsidRDefault="00DF2DC5" w:rsidP="00DF2DC5">
            <w:r w:rsidRPr="00DF2DC5">
              <w:t>Фильтровентиляционная установка</w:t>
            </w:r>
          </w:p>
        </w:tc>
      </w:tr>
      <w:tr w:rsidR="00DF2DC5" w:rsidRPr="00DF2DC5" w:rsidTr="00DF2DC5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C5" w:rsidRPr="00DF2DC5" w:rsidRDefault="00DF2DC5" w:rsidP="00DF2DC5">
            <w:pPr>
              <w:jc w:val="center"/>
            </w:pPr>
            <w:r w:rsidRPr="00DF2DC5"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C5" w:rsidRPr="00DF2DC5" w:rsidRDefault="00DF2DC5" w:rsidP="00DF2DC5">
            <w:pPr>
              <w:autoSpaceDE w:val="0"/>
              <w:autoSpaceDN w:val="0"/>
              <w:adjustRightInd w:val="0"/>
            </w:pPr>
            <w:r w:rsidRPr="00DF2DC5">
              <w:t>ФГУП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C5" w:rsidRPr="00DF2DC5" w:rsidRDefault="00DF2DC5" w:rsidP="00DF2DC5">
            <w:r w:rsidRPr="00DF2DC5">
              <w:t>Федеральное государственное унитарное предприятие</w:t>
            </w:r>
          </w:p>
        </w:tc>
      </w:tr>
      <w:tr w:rsidR="00DF2DC5" w:rsidRPr="00DF2DC5" w:rsidTr="00DF2DC5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C5" w:rsidRPr="00DF2DC5" w:rsidRDefault="00DF2DC5" w:rsidP="00DF2DC5">
            <w:pPr>
              <w:jc w:val="center"/>
            </w:pPr>
            <w:r w:rsidRPr="00DF2DC5"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C5" w:rsidRPr="00DF2DC5" w:rsidRDefault="00DF2DC5" w:rsidP="00DF2DC5">
            <w:pPr>
              <w:autoSpaceDE w:val="0"/>
              <w:autoSpaceDN w:val="0"/>
              <w:adjustRightInd w:val="0"/>
            </w:pPr>
            <w:r w:rsidRPr="00DF2DC5">
              <w:t>ФИО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C5" w:rsidRPr="00DF2DC5" w:rsidRDefault="00DF2DC5" w:rsidP="00DF2DC5">
            <w:r w:rsidRPr="00DF2DC5">
              <w:t>Фамилия, имя, отчество</w:t>
            </w:r>
          </w:p>
        </w:tc>
      </w:tr>
    </w:tbl>
    <w:p w:rsidR="00DF2DC5" w:rsidRPr="00DF2DC5" w:rsidRDefault="00DF2DC5" w:rsidP="00DF2DC5">
      <w:pPr>
        <w:shd w:val="clear" w:color="auto" w:fill="FFFFFF"/>
        <w:tabs>
          <w:tab w:val="left" w:pos="7738"/>
        </w:tabs>
      </w:pPr>
    </w:p>
    <w:p w:rsidR="001F4081" w:rsidRDefault="001F4081" w:rsidP="00334AD3"/>
    <w:sectPr w:rsidR="001F4081" w:rsidSect="008B6F62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EE0" w:rsidRDefault="00F13EE0">
      <w:r>
        <w:separator/>
      </w:r>
    </w:p>
  </w:endnote>
  <w:endnote w:type="continuationSeparator" w:id="0">
    <w:p w:rsidR="00F13EE0" w:rsidRDefault="00F13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E0" w:rsidRDefault="00F13EE0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F13EE0" w:rsidRDefault="00F13EE0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E0" w:rsidRPr="0030315B" w:rsidRDefault="001E1023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F13EE0" w:rsidRPr="0030315B">
          <w:rPr>
            <w:rFonts w:ascii="Times New Roman" w:hAnsi="Times New Roman"/>
          </w:rPr>
          <w:t xml:space="preserve">Страница </w:t>
        </w:r>
        <w:r w:rsidR="00F13EE0" w:rsidRPr="0030315B">
          <w:rPr>
            <w:rFonts w:ascii="Times New Roman" w:hAnsi="Times New Roman"/>
          </w:rPr>
          <w:fldChar w:fldCharType="begin"/>
        </w:r>
        <w:r w:rsidR="00F13EE0" w:rsidRPr="0030315B">
          <w:rPr>
            <w:rFonts w:ascii="Times New Roman" w:hAnsi="Times New Roman"/>
          </w:rPr>
          <w:instrText>PAGE</w:instrText>
        </w:r>
        <w:r w:rsidR="00F13EE0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F13EE0" w:rsidRPr="0030315B">
          <w:rPr>
            <w:rFonts w:ascii="Times New Roman" w:hAnsi="Times New Roman"/>
          </w:rPr>
          <w:fldChar w:fldCharType="end"/>
        </w:r>
        <w:r w:rsidR="00F13EE0" w:rsidRPr="0030315B">
          <w:rPr>
            <w:rFonts w:ascii="Times New Roman" w:hAnsi="Times New Roman"/>
          </w:rPr>
          <w:t xml:space="preserve"> из </w:t>
        </w:r>
        <w:r w:rsidR="00F13EE0" w:rsidRPr="0030315B">
          <w:rPr>
            <w:rFonts w:ascii="Times New Roman" w:hAnsi="Times New Roman"/>
          </w:rPr>
          <w:fldChar w:fldCharType="begin"/>
        </w:r>
        <w:r w:rsidR="00F13EE0" w:rsidRPr="0030315B">
          <w:rPr>
            <w:rFonts w:ascii="Times New Roman" w:hAnsi="Times New Roman"/>
          </w:rPr>
          <w:instrText>NUMPAGES</w:instrText>
        </w:r>
        <w:r w:rsidR="00F13EE0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F13EE0" w:rsidRPr="0030315B">
          <w:rPr>
            <w:rFonts w:ascii="Times New Roman" w:hAnsi="Times New Roman"/>
          </w:rPr>
          <w:fldChar w:fldCharType="end"/>
        </w:r>
      </w:sdtContent>
    </w:sdt>
    <w:r w:rsidR="00F13EE0" w:rsidRPr="0030315B">
      <w:rPr>
        <w:rFonts w:ascii="Times New Roman" w:hAnsi="Times New Roman" w:cs="Times New Roman"/>
      </w:rPr>
      <w:t xml:space="preserve"> </w:t>
    </w:r>
  </w:p>
  <w:p w:rsidR="00F13EE0" w:rsidRPr="0030315B" w:rsidRDefault="00F13EE0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F13EE0" w:rsidRPr="0030315B" w:rsidRDefault="00F13EE0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1E1023" w:rsidRPr="001E1023">
      <w:rPr>
        <w:rFonts w:ascii="Times New Roman" w:hAnsi="Times New Roman" w:cs="Times New Roman"/>
      </w:rPr>
      <w:t>поставку передвижной фильтровентиляционной установки для нужд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E0" w:rsidRDefault="00F13EE0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F13EE0" w:rsidRDefault="00F13EE0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F13EE0" w:rsidRDefault="00F13EE0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13EE0" w:rsidRDefault="00F13EE0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13EE0" w:rsidRDefault="00F13EE0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13EE0" w:rsidRPr="0030315B" w:rsidRDefault="00F13EE0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EE0" w:rsidRDefault="00F13EE0">
      <w:r>
        <w:separator/>
      </w:r>
    </w:p>
  </w:footnote>
  <w:footnote w:type="continuationSeparator" w:id="0">
    <w:p w:rsidR="00F13EE0" w:rsidRDefault="00F13E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E0" w:rsidRPr="00723913" w:rsidRDefault="00F13EE0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F13EE0" w:rsidRPr="00723913" w:rsidRDefault="00F13EE0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F13EE0" w:rsidRPr="00723913" w:rsidRDefault="00F13EE0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EC8A5" wp14:editId="34042BD2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3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6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8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9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3"/>
  </w:num>
  <w:num w:numId="3">
    <w:abstractNumId w:val="21"/>
  </w:num>
  <w:num w:numId="4">
    <w:abstractNumId w:val="1"/>
  </w:num>
  <w:num w:numId="5">
    <w:abstractNumId w:val="0"/>
  </w:num>
  <w:num w:numId="6">
    <w:abstractNumId w:val="20"/>
  </w:num>
  <w:num w:numId="7">
    <w:abstractNumId w:val="3"/>
  </w:num>
  <w:num w:numId="8">
    <w:abstractNumId w:val="17"/>
  </w:num>
  <w:num w:numId="9">
    <w:abstractNumId w:val="2"/>
  </w:num>
  <w:num w:numId="10">
    <w:abstractNumId w:val="18"/>
  </w:num>
  <w:num w:numId="11">
    <w:abstractNumId w:val="27"/>
  </w:num>
  <w:num w:numId="12">
    <w:abstractNumId w:val="11"/>
  </w:num>
  <w:num w:numId="13">
    <w:abstractNumId w:val="22"/>
  </w:num>
  <w:num w:numId="14">
    <w:abstractNumId w:val="15"/>
  </w:num>
  <w:num w:numId="15">
    <w:abstractNumId w:val="6"/>
  </w:num>
  <w:num w:numId="16">
    <w:abstractNumId w:val="14"/>
  </w:num>
  <w:num w:numId="17">
    <w:abstractNumId w:val="31"/>
  </w:num>
  <w:num w:numId="18">
    <w:abstractNumId w:val="28"/>
  </w:num>
  <w:num w:numId="19">
    <w:abstractNumId w:val="16"/>
  </w:num>
  <w:num w:numId="20">
    <w:abstractNumId w:val="29"/>
  </w:num>
  <w:num w:numId="21">
    <w:abstractNumId w:val="7"/>
  </w:num>
  <w:num w:numId="22">
    <w:abstractNumId w:val="8"/>
  </w:num>
  <w:num w:numId="23">
    <w:abstractNumId w:val="13"/>
  </w:num>
  <w:num w:numId="24">
    <w:abstractNumId w:val="9"/>
  </w:num>
  <w:num w:numId="25">
    <w:abstractNumId w:val="26"/>
  </w:num>
  <w:num w:numId="26">
    <w:abstractNumId w:val="4"/>
  </w:num>
  <w:num w:numId="27">
    <w:abstractNumId w:val="5"/>
  </w:num>
  <w:num w:numId="28">
    <w:abstractNumId w:val="10"/>
  </w:num>
  <w:num w:numId="29">
    <w:abstractNumId w:val="25"/>
  </w:num>
  <w:num w:numId="30">
    <w:abstractNumId w:val="24"/>
  </w:num>
  <w:num w:numId="31">
    <w:abstractNumId w:val="12"/>
  </w:num>
  <w:num w:numId="32">
    <w:abstractNumId w:val="1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023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70D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2DC5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3EE0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E6E1BF95-C21A-451E-8D46-14F7616E2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397</TotalTime>
  <Pages>6</Pages>
  <Words>1120</Words>
  <Characters>7799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8902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95</cp:revision>
  <cp:lastPrinted>2013-05-13T10:31:00Z</cp:lastPrinted>
  <dcterms:created xsi:type="dcterms:W3CDTF">2013-12-04T11:06:00Z</dcterms:created>
  <dcterms:modified xsi:type="dcterms:W3CDTF">2014-10-29T12:01:00Z</dcterms:modified>
</cp:coreProperties>
</file>