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2444D7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17.11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2444D7" w:rsidRPr="002444D7">
        <w:rPr>
          <w:rFonts w:ascii="Times New Roman" w:hAnsi="Times New Roman"/>
          <w:b/>
          <w:sz w:val="24"/>
          <w:szCs w:val="24"/>
        </w:rPr>
        <w:t>оснастки для оборудования с ЧПУ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2444D7" w:rsidRPr="002444D7">
        <w:rPr>
          <w:rFonts w:ascii="Times New Roman" w:hAnsi="Times New Roman"/>
          <w:b/>
          <w:sz w:val="24"/>
          <w:szCs w:val="24"/>
        </w:rPr>
        <w:t xml:space="preserve">оснастки для оборудования с ЧПУ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2444D7">
        <w:rPr>
          <w:rFonts w:ascii="Times New Roman" w:hAnsi="Times New Roman"/>
          <w:sz w:val="24"/>
          <w:szCs w:val="24"/>
        </w:rPr>
        <w:t>11.11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2444D7">
        <w:rPr>
          <w:rFonts w:ascii="Times New Roman" w:hAnsi="Times New Roman"/>
          <w:sz w:val="24"/>
          <w:szCs w:val="24"/>
        </w:rPr>
        <w:t>11</w:t>
      </w:r>
      <w:r w:rsidR="00CF236E">
        <w:rPr>
          <w:rFonts w:ascii="Times New Roman" w:hAnsi="Times New Roman"/>
          <w:sz w:val="24"/>
          <w:szCs w:val="24"/>
        </w:rPr>
        <w:t>11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2444D7">
        <w:rPr>
          <w:rFonts w:ascii="Times New Roman" w:hAnsi="Times New Roman"/>
          <w:sz w:val="24"/>
          <w:szCs w:val="24"/>
        </w:rPr>
        <w:t>686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444D7">
        <w:rPr>
          <w:rFonts w:ascii="Times New Roman" w:hAnsi="Times New Roman"/>
          <w:sz w:val="24"/>
          <w:szCs w:val="24"/>
        </w:rPr>
        <w:t>5216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444D7">
        <w:rPr>
          <w:rFonts w:ascii="Times New Roman" w:hAnsi="Times New Roman"/>
          <w:sz w:val="24"/>
          <w:szCs w:val="24"/>
        </w:rPr>
        <w:t>680946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2444D7">
        <w:rPr>
          <w:rFonts w:ascii="Times New Roman" w:hAnsi="Times New Roman"/>
          <w:i/>
          <w:sz w:val="24"/>
          <w:szCs w:val="24"/>
        </w:rPr>
        <w:t>24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но</w:t>
      </w:r>
      <w:r w:rsidR="00BE7B60">
        <w:rPr>
          <w:rFonts w:ascii="Times New Roman" w:hAnsi="Times New Roman"/>
          <w:i/>
          <w:sz w:val="24"/>
          <w:szCs w:val="24"/>
        </w:rPr>
        <w:t>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444D7">
        <w:rPr>
          <w:rFonts w:ascii="Times New Roman" w:hAnsi="Times New Roman"/>
          <w:i/>
          <w:sz w:val="24"/>
          <w:szCs w:val="24"/>
        </w:rPr>
        <w:t>12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дека</w:t>
      </w:r>
      <w:r w:rsidR="002F743D">
        <w:rPr>
          <w:rFonts w:ascii="Times New Roman" w:hAnsi="Times New Roman"/>
          <w:i/>
          <w:sz w:val="24"/>
          <w:szCs w:val="24"/>
        </w:rPr>
        <w:t>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444D7">
        <w:rPr>
          <w:rFonts w:ascii="Times New Roman" w:hAnsi="Times New Roman"/>
          <w:i/>
          <w:sz w:val="24"/>
          <w:szCs w:val="24"/>
        </w:rPr>
        <w:t>12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дека</w:t>
      </w:r>
      <w:r w:rsidR="002F743D">
        <w:rPr>
          <w:rFonts w:ascii="Times New Roman" w:hAnsi="Times New Roman"/>
          <w:i/>
          <w:sz w:val="24"/>
          <w:szCs w:val="24"/>
        </w:rPr>
        <w:t>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444D7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Еременко Станислав Вячеславович</w:t>
      </w:r>
      <w:r w:rsidR="002F743D">
        <w:rPr>
          <w:rFonts w:ascii="Times New Roman" w:hAnsi="Times New Roman"/>
          <w:sz w:val="24"/>
          <w:szCs w:val="24"/>
        </w:rPr>
        <w:t xml:space="preserve">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2444D7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Яншевская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Татьяна Александровна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444D7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21</cp:revision>
  <cp:lastPrinted>2014-09-15T03:26:00Z</cp:lastPrinted>
  <dcterms:created xsi:type="dcterms:W3CDTF">2014-05-23T03:04:00Z</dcterms:created>
  <dcterms:modified xsi:type="dcterms:W3CDTF">2014-11-17T04:20:00Z</dcterms:modified>
</cp:coreProperties>
</file>