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DD3F89">
        <w:rPr>
          <w:b/>
          <w:sz w:val="24"/>
          <w:szCs w:val="24"/>
        </w:rPr>
        <w:t>трубопровода пара и горячей воды</w:t>
      </w:r>
      <w:r w:rsidR="004D761E" w:rsidRPr="004D761E">
        <w:rPr>
          <w:b/>
          <w:sz w:val="24"/>
          <w:szCs w:val="24"/>
        </w:rPr>
        <w:t xml:space="preserve"> ТК</w:t>
      </w:r>
      <w:r w:rsidR="00EE0CE0">
        <w:rPr>
          <w:b/>
          <w:sz w:val="24"/>
          <w:szCs w:val="24"/>
        </w:rPr>
        <w:t>6П</w:t>
      </w:r>
      <w:r w:rsidR="004D761E" w:rsidRPr="004D761E">
        <w:rPr>
          <w:b/>
          <w:sz w:val="24"/>
          <w:szCs w:val="24"/>
        </w:rPr>
        <w:t>-</w:t>
      </w:r>
      <w:r w:rsidR="00DD3F89">
        <w:rPr>
          <w:b/>
          <w:sz w:val="24"/>
          <w:szCs w:val="24"/>
        </w:rPr>
        <w:t>здание 100</w:t>
      </w:r>
      <w:r w:rsidR="00EE0CE0">
        <w:rPr>
          <w:b/>
          <w:sz w:val="24"/>
          <w:szCs w:val="24"/>
        </w:rPr>
        <w:t>4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DD3F89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DD3F89">
                    <w:rPr>
                      <w:sz w:val="24"/>
                      <w:szCs w:val="24"/>
                    </w:rPr>
                    <w:t>Завод разделения изотопов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715A3A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715A3A">
                    <w:rPr>
                      <w:sz w:val="24"/>
                      <w:szCs w:val="24"/>
                    </w:rPr>
                    <w:t>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C65964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C65964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C65964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C65964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C65964" w:rsidRDefault="00C65964" w:rsidP="00AB2D45"/>
    <w:p w:rsidR="00C65964" w:rsidRDefault="00C65964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C6596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E84E8A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C65964">
                    <w:rPr>
                      <w:rFonts w:ascii="Times New Roman" w:hAnsi="Times New Roman"/>
                      <w:sz w:val="24"/>
                      <w:szCs w:val="24"/>
                    </w:rPr>
                    <w:t>согласно п.п. 27-30, 54-56, 58-60</w:t>
                  </w:r>
                  <w:r w:rsidR="00EF3F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2311A3">
                    <w:rPr>
                      <w:rFonts w:ascii="Times New Roman" w:hAnsi="Times New Roman"/>
                      <w:sz w:val="24"/>
                      <w:szCs w:val="24"/>
                    </w:rPr>
                    <w:t>дефектной ведомости</w:t>
                  </w:r>
                  <w:r w:rsidR="00C65964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 33 в случае привлечения субподрядчиков, к работ</w:t>
                  </w:r>
                  <w:r w:rsidR="00C65964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19142" w:type="dxa"/>
              <w:tblLook w:val="04A0"/>
            </w:tblPr>
            <w:tblGrid>
              <w:gridCol w:w="12429"/>
              <w:gridCol w:w="6713"/>
            </w:tblGrid>
            <w:tr w:rsidR="007A4AF1" w:rsidRPr="004211C6" w:rsidTr="008E2723">
              <w:tc>
                <w:tcPr>
                  <w:tcW w:w="12429" w:type="dxa"/>
                  <w:tcBorders>
                    <w:top w:val="nil"/>
                    <w:bottom w:val="nil"/>
                  </w:tcBorders>
                </w:tcPr>
                <w:p w:rsidR="007A4AF1" w:rsidRDefault="007A4AF1" w:rsidP="007A4AF1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6. </w:t>
                  </w:r>
                  <w:r w:rsidRPr="00021828">
                    <w:rPr>
                      <w:b/>
                      <w:sz w:val="24"/>
                      <w:szCs w:val="24"/>
                    </w:rPr>
                    <w:t>Предлагаемые заказчиком критерии и методика оценки участников,</w:t>
                  </w:r>
                </w:p>
                <w:p w:rsidR="007A4AF1" w:rsidRDefault="007A4AF1" w:rsidP="007A4AF1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      </w:t>
                  </w:r>
                  <w:r w:rsidRPr="00021828">
                    <w:rPr>
                      <w:b/>
                      <w:sz w:val="24"/>
                      <w:szCs w:val="24"/>
                    </w:rPr>
                    <w:t>а также документы, предоставляемые участниками для оценки</w:t>
                  </w:r>
                </w:p>
                <w:tbl>
                  <w:tblPr>
                    <w:tblpPr w:leftFromText="180" w:rightFromText="180" w:vertAnchor="text" w:horzAnchor="margin" w:tblpY="476"/>
                    <w:tblOverlap w:val="never"/>
                    <w:tblW w:w="1220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788"/>
                    <w:gridCol w:w="1732"/>
                    <w:gridCol w:w="5343"/>
                    <w:gridCol w:w="2236"/>
                    <w:gridCol w:w="2104"/>
                  </w:tblGrid>
                  <w:tr w:rsidR="008E2723" w:rsidRPr="00EE67EE" w:rsidTr="008E2723">
                    <w:trPr>
                      <w:gridAfter w:val="1"/>
                      <w:wAfter w:w="2104" w:type="dxa"/>
                      <w:trHeight w:val="1737"/>
                      <w:tblHeader/>
                    </w:trPr>
                    <w:tc>
                      <w:tcPr>
                        <w:tcW w:w="788" w:type="dxa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 xml:space="preserve">Номер </w:t>
                        </w:r>
                        <w:r w:rsidRPr="00EE67EE">
                          <w:br/>
                        </w:r>
                        <w:proofErr w:type="spellStart"/>
                        <w:proofErr w:type="gramStart"/>
                        <w:r w:rsidRPr="00EE67EE">
                          <w:t>кри-терия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732" w:type="dxa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 xml:space="preserve">Критерии оценки </w:t>
                        </w:r>
                        <w:r w:rsidRPr="00EE67EE">
                          <w:br/>
                          <w:t>заявок на участие в конкурсе</w:t>
                        </w:r>
                      </w:p>
                    </w:tc>
                    <w:tc>
                      <w:tcPr>
                        <w:tcW w:w="5343" w:type="dxa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>Содержание критериев оценки заявок на участие в конкурсе</w:t>
                        </w:r>
                      </w:p>
                    </w:tc>
                    <w:tc>
                      <w:tcPr>
                        <w:tcW w:w="2236" w:type="dxa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  <w:spacing w:before="0" w:beforeAutospacing="0" w:after="0" w:afterAutospacing="0"/>
                        </w:pPr>
                        <w:r w:rsidRPr="00EE67EE">
                          <w:t xml:space="preserve">Значимость </w:t>
                        </w:r>
                      </w:p>
                      <w:p w:rsidR="008E2723" w:rsidRPr="00EE67EE" w:rsidRDefault="008E2723" w:rsidP="007B1289">
                        <w:pPr>
                          <w:pStyle w:val="a8"/>
                          <w:spacing w:before="0" w:beforeAutospacing="0" w:after="0" w:afterAutospacing="0"/>
                        </w:pPr>
                        <w:r w:rsidRPr="00EE67EE">
                          <w:t xml:space="preserve">критериев </w:t>
                        </w:r>
                      </w:p>
                      <w:p w:rsidR="008E2723" w:rsidRPr="00EE67EE" w:rsidRDefault="008E2723" w:rsidP="007B1289">
                        <w:pPr>
                          <w:pStyle w:val="a8"/>
                          <w:spacing w:before="0" w:beforeAutospacing="0" w:after="0" w:afterAutospacing="0"/>
                        </w:pPr>
                        <w:r w:rsidRPr="00EE67EE">
                          <w:t xml:space="preserve">оценки заявок </w:t>
                        </w:r>
                      </w:p>
                      <w:p w:rsidR="008E2723" w:rsidRPr="00EE67EE" w:rsidRDefault="008E2723" w:rsidP="007B1289">
                        <w:pPr>
                          <w:pStyle w:val="a8"/>
                          <w:spacing w:before="0" w:beforeAutospacing="0" w:after="0" w:afterAutospacing="0"/>
                        </w:pPr>
                        <w:r w:rsidRPr="00EE67EE">
                          <w:t>на участие в конкурсе в процентах (максимально возможное)</w:t>
                        </w:r>
                      </w:p>
                    </w:tc>
                  </w:tr>
                  <w:tr w:rsidR="008E2723" w:rsidRPr="00EE67EE" w:rsidTr="008E2723">
                    <w:trPr>
                      <w:gridAfter w:val="1"/>
                      <w:wAfter w:w="2104" w:type="dxa"/>
                      <w:trHeight w:val="266"/>
                    </w:trPr>
                    <w:tc>
                      <w:tcPr>
                        <w:tcW w:w="10099" w:type="dxa"/>
                        <w:gridSpan w:val="4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pStyle w:val="a8"/>
                          <w:jc w:val="center"/>
                        </w:pPr>
                        <w:r w:rsidRPr="00EE67EE">
                          <w:t>Ценовые критерии</w:t>
                        </w:r>
                      </w:p>
                    </w:tc>
                  </w:tr>
                  <w:tr w:rsidR="008E2723" w:rsidRPr="00EE67EE" w:rsidTr="008E2723">
                    <w:trPr>
                      <w:gridAfter w:val="1"/>
                      <w:wAfter w:w="2104" w:type="dxa"/>
                      <w:trHeight w:val="397"/>
                    </w:trPr>
                    <w:tc>
                      <w:tcPr>
                        <w:tcW w:w="788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>1.</w:t>
                        </w:r>
                      </w:p>
                    </w:tc>
                    <w:tc>
                      <w:tcPr>
                        <w:tcW w:w="1732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  <w:jc w:val="center"/>
                          <w:rPr>
                            <w:b/>
                          </w:rPr>
                        </w:pPr>
                        <w:r w:rsidRPr="00EE67EE">
                          <w:rPr>
                            <w:b/>
                          </w:rPr>
                          <w:t>Цена договора</w:t>
                        </w:r>
                      </w:p>
                    </w:tc>
                    <w:tc>
                      <w:tcPr>
                        <w:tcW w:w="5343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>Цена заявки Участника без учета НДС.</w:t>
                        </w:r>
                      </w:p>
                    </w:tc>
                    <w:tc>
                      <w:tcPr>
                        <w:tcW w:w="2236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220C58">
                        <w:pPr>
                          <w:pStyle w:val="a8"/>
                          <w:jc w:val="center"/>
                        </w:pPr>
                        <w:r w:rsidRPr="00EE67EE">
                          <w:t>9</w:t>
                        </w:r>
                        <w:r w:rsidR="00220C58">
                          <w:t>5</w:t>
                        </w:r>
                      </w:p>
                    </w:tc>
                  </w:tr>
                  <w:tr w:rsidR="008E2723" w:rsidRPr="00EE67EE" w:rsidTr="008E2723">
                    <w:trPr>
                      <w:gridAfter w:val="1"/>
                      <w:wAfter w:w="2104" w:type="dxa"/>
                      <w:trHeight w:val="296"/>
                    </w:trPr>
                    <w:tc>
                      <w:tcPr>
                        <w:tcW w:w="10099" w:type="dxa"/>
                        <w:gridSpan w:val="4"/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pStyle w:val="a8"/>
                          <w:jc w:val="center"/>
                        </w:pPr>
                        <w:r w:rsidRPr="00EE67EE">
                          <w:t>Неценовые критерии</w:t>
                        </w:r>
                      </w:p>
                    </w:tc>
                  </w:tr>
                  <w:tr w:rsidR="008E2723" w:rsidRPr="00EE67EE" w:rsidTr="008E2723">
                    <w:trPr>
                      <w:gridAfter w:val="1"/>
                      <w:wAfter w:w="2104" w:type="dxa"/>
                      <w:trHeight w:val="2438"/>
                    </w:trPr>
                    <w:tc>
                      <w:tcPr>
                        <w:tcW w:w="788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>2.</w:t>
                        </w:r>
                      </w:p>
                    </w:tc>
                    <w:tc>
                      <w:tcPr>
                        <w:tcW w:w="1732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shd w:val="clear" w:color="auto" w:fill="FFFFFF"/>
                          <w:jc w:val="center"/>
                          <w:rPr>
                            <w:b/>
                            <w:color w:val="000000"/>
                            <w:spacing w:val="-1"/>
                            <w:sz w:val="24"/>
                            <w:szCs w:val="24"/>
                          </w:rPr>
                        </w:pPr>
                        <w:r w:rsidRPr="00EE67EE">
                          <w:rPr>
                            <w:b/>
                            <w:color w:val="000000"/>
                            <w:spacing w:val="-1"/>
                            <w:sz w:val="24"/>
                            <w:szCs w:val="24"/>
                          </w:rPr>
                          <w:t>Опыт и квалификация Участника</w:t>
                        </w:r>
                      </w:p>
                    </w:tc>
                    <w:tc>
                      <w:tcPr>
                        <w:tcW w:w="5343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Default="008E2723" w:rsidP="007B1289">
                        <w:pPr>
                          <w:pStyle w:val="a8"/>
                          <w:spacing w:before="0" w:beforeAutospacing="0" w:after="0" w:afterAutospacing="0"/>
                          <w:jc w:val="both"/>
                        </w:pPr>
                        <w:r>
                          <w:t>Отзывы – предоставленные Участником закупки документы, характеризующие положительный опыт,  качество ранее выполненных работ, аналогичных предмету закупки:</w:t>
                        </w:r>
                      </w:p>
                      <w:p w:rsidR="008E2723" w:rsidRDefault="008E2723" w:rsidP="007B1289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- положительные отзывы от предприятий Госкорпорации «Росатом»  - 5 баллов, </w:t>
                        </w:r>
                      </w:p>
                      <w:p w:rsidR="008E2723" w:rsidRDefault="008E2723" w:rsidP="007B1289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- положительные отзывы иных организаций - 2,5 баллов.</w:t>
                        </w:r>
                      </w:p>
                      <w:p w:rsidR="008E2723" w:rsidRPr="00EE67EE" w:rsidRDefault="008E2723" w:rsidP="007B1289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-  отсутствие отзывов - 0 баллов.</w:t>
                        </w:r>
                      </w:p>
                    </w:tc>
                    <w:tc>
                      <w:tcPr>
                        <w:tcW w:w="2236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  <w:vAlign w:val="center"/>
                      </w:tcPr>
                      <w:p w:rsidR="008E2723" w:rsidRPr="00EE67EE" w:rsidRDefault="008E2723" w:rsidP="007B1289">
                        <w:pPr>
                          <w:shd w:val="clear" w:color="auto" w:fill="FFFFFF"/>
                          <w:ind w:firstLine="1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E67EE">
                          <w:rPr>
                            <w:sz w:val="24"/>
                            <w:szCs w:val="24"/>
                          </w:rPr>
                          <w:t>5</w:t>
                        </w:r>
                      </w:p>
                    </w:tc>
                  </w:tr>
                  <w:tr w:rsidR="008E2723" w:rsidRPr="00EE67EE" w:rsidTr="008E2723">
                    <w:trPr>
                      <w:trHeight w:val="405"/>
                    </w:trPr>
                    <w:tc>
                      <w:tcPr>
                        <w:tcW w:w="7863" w:type="dxa"/>
                        <w:gridSpan w:val="3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</w:pPr>
                        <w:r w:rsidRPr="00EE67EE">
                          <w:t>Совокупная значимость всех критериев в процентах</w:t>
                        </w:r>
                      </w:p>
                    </w:tc>
                    <w:tc>
                      <w:tcPr>
                        <w:tcW w:w="2236" w:type="dxa"/>
                        <w:tcBorders>
                          <w:bottom w:val="single" w:sz="4" w:space="0" w:color="auto"/>
                        </w:tcBorders>
                        <w:tcMar>
                          <w:top w:w="57" w:type="dxa"/>
                          <w:left w:w="57" w:type="dxa"/>
                          <w:bottom w:w="57" w:type="dxa"/>
                          <w:right w:w="57" w:type="dxa"/>
                        </w:tcMar>
                      </w:tcPr>
                      <w:p w:rsidR="008E2723" w:rsidRPr="00EE67EE" w:rsidRDefault="008E2723" w:rsidP="007B1289">
                        <w:pPr>
                          <w:pStyle w:val="a8"/>
                          <w:jc w:val="center"/>
                        </w:pPr>
                        <w:r w:rsidRPr="00EE67EE">
                          <w:t>100</w:t>
                        </w:r>
                      </w:p>
                    </w:tc>
                    <w:tc>
                      <w:tcPr>
                        <w:tcW w:w="2104" w:type="dxa"/>
                        <w:tcBorders>
                          <w:top w:val="nil"/>
                          <w:bottom w:val="nil"/>
                        </w:tcBorders>
                      </w:tcPr>
                      <w:p w:rsidR="008E2723" w:rsidRPr="00EE67EE" w:rsidRDefault="008E2723" w:rsidP="007B1289">
                        <w:pPr>
                          <w:shd w:val="clear" w:color="auto" w:fill="FFFFFF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A4AF1" w:rsidRPr="007A4AF1" w:rsidRDefault="007A4AF1" w:rsidP="007A4AF1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                                             </w:t>
                  </w:r>
                  <w:r w:rsidRPr="00021828">
                    <w:rPr>
                      <w:b/>
                      <w:sz w:val="24"/>
                      <w:szCs w:val="24"/>
                    </w:rPr>
                    <w:t>соответствующих критериев</w:t>
                  </w:r>
                  <w:r>
                    <w:rPr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713" w:type="dxa"/>
                  <w:tcBorders>
                    <w:top w:val="nil"/>
                    <w:bottom w:val="nil"/>
                  </w:tcBorders>
                  <w:hideMark/>
                </w:tcPr>
                <w:p w:rsidR="007A4AF1" w:rsidRDefault="007A4AF1" w:rsidP="007A4AF1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Предлагаемые заказчиком критерии и методика оценки участников, а также документы, предоставляемые участниками для оценки соответствующих критериев</w:t>
                  </w:r>
                </w:p>
                <w:p w:rsidR="007A4AF1" w:rsidRDefault="007A4AF1" w:rsidP="007A4AF1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7A4AF1" w:rsidRDefault="007A4AF1" w:rsidP="007A4AF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7A4AF1" w:rsidRPr="007A4AF1" w:rsidRDefault="007A4AF1" w:rsidP="007A4AF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7A4AF1" w:rsidRPr="004211C6" w:rsidRDefault="007A4AF1" w:rsidP="007A4AF1"/>
              </w:tc>
            </w:tr>
          </w:tbl>
          <w:p w:rsidR="004211C6" w:rsidRPr="004211C6" w:rsidRDefault="004211C6" w:rsidP="00517C0A">
            <w:pPr>
              <w:tabs>
                <w:tab w:val="left" w:pos="3119"/>
              </w:tabs>
            </w:pPr>
          </w:p>
        </w:tc>
      </w:tr>
    </w:tbl>
    <w:p w:rsidR="0032656F" w:rsidRDefault="0032656F" w:rsidP="00AB2D45">
      <w:pPr>
        <w:tabs>
          <w:tab w:val="left" w:pos="3119"/>
        </w:tabs>
      </w:pPr>
    </w:p>
    <w:p w:rsidR="008E2723" w:rsidRDefault="008E2723" w:rsidP="00AB2D45">
      <w:pPr>
        <w:tabs>
          <w:tab w:val="left" w:pos="3119"/>
        </w:tabs>
      </w:pPr>
    </w:p>
    <w:p w:rsidR="00812486" w:rsidRDefault="00812486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220C58" w:rsidRDefault="00220C58" w:rsidP="00AB2D45">
      <w:pPr>
        <w:tabs>
          <w:tab w:val="left" w:pos="3119"/>
        </w:tabs>
      </w:pPr>
    </w:p>
    <w:p w:rsidR="00812486" w:rsidRDefault="00812486" w:rsidP="00AB2D45">
      <w:pPr>
        <w:tabs>
          <w:tab w:val="left" w:pos="3119"/>
        </w:tabs>
      </w:pPr>
    </w:p>
    <w:p w:rsidR="00812486" w:rsidRDefault="00812486" w:rsidP="00AB2D45">
      <w:pPr>
        <w:tabs>
          <w:tab w:val="left" w:pos="3119"/>
        </w:tabs>
      </w:pPr>
    </w:p>
    <w:p w:rsidR="00812486" w:rsidRPr="00751B95" w:rsidRDefault="00812486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211C6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>7.   Требования к соисполнителям</w:t>
                  </w:r>
                </w:p>
                <w:p w:rsidR="008E2723" w:rsidRPr="008E2723" w:rsidRDefault="008E2723" w:rsidP="00C65964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</w:t>
                  </w:r>
                  <w:r w:rsidR="00C65964">
                    <w:rPr>
                      <w:sz w:val="24"/>
                      <w:szCs w:val="24"/>
                    </w:rPr>
                    <w:t>оответствии с п.12.6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C65964" w:rsidRDefault="00C65964" w:rsidP="00C65964"/>
    <w:p w:rsidR="00C65964" w:rsidRDefault="00C65964" w:rsidP="00C65964"/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C65964" w:rsidRDefault="00C65964" w:rsidP="00C65964">
      <w:pPr>
        <w:rPr>
          <w:sz w:val="24"/>
          <w:szCs w:val="24"/>
        </w:rPr>
      </w:pPr>
    </w:p>
    <w:p w:rsidR="00006866" w:rsidRDefault="00C65964" w:rsidP="00C65964">
      <w:pPr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  <w:r>
        <w:rPr>
          <w:sz w:val="24"/>
          <w:szCs w:val="24"/>
        </w:rPr>
        <w:t xml:space="preserve"> </w:t>
      </w:r>
      <w:r w:rsidR="00006866">
        <w:rPr>
          <w:sz w:val="24"/>
          <w:szCs w:val="24"/>
        </w:rPr>
        <w:t xml:space="preserve"> </w:t>
      </w:r>
    </w:p>
    <w:p w:rsidR="00E767FC" w:rsidRDefault="00E767FC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2A0A68" w:rsidRPr="00445A48" w:rsidRDefault="00D911FB" w:rsidP="00445A48">
            <w:pPr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</w:t>
            </w:r>
            <w:r w:rsidR="00EE0CE0">
              <w:rPr>
                <w:sz w:val="24"/>
                <w:szCs w:val="24"/>
              </w:rPr>
              <w:t>6П</w:t>
            </w:r>
            <w:r w:rsidR="00445A48" w:rsidRPr="00445A48">
              <w:rPr>
                <w:sz w:val="24"/>
                <w:szCs w:val="24"/>
              </w:rPr>
              <w:t>-здание 100</w:t>
            </w:r>
            <w:r w:rsidR="00EE0CE0">
              <w:rPr>
                <w:sz w:val="24"/>
                <w:szCs w:val="24"/>
              </w:rPr>
              <w:t>4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445A48">
              <w:rPr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EE0CE0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C65964">
              <w:rPr>
                <w:spacing w:val="-10"/>
                <w:sz w:val="24"/>
                <w:szCs w:val="24"/>
              </w:rPr>
              <w:t>6/14</w:t>
            </w:r>
            <w:r w:rsidR="007D2DF9">
              <w:rPr>
                <w:spacing w:val="-10"/>
                <w:sz w:val="24"/>
                <w:szCs w:val="24"/>
              </w:rPr>
              <w:t>-2012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445A48">
              <w:rPr>
                <w:spacing w:val="-10"/>
                <w:sz w:val="24"/>
                <w:szCs w:val="24"/>
              </w:rPr>
              <w:t xml:space="preserve"> </w:t>
            </w:r>
            <w:r w:rsidR="00553AD4">
              <w:rPr>
                <w:spacing w:val="-10"/>
                <w:sz w:val="24"/>
                <w:szCs w:val="24"/>
              </w:rPr>
              <w:t>1/1</w:t>
            </w:r>
            <w:r w:rsidR="00EE0CE0">
              <w:rPr>
                <w:spacing w:val="-10"/>
                <w:sz w:val="24"/>
                <w:szCs w:val="24"/>
              </w:rPr>
              <w:t>5</w:t>
            </w:r>
            <w:r w:rsidR="00553AD4">
              <w:rPr>
                <w:spacing w:val="-10"/>
                <w:sz w:val="24"/>
                <w:szCs w:val="24"/>
              </w:rPr>
              <w:t>/13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EE0CE0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</w:t>
            </w:r>
            <w:r w:rsidR="00EE0CE0">
              <w:rPr>
                <w:sz w:val="24"/>
                <w:szCs w:val="24"/>
              </w:rPr>
              <w:t>6П</w:t>
            </w:r>
            <w:r w:rsidR="00445A48" w:rsidRPr="00445A48">
              <w:rPr>
                <w:sz w:val="24"/>
                <w:szCs w:val="24"/>
              </w:rPr>
              <w:t>-здание 100</w:t>
            </w:r>
            <w:r w:rsidR="00EE0CE0">
              <w:rPr>
                <w:sz w:val="24"/>
                <w:szCs w:val="24"/>
              </w:rPr>
              <w:t>4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7D2DF9">
              <w:rPr>
                <w:spacing w:val="-10"/>
                <w:sz w:val="24"/>
                <w:szCs w:val="24"/>
              </w:rPr>
              <w:t>6/14-2012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C65964">
              <w:rPr>
                <w:sz w:val="24"/>
                <w:szCs w:val="24"/>
              </w:rPr>
              <w:t xml:space="preserve"> 6/14</w:t>
            </w:r>
            <w:r w:rsidR="007D2DF9">
              <w:rPr>
                <w:sz w:val="24"/>
                <w:szCs w:val="24"/>
              </w:rPr>
              <w:t>-2012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4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C65964">
            <w:pPr>
              <w:shd w:val="clear" w:color="auto" w:fill="FFFFFF"/>
              <w:spacing w:before="48"/>
              <w:ind w:firstLine="426"/>
              <w:jc w:val="both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C659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Default="00F07AC6" w:rsidP="002745BE">
      <w:pPr>
        <w:shd w:val="clear" w:color="auto" w:fill="FFFFFF"/>
        <w:spacing w:before="240" w:after="518" w:line="278" w:lineRule="exact"/>
        <w:ind w:right="924"/>
        <w:rPr>
          <w:iCs/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C65964" w:rsidRDefault="00C65964" w:rsidP="00C65964"/>
    <w:p w:rsidR="00C65964" w:rsidRDefault="00C65964" w:rsidP="00C65964"/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C65964" w:rsidRDefault="00C65964" w:rsidP="00C65964">
      <w:pPr>
        <w:rPr>
          <w:sz w:val="24"/>
          <w:szCs w:val="24"/>
        </w:rPr>
      </w:pPr>
    </w:p>
    <w:p w:rsidR="00C65964" w:rsidRPr="00FF4A74" w:rsidRDefault="00C65964" w:rsidP="00C65964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C6596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C65964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C65964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C6596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C65964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C65964">
            <w:pPr>
              <w:ind w:right="924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C65964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C65964" w:rsidRDefault="00C65964" w:rsidP="00C65964"/>
    <w:p w:rsidR="00C65964" w:rsidRDefault="00C65964" w:rsidP="00C65964"/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C65964" w:rsidRDefault="00C65964" w:rsidP="00C65964">
      <w:pPr>
        <w:rPr>
          <w:sz w:val="24"/>
          <w:szCs w:val="24"/>
        </w:rPr>
      </w:pPr>
    </w:p>
    <w:p w:rsidR="00284AB2" w:rsidRPr="004B3B78" w:rsidRDefault="00C65964" w:rsidP="00C65964">
      <w:pPr>
        <w:shd w:val="clear" w:color="auto" w:fill="FFFFFF"/>
        <w:tabs>
          <w:tab w:val="right" w:pos="8198"/>
        </w:tabs>
        <w:rPr>
          <w:sz w:val="24"/>
          <w:szCs w:val="24"/>
        </w:rPr>
        <w:sectPr w:rsidR="00284AB2" w:rsidRPr="004B3B78" w:rsidSect="00FF4A74">
          <w:pgSz w:w="11909" w:h="16834"/>
          <w:pgMar w:top="851" w:right="713" w:bottom="720" w:left="1050" w:header="720" w:footer="720" w:gutter="0"/>
          <w:cols w:space="60"/>
          <w:noEndnote/>
        </w:sect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AE0FCE" w:rsidRPr="004B3B78" w:rsidRDefault="00AE0FCE">
      <w:pPr>
        <w:shd w:val="clear" w:color="auto" w:fill="FFFFFF"/>
        <w:spacing w:before="269"/>
        <w:ind w:right="29"/>
        <w:jc w:val="center"/>
        <w:rPr>
          <w:b/>
          <w:bCs/>
          <w:spacing w:val="-10"/>
          <w:sz w:val="24"/>
          <w:szCs w:val="24"/>
        </w:rPr>
      </w:pPr>
      <w:r w:rsidRPr="004B3B78">
        <w:rPr>
          <w:b/>
          <w:bCs/>
          <w:spacing w:val="-10"/>
          <w:sz w:val="24"/>
          <w:szCs w:val="24"/>
        </w:rPr>
        <w:lastRenderedPageBreak/>
        <w:t>Обоснование расчета НМЦД</w:t>
      </w:r>
    </w:p>
    <w:p w:rsidR="00AE0FCE" w:rsidRPr="004B3B78" w:rsidRDefault="00AE0FCE" w:rsidP="008337FB">
      <w:pPr>
        <w:shd w:val="clear" w:color="auto" w:fill="FFFFFF"/>
        <w:spacing w:before="120"/>
        <w:ind w:right="28"/>
        <w:jc w:val="center"/>
        <w:rPr>
          <w:b/>
          <w:bCs/>
          <w:spacing w:val="-10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71"/>
      </w:tblGrid>
      <w:tr w:rsidR="00AE0FCE" w:rsidRPr="004B3B78" w:rsidTr="00FF4A74">
        <w:tc>
          <w:tcPr>
            <w:tcW w:w="10171" w:type="dxa"/>
          </w:tcPr>
          <w:p w:rsidR="00AE0FCE" w:rsidRPr="004B3B78" w:rsidRDefault="00AE0FCE" w:rsidP="00CC5E8F">
            <w:pPr>
              <w:shd w:val="clear" w:color="auto" w:fill="FFFFFF"/>
              <w:spacing w:before="269"/>
              <w:ind w:right="29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Ориентировочная стоимость работ</w:t>
            </w:r>
          </w:p>
          <w:p w:rsidR="00D911FB" w:rsidRDefault="00D31B69" w:rsidP="00FF4A74">
            <w:pPr>
              <w:shd w:val="clear" w:color="auto" w:fill="FFFFFF"/>
              <w:spacing w:before="269" w:line="269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D911FB" w:rsidRPr="00093756">
              <w:rPr>
                <w:sz w:val="24"/>
                <w:szCs w:val="24"/>
              </w:rPr>
              <w:t xml:space="preserve"> </w:t>
            </w:r>
            <w:r w:rsidR="00EE0CE0">
              <w:rPr>
                <w:sz w:val="24"/>
                <w:szCs w:val="24"/>
              </w:rPr>
              <w:t>2</w:t>
            </w:r>
            <w:r w:rsidR="00EC33CB">
              <w:rPr>
                <w:sz w:val="24"/>
                <w:szCs w:val="24"/>
              </w:rPr>
              <w:t> </w:t>
            </w:r>
            <w:r w:rsidR="00EE0CE0">
              <w:rPr>
                <w:sz w:val="24"/>
                <w:szCs w:val="24"/>
              </w:rPr>
              <w:t>377</w:t>
            </w:r>
            <w:r w:rsidR="00EC33CB">
              <w:rPr>
                <w:sz w:val="24"/>
                <w:szCs w:val="24"/>
              </w:rPr>
              <w:t xml:space="preserve"> </w:t>
            </w:r>
            <w:r w:rsidR="00553AD4">
              <w:rPr>
                <w:sz w:val="24"/>
                <w:szCs w:val="24"/>
              </w:rPr>
              <w:t>4</w:t>
            </w:r>
            <w:r w:rsidR="00EE0CE0">
              <w:rPr>
                <w:sz w:val="24"/>
                <w:szCs w:val="24"/>
              </w:rPr>
              <w:t>89</w:t>
            </w:r>
            <w:r w:rsidR="00FD0AC3">
              <w:rPr>
                <w:sz w:val="24"/>
                <w:szCs w:val="24"/>
              </w:rPr>
              <w:t>,</w:t>
            </w:r>
            <w:r w:rsidR="00EE0CE0">
              <w:rPr>
                <w:sz w:val="24"/>
                <w:szCs w:val="24"/>
              </w:rPr>
              <w:t>96</w:t>
            </w:r>
            <w:r w:rsidR="00844619">
              <w:rPr>
                <w:sz w:val="24"/>
                <w:szCs w:val="24"/>
              </w:rPr>
              <w:t xml:space="preserve"> </w:t>
            </w:r>
            <w:r w:rsidR="00D911FB" w:rsidRPr="00093756">
              <w:rPr>
                <w:sz w:val="24"/>
                <w:szCs w:val="24"/>
              </w:rPr>
              <w:t>руб.</w:t>
            </w:r>
            <w:r w:rsidR="00D911FB">
              <w:rPr>
                <w:sz w:val="24"/>
                <w:szCs w:val="24"/>
              </w:rPr>
              <w:t xml:space="preserve"> </w:t>
            </w:r>
            <w:r w:rsidR="00D911FB" w:rsidRPr="00093756">
              <w:rPr>
                <w:sz w:val="24"/>
                <w:szCs w:val="24"/>
              </w:rPr>
              <w:t>с НДС (18%)</w:t>
            </w:r>
            <w:r w:rsidR="00D911FB" w:rsidRPr="00C53469">
              <w:rPr>
                <w:sz w:val="24"/>
                <w:szCs w:val="24"/>
              </w:rPr>
              <w:t>.</w:t>
            </w:r>
          </w:p>
          <w:p w:rsidR="00AE0FCE" w:rsidRPr="00FF4A74" w:rsidRDefault="00FF4A74" w:rsidP="00C65964">
            <w:pPr>
              <w:shd w:val="clear" w:color="auto" w:fill="FFFFFF"/>
              <w:spacing w:before="269" w:line="269" w:lineRule="exact"/>
              <w:ind w:firstLine="426"/>
              <w:jc w:val="both"/>
            </w:pPr>
            <w:r>
              <w:rPr>
                <w:sz w:val="24"/>
                <w:szCs w:val="24"/>
              </w:rPr>
              <w:t>Расчет начальной (максимальной) цены выполнен на основании индексов к сметной стоимости строительно-монтажных работ, разработанных и утвержденных приказом Администрации Томской области.</w:t>
            </w:r>
          </w:p>
        </w:tc>
      </w:tr>
    </w:tbl>
    <w:p w:rsidR="00F07AC6" w:rsidRPr="004B3B78" w:rsidRDefault="00F07AC6">
      <w:pPr>
        <w:spacing w:after="797" w:line="1" w:lineRule="exact"/>
        <w:rPr>
          <w:sz w:val="24"/>
          <w:szCs w:val="24"/>
        </w:rPr>
      </w:pPr>
    </w:p>
    <w:p w:rsidR="008337FB" w:rsidRDefault="008337FB" w:rsidP="00FF4A74">
      <w:pPr>
        <w:shd w:val="clear" w:color="auto" w:fill="FFFFFF"/>
        <w:spacing w:before="509"/>
        <w:ind w:right="67"/>
        <w:rPr>
          <w:sz w:val="24"/>
          <w:szCs w:val="24"/>
        </w:rPr>
      </w:pPr>
    </w:p>
    <w:p w:rsidR="00FF4A74" w:rsidRPr="004B3B78" w:rsidRDefault="00FF4A74" w:rsidP="00FF4A74">
      <w:pPr>
        <w:shd w:val="clear" w:color="auto" w:fill="FFFFFF"/>
        <w:spacing w:before="509"/>
        <w:ind w:right="67"/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C65964" w:rsidRDefault="00C65964" w:rsidP="00C65964"/>
    <w:p w:rsidR="00C65964" w:rsidRDefault="00C65964" w:rsidP="00C65964"/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C65964" w:rsidRDefault="00C65964" w:rsidP="00C65964">
      <w:pPr>
        <w:rPr>
          <w:sz w:val="24"/>
          <w:szCs w:val="24"/>
        </w:rPr>
      </w:pPr>
    </w:p>
    <w:p w:rsidR="008C66CB" w:rsidRDefault="00C65964" w:rsidP="00C65964">
      <w:pPr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  <w:r>
        <w:rPr>
          <w:sz w:val="24"/>
          <w:szCs w:val="24"/>
        </w:rPr>
        <w:t xml:space="preserve"> </w:t>
      </w:r>
      <w:r w:rsidR="008C66CB">
        <w:rPr>
          <w:sz w:val="24"/>
          <w:szCs w:val="24"/>
        </w:rPr>
        <w:t xml:space="preserve"> </w:t>
      </w:r>
    </w:p>
    <w:p w:rsidR="00FF4A74" w:rsidRDefault="00FF4A7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FF4A74" w:rsidRDefault="00FF4A7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FF4A74" w:rsidRDefault="00FF4A7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FF4A74" w:rsidRDefault="00FF4A7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FF4A74" w:rsidRDefault="00FF4A7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006866" w:rsidRDefault="00006866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C65964" w:rsidRDefault="00C65964" w:rsidP="00284AB2">
      <w:pPr>
        <w:shd w:val="clear" w:color="auto" w:fill="FFFFFF"/>
        <w:spacing w:before="240" w:line="566" w:lineRule="exact"/>
        <w:ind w:left="1709"/>
        <w:rPr>
          <w:b/>
          <w:bCs/>
          <w:sz w:val="24"/>
          <w:szCs w:val="24"/>
        </w:rPr>
      </w:pPr>
    </w:p>
    <w:p w:rsidR="00F07AC6" w:rsidRPr="004B3B78" w:rsidRDefault="00F07AC6" w:rsidP="00284AB2">
      <w:pPr>
        <w:shd w:val="clear" w:color="auto" w:fill="FFFFFF"/>
        <w:spacing w:before="240" w:line="566" w:lineRule="exact"/>
        <w:ind w:left="1709"/>
        <w:rPr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Маршрут</w:t>
      </w:r>
      <w:r w:rsidR="00284AB2" w:rsidRPr="004B3B78">
        <w:rPr>
          <w:b/>
          <w:bCs/>
          <w:sz w:val="24"/>
          <w:szCs w:val="24"/>
        </w:rPr>
        <w:t xml:space="preserve"> </w:t>
      </w:r>
      <w:r w:rsidRPr="004B3B78">
        <w:rPr>
          <w:b/>
          <w:bCs/>
          <w:sz w:val="24"/>
          <w:szCs w:val="24"/>
        </w:rPr>
        <w:t>предварительного согласования заказа у Заказчика</w:t>
      </w:r>
    </w:p>
    <w:p w:rsidR="00F07AC6" w:rsidRPr="004B3B78" w:rsidRDefault="00F07AC6">
      <w:pPr>
        <w:shd w:val="clear" w:color="auto" w:fill="FFFFFF"/>
        <w:spacing w:before="211"/>
        <w:ind w:left="221"/>
        <w:rPr>
          <w:sz w:val="24"/>
          <w:szCs w:val="24"/>
        </w:rPr>
      </w:pPr>
      <w:proofErr w:type="gramStart"/>
      <w:r w:rsidRPr="004B3B78">
        <w:rPr>
          <w:spacing w:val="-2"/>
          <w:sz w:val="24"/>
          <w:szCs w:val="24"/>
        </w:rPr>
        <w:t>(указывается ФИО и наименование должностей лиц, которым необходимо направлять заказ на</w:t>
      </w:r>
      <w:proofErr w:type="gramEnd"/>
    </w:p>
    <w:p w:rsidR="00F07AC6" w:rsidRPr="004B3B78" w:rsidRDefault="00F07AC6">
      <w:pPr>
        <w:shd w:val="clear" w:color="auto" w:fill="FFFFFF"/>
        <w:ind w:right="48"/>
        <w:jc w:val="center"/>
        <w:rPr>
          <w:sz w:val="24"/>
          <w:szCs w:val="24"/>
        </w:rPr>
      </w:pPr>
      <w:r w:rsidRPr="004B3B78">
        <w:rPr>
          <w:sz w:val="24"/>
          <w:szCs w:val="24"/>
        </w:rPr>
        <w:t xml:space="preserve">предварительное согласование лота в </w:t>
      </w:r>
      <w:r w:rsidRPr="004B3B78">
        <w:rPr>
          <w:sz w:val="24"/>
          <w:szCs w:val="24"/>
          <w:lang w:val="en-US"/>
        </w:rPr>
        <w:t>SAP</w:t>
      </w:r>
      <w:r w:rsidRPr="004B3B78">
        <w:rPr>
          <w:sz w:val="24"/>
          <w:szCs w:val="24"/>
        </w:rPr>
        <w:t xml:space="preserve"> </w:t>
      </w:r>
      <w:r w:rsidRPr="004B3B78">
        <w:rPr>
          <w:sz w:val="24"/>
          <w:szCs w:val="24"/>
          <w:lang w:val="en-US"/>
        </w:rPr>
        <w:t>ERP</w:t>
      </w:r>
      <w:r w:rsidRPr="004B3B78">
        <w:rPr>
          <w:sz w:val="24"/>
          <w:szCs w:val="24"/>
        </w:rPr>
        <w:t>)</w:t>
      </w:r>
    </w:p>
    <w:p w:rsidR="00F07AC6" w:rsidRPr="004B3B78" w:rsidRDefault="00F07AC6">
      <w:pPr>
        <w:spacing w:after="278" w:line="1" w:lineRule="exact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59"/>
        <w:gridCol w:w="5126"/>
      </w:tblGrid>
      <w:tr w:rsidR="00F07AC6" w:rsidRPr="004B3B78">
        <w:trPr>
          <w:trHeight w:hRule="exact" w:val="298"/>
        </w:trPr>
        <w:tc>
          <w:tcPr>
            <w:tcW w:w="5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ind w:left="2141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ФИО</w:t>
            </w:r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ind w:left="1094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Наименование должности</w:t>
            </w:r>
          </w:p>
        </w:tc>
      </w:tr>
      <w:tr w:rsidR="00FF4A74" w:rsidRPr="004B3B78">
        <w:trPr>
          <w:trHeight w:hRule="exact" w:val="288"/>
        </w:trPr>
        <w:tc>
          <w:tcPr>
            <w:tcW w:w="5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A74" w:rsidRPr="006643C6" w:rsidRDefault="00E6325D" w:rsidP="009242EB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6643C6">
              <w:rPr>
                <w:sz w:val="24"/>
                <w:szCs w:val="24"/>
              </w:rPr>
              <w:t>Квасова</w:t>
            </w:r>
            <w:proofErr w:type="spellEnd"/>
            <w:r w:rsidRPr="006643C6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A74" w:rsidRPr="006643C6" w:rsidRDefault="00E6325D" w:rsidP="009242EB">
            <w:pPr>
              <w:shd w:val="clear" w:color="auto" w:fill="FFFFFF"/>
              <w:rPr>
                <w:sz w:val="24"/>
                <w:szCs w:val="24"/>
              </w:rPr>
            </w:pPr>
            <w:r w:rsidRPr="006643C6">
              <w:rPr>
                <w:sz w:val="24"/>
                <w:szCs w:val="24"/>
              </w:rPr>
              <w:t>Экономист ПСГ ОАО «СХК»</w:t>
            </w:r>
          </w:p>
        </w:tc>
      </w:tr>
      <w:tr w:rsidR="00FF4A74" w:rsidRPr="004B3B78">
        <w:trPr>
          <w:trHeight w:hRule="exact" w:val="288"/>
        </w:trPr>
        <w:tc>
          <w:tcPr>
            <w:tcW w:w="5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A74" w:rsidRDefault="00FF4A74" w:rsidP="009242EB">
            <w:pPr>
              <w:shd w:val="clear" w:color="auto" w:fill="FFFFFF"/>
            </w:pPr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A74" w:rsidRDefault="00FF4A74" w:rsidP="009242EB">
            <w:pPr>
              <w:shd w:val="clear" w:color="auto" w:fill="FFFFFF"/>
            </w:pPr>
          </w:p>
        </w:tc>
      </w:tr>
    </w:tbl>
    <w:p w:rsidR="00F07AC6" w:rsidRPr="004B3B78" w:rsidRDefault="00F07AC6">
      <w:pPr>
        <w:shd w:val="clear" w:color="auto" w:fill="FFFFFF"/>
        <w:spacing w:before="547"/>
        <w:ind w:right="38"/>
        <w:jc w:val="center"/>
        <w:rPr>
          <w:sz w:val="24"/>
          <w:szCs w:val="24"/>
        </w:rPr>
      </w:pPr>
      <w:r w:rsidRPr="004B3B78">
        <w:rPr>
          <w:b/>
          <w:bCs/>
          <w:sz w:val="24"/>
          <w:szCs w:val="24"/>
        </w:rPr>
        <w:t>Маршрут окончательного согласования ДПЗ у Заказчика</w:t>
      </w:r>
    </w:p>
    <w:p w:rsidR="00F07AC6" w:rsidRPr="004B3B78" w:rsidRDefault="00F07AC6">
      <w:pPr>
        <w:shd w:val="clear" w:color="auto" w:fill="FFFFFF"/>
        <w:spacing w:before="269"/>
        <w:ind w:left="259"/>
        <w:rPr>
          <w:sz w:val="24"/>
          <w:szCs w:val="24"/>
        </w:rPr>
      </w:pPr>
      <w:proofErr w:type="gramStart"/>
      <w:r w:rsidRPr="004B3B78">
        <w:rPr>
          <w:spacing w:val="-1"/>
          <w:sz w:val="24"/>
          <w:szCs w:val="24"/>
        </w:rPr>
        <w:t>(указывается ФИ</w:t>
      </w:r>
      <w:r w:rsidR="00FF4A74">
        <w:rPr>
          <w:spacing w:val="-1"/>
          <w:sz w:val="24"/>
          <w:szCs w:val="24"/>
        </w:rPr>
        <w:t>О и наименование должностей  лиц,</w:t>
      </w:r>
      <w:r w:rsidRPr="004B3B78">
        <w:rPr>
          <w:spacing w:val="-1"/>
          <w:sz w:val="24"/>
          <w:szCs w:val="24"/>
        </w:rPr>
        <w:t xml:space="preserve"> которым необходимо направлять ДПЗ на</w:t>
      </w:r>
      <w:proofErr w:type="gramEnd"/>
    </w:p>
    <w:p w:rsidR="00F07AC6" w:rsidRPr="004B3B78" w:rsidRDefault="00F07AC6">
      <w:pPr>
        <w:shd w:val="clear" w:color="auto" w:fill="FFFFFF"/>
        <w:ind w:right="58"/>
        <w:jc w:val="center"/>
        <w:rPr>
          <w:sz w:val="24"/>
          <w:szCs w:val="24"/>
        </w:rPr>
      </w:pPr>
      <w:r w:rsidRPr="004B3B78">
        <w:rPr>
          <w:spacing w:val="-2"/>
          <w:sz w:val="24"/>
          <w:szCs w:val="24"/>
        </w:rPr>
        <w:t xml:space="preserve">окончательное согласование в </w:t>
      </w:r>
      <w:r w:rsidRPr="004B3B78">
        <w:rPr>
          <w:spacing w:val="-2"/>
          <w:sz w:val="24"/>
          <w:szCs w:val="24"/>
          <w:lang w:val="en-US"/>
        </w:rPr>
        <w:t>SAP</w:t>
      </w:r>
      <w:r w:rsidRPr="004B3B78">
        <w:rPr>
          <w:spacing w:val="-2"/>
          <w:sz w:val="24"/>
          <w:szCs w:val="24"/>
        </w:rPr>
        <w:t xml:space="preserve"> </w:t>
      </w:r>
      <w:r w:rsidRPr="004B3B78">
        <w:rPr>
          <w:spacing w:val="-2"/>
          <w:sz w:val="24"/>
          <w:szCs w:val="24"/>
          <w:lang w:val="en-US"/>
        </w:rPr>
        <w:t>ERP</w:t>
      </w:r>
      <w:r w:rsidRPr="004B3B78">
        <w:rPr>
          <w:b/>
          <w:bCs/>
          <w:spacing w:val="-2"/>
          <w:sz w:val="24"/>
          <w:szCs w:val="24"/>
        </w:rPr>
        <w:t>)</w:t>
      </w:r>
    </w:p>
    <w:p w:rsidR="00F07AC6" w:rsidRPr="004B3B78" w:rsidRDefault="00F07AC6">
      <w:pPr>
        <w:spacing w:after="547" w:line="1" w:lineRule="exact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78"/>
        <w:gridCol w:w="5126"/>
      </w:tblGrid>
      <w:tr w:rsidR="00F07AC6" w:rsidRPr="004B3B78">
        <w:trPr>
          <w:trHeight w:hRule="exact" w:val="298"/>
        </w:trPr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ind w:left="215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ind w:left="1094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Наименование должности</w:t>
            </w:r>
          </w:p>
        </w:tc>
      </w:tr>
      <w:tr w:rsidR="0060492C" w:rsidRPr="004B3B78" w:rsidTr="00E6325D">
        <w:trPr>
          <w:trHeight w:hRule="exact" w:val="650"/>
        </w:trPr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492C" w:rsidRPr="004B3B78" w:rsidRDefault="00EC33CB">
            <w:pPr>
              <w:shd w:val="clear" w:color="auto" w:fill="FFFFFF"/>
              <w:rPr>
                <w:sz w:val="24"/>
                <w:szCs w:val="24"/>
              </w:rPr>
            </w:pPr>
            <w:r w:rsidRPr="001D508A">
              <w:rPr>
                <w:sz w:val="24"/>
                <w:szCs w:val="24"/>
              </w:rPr>
              <w:t xml:space="preserve">Валиев </w:t>
            </w:r>
            <w:proofErr w:type="spellStart"/>
            <w:r w:rsidRPr="001D508A">
              <w:rPr>
                <w:sz w:val="24"/>
                <w:szCs w:val="24"/>
              </w:rPr>
              <w:t>Равиль</w:t>
            </w:r>
            <w:proofErr w:type="spellEnd"/>
            <w:r w:rsidRPr="001D508A">
              <w:rPr>
                <w:sz w:val="24"/>
                <w:szCs w:val="24"/>
              </w:rPr>
              <w:t xml:space="preserve"> </w:t>
            </w:r>
            <w:proofErr w:type="spellStart"/>
            <w:r w:rsidRPr="001D508A">
              <w:rPr>
                <w:sz w:val="24"/>
                <w:szCs w:val="24"/>
              </w:rPr>
              <w:t>Уазихович</w:t>
            </w:r>
            <w:proofErr w:type="spellEnd"/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492C" w:rsidRPr="005E5BC7" w:rsidRDefault="00EC33CB" w:rsidP="002F65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</w:t>
            </w:r>
            <w:r w:rsidRPr="001D508A">
              <w:rPr>
                <w:sz w:val="24"/>
                <w:szCs w:val="24"/>
              </w:rPr>
              <w:t xml:space="preserve"> О</w:t>
            </w:r>
            <w:r>
              <w:rPr>
                <w:sz w:val="24"/>
                <w:szCs w:val="24"/>
              </w:rPr>
              <w:t>З</w:t>
            </w:r>
            <w:r w:rsidRPr="001D508A">
              <w:rPr>
                <w:sz w:val="24"/>
                <w:szCs w:val="24"/>
              </w:rPr>
              <w:t>А ОАО «СХК»</w:t>
            </w:r>
          </w:p>
        </w:tc>
      </w:tr>
      <w:tr w:rsidR="0060492C" w:rsidRPr="004B3B78">
        <w:trPr>
          <w:trHeight w:hRule="exact" w:val="288"/>
        </w:trPr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492C" w:rsidRPr="004B3B78" w:rsidRDefault="0060492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492C" w:rsidRPr="004B3B78" w:rsidRDefault="0060492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34"/>
        <w:rPr>
          <w:b/>
          <w:bCs/>
          <w:sz w:val="24"/>
          <w:szCs w:val="24"/>
        </w:rPr>
      </w:pPr>
    </w:p>
    <w:p w:rsidR="00A90F30" w:rsidRPr="004B3B78" w:rsidRDefault="00A90F30">
      <w:pPr>
        <w:shd w:val="clear" w:color="auto" w:fill="FFFFFF"/>
        <w:tabs>
          <w:tab w:val="right" w:pos="8198"/>
        </w:tabs>
        <w:ind w:left="134"/>
        <w:rPr>
          <w:b/>
          <w:bCs/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C65964" w:rsidRDefault="00C65964" w:rsidP="00C65964"/>
    <w:p w:rsidR="00C65964" w:rsidRDefault="00C65964" w:rsidP="00C65964"/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C65964" w:rsidRDefault="00C65964" w:rsidP="00C65964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C65964" w:rsidRDefault="00C65964" w:rsidP="00C65964">
      <w:pPr>
        <w:rPr>
          <w:sz w:val="24"/>
          <w:szCs w:val="24"/>
        </w:rPr>
      </w:pPr>
    </w:p>
    <w:p w:rsidR="00A90F30" w:rsidRPr="004B3B78" w:rsidRDefault="00C65964" w:rsidP="00C65964">
      <w:pPr>
        <w:shd w:val="clear" w:color="auto" w:fill="FFFFFF"/>
        <w:tabs>
          <w:tab w:val="right" w:pos="8198"/>
        </w:tabs>
        <w:rPr>
          <w:b/>
          <w:bCs/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sectPr w:rsidR="00A90F30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74598"/>
    <w:rsid w:val="001A148C"/>
    <w:rsid w:val="001E0856"/>
    <w:rsid w:val="001E0D45"/>
    <w:rsid w:val="001E321D"/>
    <w:rsid w:val="001F31B6"/>
    <w:rsid w:val="001F3C8F"/>
    <w:rsid w:val="00220A75"/>
    <w:rsid w:val="00220C58"/>
    <w:rsid w:val="002311A3"/>
    <w:rsid w:val="0024134B"/>
    <w:rsid w:val="002471DC"/>
    <w:rsid w:val="002745BE"/>
    <w:rsid w:val="00284AB2"/>
    <w:rsid w:val="00295C69"/>
    <w:rsid w:val="002A0A68"/>
    <w:rsid w:val="002A501C"/>
    <w:rsid w:val="002D4BF8"/>
    <w:rsid w:val="002D5C1C"/>
    <w:rsid w:val="002E6475"/>
    <w:rsid w:val="002F240B"/>
    <w:rsid w:val="0032656F"/>
    <w:rsid w:val="00350771"/>
    <w:rsid w:val="00354209"/>
    <w:rsid w:val="00364A41"/>
    <w:rsid w:val="0037433D"/>
    <w:rsid w:val="00383AC5"/>
    <w:rsid w:val="00395D27"/>
    <w:rsid w:val="003E635A"/>
    <w:rsid w:val="003E7218"/>
    <w:rsid w:val="003E7E0E"/>
    <w:rsid w:val="004211C6"/>
    <w:rsid w:val="00432995"/>
    <w:rsid w:val="00445A48"/>
    <w:rsid w:val="00492CDD"/>
    <w:rsid w:val="004B3B78"/>
    <w:rsid w:val="004C1580"/>
    <w:rsid w:val="004D761E"/>
    <w:rsid w:val="004F1DD5"/>
    <w:rsid w:val="004F2D29"/>
    <w:rsid w:val="00517C0A"/>
    <w:rsid w:val="00553AD4"/>
    <w:rsid w:val="00556C63"/>
    <w:rsid w:val="0056230F"/>
    <w:rsid w:val="005B4802"/>
    <w:rsid w:val="005C39A8"/>
    <w:rsid w:val="005F6895"/>
    <w:rsid w:val="0060215F"/>
    <w:rsid w:val="0060492C"/>
    <w:rsid w:val="00605A4F"/>
    <w:rsid w:val="0063501C"/>
    <w:rsid w:val="00653613"/>
    <w:rsid w:val="006643C6"/>
    <w:rsid w:val="006744AB"/>
    <w:rsid w:val="00690429"/>
    <w:rsid w:val="00692902"/>
    <w:rsid w:val="006A3751"/>
    <w:rsid w:val="006A6BB7"/>
    <w:rsid w:val="006C5EC6"/>
    <w:rsid w:val="006C75E0"/>
    <w:rsid w:val="006D6451"/>
    <w:rsid w:val="006E48F4"/>
    <w:rsid w:val="00715A3A"/>
    <w:rsid w:val="00792344"/>
    <w:rsid w:val="007A4AF1"/>
    <w:rsid w:val="007C1414"/>
    <w:rsid w:val="007D027B"/>
    <w:rsid w:val="007D2DF9"/>
    <w:rsid w:val="007E168E"/>
    <w:rsid w:val="007F44F4"/>
    <w:rsid w:val="00812486"/>
    <w:rsid w:val="008337FB"/>
    <w:rsid w:val="00844619"/>
    <w:rsid w:val="008C66CB"/>
    <w:rsid w:val="008E2723"/>
    <w:rsid w:val="008F44FD"/>
    <w:rsid w:val="0094558E"/>
    <w:rsid w:val="009C745E"/>
    <w:rsid w:val="009E66D0"/>
    <w:rsid w:val="00A0597F"/>
    <w:rsid w:val="00A46CEC"/>
    <w:rsid w:val="00A87A1D"/>
    <w:rsid w:val="00A90F30"/>
    <w:rsid w:val="00AB2D45"/>
    <w:rsid w:val="00AC2BB0"/>
    <w:rsid w:val="00AD0D06"/>
    <w:rsid w:val="00AD388F"/>
    <w:rsid w:val="00AE0FCE"/>
    <w:rsid w:val="00B05432"/>
    <w:rsid w:val="00B16F75"/>
    <w:rsid w:val="00B27F89"/>
    <w:rsid w:val="00B334A4"/>
    <w:rsid w:val="00B71C04"/>
    <w:rsid w:val="00BA030A"/>
    <w:rsid w:val="00BA0D7C"/>
    <w:rsid w:val="00BF7494"/>
    <w:rsid w:val="00C142A3"/>
    <w:rsid w:val="00C33994"/>
    <w:rsid w:val="00C6596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64531"/>
    <w:rsid w:val="00D80CD9"/>
    <w:rsid w:val="00D911FB"/>
    <w:rsid w:val="00D96B4C"/>
    <w:rsid w:val="00DA52AF"/>
    <w:rsid w:val="00DD3F89"/>
    <w:rsid w:val="00E004B3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EE0CE0"/>
    <w:rsid w:val="00EF3FA0"/>
    <w:rsid w:val="00F07AC6"/>
    <w:rsid w:val="00F2383D"/>
    <w:rsid w:val="00F37E58"/>
    <w:rsid w:val="00F417F3"/>
    <w:rsid w:val="00F434C5"/>
    <w:rsid w:val="00F72E69"/>
    <w:rsid w:val="00FC1859"/>
    <w:rsid w:val="00FC55C5"/>
    <w:rsid w:val="00FD0AC3"/>
    <w:rsid w:val="00FD2D40"/>
    <w:rsid w:val="00FF4A74"/>
    <w:rsid w:val="00FF5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8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12268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dmitrov</cp:lastModifiedBy>
  <cp:revision>74</cp:revision>
  <cp:lastPrinted>2012-09-12T01:57:00Z</cp:lastPrinted>
  <dcterms:created xsi:type="dcterms:W3CDTF">2011-10-17T06:25:00Z</dcterms:created>
  <dcterms:modified xsi:type="dcterms:W3CDTF">2012-09-12T01:59:00Z</dcterms:modified>
</cp:coreProperties>
</file>