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F98" w:rsidRPr="001A3DA2" w:rsidRDefault="00832F98" w:rsidP="00832F98">
      <w:pPr>
        <w:jc w:val="center"/>
        <w:rPr>
          <w:b/>
          <w:color w:val="000000"/>
          <w:sz w:val="24"/>
          <w:szCs w:val="24"/>
        </w:rPr>
      </w:pPr>
      <w:r w:rsidRPr="001A3DA2">
        <w:rPr>
          <w:b/>
          <w:color w:val="000000"/>
          <w:sz w:val="24"/>
          <w:szCs w:val="24"/>
        </w:rPr>
        <w:t xml:space="preserve">                                           </w:t>
      </w:r>
      <w:r w:rsidR="00647543" w:rsidRPr="001A3DA2">
        <w:rPr>
          <w:b/>
          <w:color w:val="000000"/>
          <w:sz w:val="24"/>
          <w:szCs w:val="24"/>
        </w:rPr>
        <w:t>Приложение №5</w:t>
      </w:r>
      <w:r w:rsidRPr="001A3DA2">
        <w:rPr>
          <w:b/>
          <w:color w:val="000000"/>
          <w:sz w:val="24"/>
          <w:szCs w:val="24"/>
        </w:rPr>
        <w:t xml:space="preserve"> </w:t>
      </w:r>
    </w:p>
    <w:p w:rsidR="00832F98" w:rsidRPr="001A3DA2" w:rsidRDefault="001A3DA2" w:rsidP="001A3DA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</w:t>
      </w:r>
      <w:r w:rsidR="009D2CE8" w:rsidRPr="001A3DA2">
        <w:rPr>
          <w:color w:val="000000"/>
          <w:sz w:val="24"/>
          <w:szCs w:val="24"/>
        </w:rPr>
        <w:t>к договору № 099/2015</w:t>
      </w:r>
      <w:r w:rsidR="00832F98" w:rsidRPr="001A3DA2">
        <w:rPr>
          <w:color w:val="000000"/>
          <w:sz w:val="24"/>
          <w:szCs w:val="24"/>
        </w:rPr>
        <w:t>/12-03/____</w:t>
      </w:r>
    </w:p>
    <w:p w:rsidR="00832F98" w:rsidRPr="001A3DA2" w:rsidRDefault="00832F98" w:rsidP="00832F98">
      <w:pPr>
        <w:jc w:val="center"/>
        <w:rPr>
          <w:color w:val="000000"/>
          <w:sz w:val="24"/>
          <w:szCs w:val="24"/>
        </w:rPr>
      </w:pPr>
      <w:r w:rsidRPr="001A3DA2">
        <w:rPr>
          <w:color w:val="000000"/>
          <w:sz w:val="24"/>
          <w:szCs w:val="24"/>
        </w:rPr>
        <w:t xml:space="preserve">                                                           </w:t>
      </w:r>
      <w:r w:rsidR="001A3DA2">
        <w:rPr>
          <w:color w:val="000000"/>
          <w:sz w:val="24"/>
          <w:szCs w:val="24"/>
        </w:rPr>
        <w:t xml:space="preserve">     </w:t>
      </w:r>
      <w:r w:rsidR="00CE359A" w:rsidRPr="001A3DA2">
        <w:rPr>
          <w:color w:val="000000"/>
          <w:sz w:val="24"/>
          <w:szCs w:val="24"/>
        </w:rPr>
        <w:t>от «____» _________ 2015</w:t>
      </w:r>
      <w:r w:rsidRPr="001A3DA2">
        <w:rPr>
          <w:color w:val="000000"/>
          <w:sz w:val="24"/>
          <w:szCs w:val="24"/>
        </w:rPr>
        <w:t>г.</w:t>
      </w: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Default="00832F98" w:rsidP="00832F98">
      <w:pPr>
        <w:jc w:val="center"/>
        <w:rPr>
          <w:color w:val="000000"/>
        </w:rPr>
      </w:pPr>
    </w:p>
    <w:p w:rsidR="00914FBD" w:rsidRDefault="00914FBD" w:rsidP="00832F98">
      <w:pPr>
        <w:jc w:val="center"/>
        <w:rPr>
          <w:color w:val="000000"/>
        </w:rPr>
      </w:pPr>
    </w:p>
    <w:p w:rsidR="00914FBD" w:rsidRDefault="00914FBD" w:rsidP="00832F98">
      <w:pPr>
        <w:jc w:val="center"/>
        <w:rPr>
          <w:color w:val="000000"/>
        </w:rPr>
      </w:pPr>
    </w:p>
    <w:p w:rsidR="00914FBD" w:rsidRDefault="00914FBD" w:rsidP="00832F98">
      <w:pPr>
        <w:jc w:val="center"/>
        <w:rPr>
          <w:color w:val="000000"/>
        </w:rPr>
      </w:pPr>
    </w:p>
    <w:p w:rsidR="00914FBD" w:rsidRPr="00CF615D" w:rsidRDefault="00914FBD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CF615D" w:rsidRDefault="00832F98" w:rsidP="00832F98">
      <w:pPr>
        <w:jc w:val="center"/>
        <w:rPr>
          <w:color w:val="000000"/>
        </w:rPr>
      </w:pPr>
    </w:p>
    <w:p w:rsidR="00832F98" w:rsidRPr="00FC2A4C" w:rsidRDefault="00832F98" w:rsidP="00832F98">
      <w:pPr>
        <w:jc w:val="center"/>
        <w:rPr>
          <w:b/>
          <w:color w:val="000000"/>
        </w:rPr>
      </w:pPr>
    </w:p>
    <w:p w:rsidR="00B75EA6" w:rsidRPr="00FC2A4C" w:rsidRDefault="00FC2A4C" w:rsidP="00FC2A4C">
      <w:pPr>
        <w:spacing w:line="276" w:lineRule="auto"/>
        <w:jc w:val="center"/>
        <w:rPr>
          <w:b/>
          <w:color w:val="000000"/>
        </w:rPr>
      </w:pPr>
      <w:r w:rsidRPr="00FC2A4C">
        <w:rPr>
          <w:b/>
          <w:color w:val="000000"/>
        </w:rPr>
        <w:t>ТЕХНИЧЕСКОЕ ЗАДАНИЕ</w:t>
      </w:r>
    </w:p>
    <w:p w:rsidR="00B75EA6" w:rsidRDefault="00B75EA6" w:rsidP="00FC2A4C">
      <w:pPr>
        <w:spacing w:line="276" w:lineRule="auto"/>
        <w:jc w:val="center"/>
        <w:rPr>
          <w:color w:val="000000"/>
        </w:rPr>
      </w:pPr>
      <w:r w:rsidRPr="00B75EA6">
        <w:rPr>
          <w:color w:val="000000"/>
        </w:rPr>
        <w:t xml:space="preserve">на поставку </w:t>
      </w:r>
      <w:r w:rsidR="00814DDE" w:rsidRPr="00814DDE">
        <w:rPr>
          <w:bCs/>
          <w:color w:val="000000"/>
        </w:rPr>
        <w:t>агрегатов для капитального ремонта автомобиля УРАЛ</w:t>
      </w:r>
    </w:p>
    <w:p w:rsidR="00FC2A4C" w:rsidRPr="00B75EA6" w:rsidRDefault="00FC2A4C" w:rsidP="00FC2A4C">
      <w:pPr>
        <w:spacing w:line="276" w:lineRule="auto"/>
        <w:jc w:val="center"/>
        <w:rPr>
          <w:color w:val="000000"/>
        </w:rPr>
      </w:pPr>
      <w:r>
        <w:rPr>
          <w:color w:val="000000"/>
        </w:rPr>
        <w:t>АО «Далур»</w:t>
      </w:r>
    </w:p>
    <w:p w:rsidR="00B75EA6" w:rsidRPr="00B75EA6" w:rsidRDefault="00B75EA6" w:rsidP="00FC2A4C">
      <w:pPr>
        <w:spacing w:line="276" w:lineRule="auto"/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</w:p>
    <w:p w:rsidR="00914FBD" w:rsidRPr="00B75EA6" w:rsidRDefault="00914FBD" w:rsidP="00562319">
      <w:pPr>
        <w:rPr>
          <w:color w:val="000000"/>
        </w:rPr>
      </w:pPr>
    </w:p>
    <w:p w:rsidR="00B75EA6" w:rsidRPr="00B75EA6" w:rsidRDefault="00B75EA6" w:rsidP="00B75EA6">
      <w:pPr>
        <w:jc w:val="center"/>
        <w:rPr>
          <w:color w:val="000000"/>
        </w:rPr>
      </w:pPr>
      <w:r w:rsidRPr="00B75EA6">
        <w:rPr>
          <w:color w:val="000000"/>
        </w:rPr>
        <w:t>с. Уксянское</w:t>
      </w:r>
    </w:p>
    <w:p w:rsidR="00B75EA6" w:rsidRDefault="00CE359A" w:rsidP="0052361F">
      <w:pPr>
        <w:jc w:val="center"/>
        <w:rPr>
          <w:color w:val="000000"/>
        </w:rPr>
      </w:pPr>
      <w:r>
        <w:rPr>
          <w:color w:val="000000"/>
        </w:rPr>
        <w:t>2015</w:t>
      </w:r>
    </w:p>
    <w:p w:rsidR="00D07B54" w:rsidRPr="001C650F" w:rsidRDefault="00D07B54" w:rsidP="00BC4DAC">
      <w:pPr>
        <w:jc w:val="center"/>
        <w:rPr>
          <w:color w:val="000000"/>
          <w:u w:val="single"/>
        </w:rPr>
      </w:pPr>
      <w:r w:rsidRPr="001C650F">
        <w:rPr>
          <w:color w:val="000000"/>
          <w:u w:val="single"/>
        </w:rPr>
        <w:t xml:space="preserve"> </w:t>
      </w:r>
    </w:p>
    <w:p w:rsidR="00D07B54" w:rsidRDefault="00D07B54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rPr>
          <w:color w:val="000000"/>
        </w:rPr>
      </w:pPr>
      <w:r>
        <w:rPr>
          <w:color w:val="000000"/>
        </w:rPr>
        <w:t xml:space="preserve">РАЗДЕЛ 1. ОБЩИЕ СВЕДЕНИЯ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1.1 Наименование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1.2 Сведения о новизне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1.3 Этапы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1.4 Документы для разработки / изготовления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1.5 Код ОКП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4.2. Требования к надежности </w:t>
      </w:r>
    </w:p>
    <w:p w:rsidR="00BC4DAC" w:rsidRDefault="00BC4DAC" w:rsidP="00BC4DAC">
      <w:pPr>
        <w:ind w:left="2694" w:hanging="1843"/>
        <w:rPr>
          <w:color w:val="000000"/>
        </w:rPr>
      </w:pPr>
      <w:r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 xml:space="preserve">Подраздел 4.4 Требования к маркировке </w:t>
      </w:r>
    </w:p>
    <w:p w:rsidR="00BC4DAC" w:rsidRDefault="00BC4DAC" w:rsidP="00BC4DAC">
      <w:pPr>
        <w:ind w:left="851"/>
        <w:rPr>
          <w:color w:val="000000"/>
        </w:rPr>
      </w:pPr>
      <w:r>
        <w:rPr>
          <w:color w:val="000000"/>
        </w:rPr>
        <w:t>Подраздел 4.5 Требования к упаковке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tabs>
          <w:tab w:val="left" w:pos="851"/>
        </w:tabs>
        <w:ind w:left="851"/>
        <w:rPr>
          <w:color w:val="000000"/>
        </w:rPr>
      </w:pPr>
      <w:r>
        <w:rPr>
          <w:color w:val="000000"/>
        </w:rPr>
        <w:t>Подраздел 5.1 Порядок сдачи и приемки</w:t>
      </w:r>
    </w:p>
    <w:p w:rsidR="00BC4DAC" w:rsidRDefault="00BC4DAC" w:rsidP="00BC4DAC">
      <w:pPr>
        <w:tabs>
          <w:tab w:val="left" w:pos="1276"/>
        </w:tabs>
        <w:ind w:left="2694" w:hanging="1843"/>
        <w:rPr>
          <w:color w:val="000000"/>
        </w:rPr>
      </w:pPr>
      <w:r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12. ТРЕБОВАНИЯ К КАЧЕСТВУ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ind w:left="1418" w:hanging="1418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15. ТРЕБОВАНИЕ К ФОРМЕ ПРЕДСТАВЛЯЕМОЙ  ИНФОРМАЦИИ</w:t>
      </w:r>
    </w:p>
    <w:p w:rsidR="00BC4DAC" w:rsidRDefault="00BC4DAC" w:rsidP="00BC4DAC">
      <w:pPr>
        <w:rPr>
          <w:color w:val="000000"/>
        </w:rPr>
      </w:pPr>
      <w:bookmarkStart w:id="0" w:name="OLE_LINK3"/>
      <w:bookmarkStart w:id="1" w:name="OLE_LINK2"/>
      <w:r>
        <w:rPr>
          <w:color w:val="000000"/>
        </w:rPr>
        <w:t>РАЗДЕЛ 16. ПЕРЕЧЕНЬ ПРИНЯТЫХ СОКРАЩЕНИЙ</w:t>
      </w:r>
    </w:p>
    <w:bookmarkEnd w:id="0"/>
    <w:bookmarkEnd w:id="1"/>
    <w:p w:rsidR="00BC4DAC" w:rsidRDefault="00BC4DAC" w:rsidP="00BC4DAC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  <w:sz w:val="26"/>
          <w:szCs w:val="26"/>
        </w:rPr>
      </w:pPr>
    </w:p>
    <w:p w:rsidR="00BC4DAC" w:rsidRDefault="00BC4DAC" w:rsidP="00BC4DAC">
      <w:pPr>
        <w:rPr>
          <w:color w:val="000000"/>
        </w:rPr>
      </w:pPr>
    </w:p>
    <w:p w:rsidR="00C506FC" w:rsidRDefault="00C506FC" w:rsidP="00BC4DAC">
      <w:pPr>
        <w:rPr>
          <w:color w:val="000000"/>
        </w:rPr>
      </w:pPr>
    </w:p>
    <w:p w:rsidR="00914FBD" w:rsidRDefault="00914FBD" w:rsidP="00BC4DAC">
      <w:pPr>
        <w:rPr>
          <w:color w:val="000000"/>
        </w:rPr>
      </w:pPr>
    </w:p>
    <w:p w:rsidR="00914FBD" w:rsidRDefault="00914FBD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1. ОБЩИЕ СВЕДЕНИЯ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"/>
        <w:gridCol w:w="2410"/>
        <w:gridCol w:w="5812"/>
        <w:gridCol w:w="1559"/>
      </w:tblGrid>
      <w:tr w:rsidR="00BC4DAC" w:rsidTr="00D4526F">
        <w:trPr>
          <w:gridBefore w:val="1"/>
          <w:wBefore w:w="15" w:type="dxa"/>
          <w:trHeight w:val="273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1.1 Наименование</w:t>
            </w:r>
          </w:p>
          <w:p w:rsidR="00914FBD" w:rsidRDefault="00B85127" w:rsidP="00914F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Поставка </w:t>
            </w:r>
            <w:r w:rsidR="00C506FC" w:rsidRPr="00C506FC">
              <w:rPr>
                <w:bCs/>
                <w:color w:val="000000"/>
              </w:rPr>
              <w:t>агрегатов для капитального ремонта автомобиля УРАЛ</w:t>
            </w:r>
            <w:r w:rsidR="00914FBD" w:rsidRPr="00914FBD">
              <w:rPr>
                <w:color w:val="000000"/>
              </w:rPr>
              <w:t xml:space="preserve"> </w:t>
            </w:r>
          </w:p>
          <w:p w:rsidR="00D4526F" w:rsidRDefault="00914FBD" w:rsidP="00D4526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АО «Далур»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09"/>
        </w:trPr>
        <w:tc>
          <w:tcPr>
            <w:tcW w:w="2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Наименование ТМЦ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73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proofErr w:type="spellStart"/>
            <w:r w:rsidRPr="00D4526F">
              <w:rPr>
                <w:sz w:val="22"/>
                <w:szCs w:val="22"/>
              </w:rPr>
              <w:t>Сил</w:t>
            </w:r>
            <w:proofErr w:type="gramStart"/>
            <w:r w:rsidRPr="00D4526F">
              <w:rPr>
                <w:sz w:val="22"/>
                <w:szCs w:val="22"/>
              </w:rPr>
              <w:t>o</w:t>
            </w:r>
            <w:proofErr w:type="gramEnd"/>
            <w:r w:rsidRPr="00D4526F">
              <w:rPr>
                <w:sz w:val="22"/>
                <w:szCs w:val="22"/>
              </w:rPr>
              <w:t>вoй</w:t>
            </w:r>
            <w:proofErr w:type="spellEnd"/>
            <w:r w:rsidRPr="00D4526F">
              <w:rPr>
                <w:sz w:val="22"/>
                <w:szCs w:val="22"/>
              </w:rPr>
              <w:t xml:space="preserve"> </w:t>
            </w:r>
            <w:proofErr w:type="spellStart"/>
            <w:r w:rsidRPr="00D4526F">
              <w:rPr>
                <w:sz w:val="22"/>
                <w:szCs w:val="22"/>
              </w:rPr>
              <w:t>aгрегaт</w:t>
            </w:r>
            <w:proofErr w:type="spellEnd"/>
            <w:r w:rsidRPr="00D4526F">
              <w:rPr>
                <w:sz w:val="22"/>
                <w:szCs w:val="22"/>
              </w:rPr>
              <w:t xml:space="preserve"> ЯМЗ-236НЕ2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ЯМЗ-236НЕ2-20</w:t>
            </w:r>
            <w:r w:rsidRPr="00D4526F">
              <w:rPr>
                <w:color w:val="000000"/>
                <w:sz w:val="22"/>
                <w:szCs w:val="22"/>
              </w:rPr>
              <w:br/>
              <w:t xml:space="preserve">Верхнее расположение ТКР, система подвода выпускных газов к ТКР, впускные коллекторы, картер масляный глубокой частью вперёд, указатель уровня масла 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удлиннёный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 xml:space="preserve">, генератор 1322.3771, шкив 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к.в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>. 3х ручьевой, V-образный ТНВД, патрубок соединительный впускных коллекторов</w:t>
            </w:r>
            <w:proofErr w:type="gramStart"/>
            <w:r w:rsidRPr="00D4526F">
              <w:rPr>
                <w:color w:val="000000"/>
                <w:sz w:val="22"/>
                <w:szCs w:val="22"/>
              </w:rPr>
              <w:t>.Я</w:t>
            </w:r>
            <w:proofErr w:type="gramEnd"/>
            <w:r w:rsidRPr="00D4526F">
              <w:rPr>
                <w:color w:val="000000"/>
                <w:sz w:val="22"/>
                <w:szCs w:val="22"/>
              </w:rPr>
              <w:t>МЗ-236НЕ2-3</w:t>
            </w:r>
            <w:r w:rsidRPr="00D4526F">
              <w:rPr>
                <w:color w:val="000000"/>
                <w:sz w:val="22"/>
                <w:szCs w:val="22"/>
              </w:rPr>
              <w:br/>
              <w:t>Картер маховика 238-1002310-Д2 (герметичный), стартер 2562.3708-30 (герметичный</w:t>
            </w:r>
            <w:r w:rsidRPr="00D4526F">
              <w:rPr>
                <w:color w:val="000000"/>
                <w:sz w:val="22"/>
                <w:szCs w:val="22"/>
              </w:rPr>
              <w:br/>
              <w:t xml:space="preserve">Технические характеристики:      Тип двигателя Дизель, 4-тактный, V-6, с 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турбонаддувом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 xml:space="preserve">, с непосредственным впрыском топлива и жидкостным охлаждением. Сцепление ЯМЗ-182 Фрикционное, сухое, однодисковое диафрагменное вытягиваемого типа. </w:t>
            </w:r>
            <w:proofErr w:type="gramStart"/>
            <w:r w:rsidRPr="00D4526F">
              <w:rPr>
                <w:color w:val="000000"/>
                <w:sz w:val="22"/>
                <w:szCs w:val="22"/>
              </w:rPr>
              <w:t>Диск</w:t>
            </w:r>
            <w:proofErr w:type="gramEnd"/>
            <w:r w:rsidRPr="00D4526F">
              <w:rPr>
                <w:color w:val="000000"/>
                <w:sz w:val="22"/>
                <w:szCs w:val="22"/>
              </w:rPr>
              <w:t xml:space="preserve"> ведомый диаметром 430 мм с гасителем крутильных колебаний и накладками на 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безасбестовой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 xml:space="preserve"> основе. Коробка передач:  ЯМЗ-236У Механическая, пятиступенчатая, с синхронизаторами на 2-3 и 4-5 передачах</w:t>
            </w:r>
            <w:proofErr w:type="gramStart"/>
            <w:r w:rsidRPr="00D4526F">
              <w:rPr>
                <w:color w:val="000000"/>
                <w:sz w:val="22"/>
                <w:szCs w:val="22"/>
              </w:rPr>
              <w:t>.</w:t>
            </w:r>
            <w:proofErr w:type="gramEnd"/>
            <w:r w:rsidRPr="00D4526F">
              <w:rPr>
                <w:color w:val="000000"/>
                <w:sz w:val="22"/>
                <w:szCs w:val="22"/>
              </w:rPr>
              <w:t xml:space="preserve"> - </w:t>
            </w:r>
            <w:proofErr w:type="gramStart"/>
            <w:r w:rsidRPr="00D4526F">
              <w:rPr>
                <w:color w:val="000000"/>
                <w:sz w:val="22"/>
                <w:szCs w:val="22"/>
              </w:rPr>
              <w:t>д</w:t>
            </w:r>
            <w:proofErr w:type="gramEnd"/>
            <w:r w:rsidRPr="00D4526F">
              <w:rPr>
                <w:color w:val="000000"/>
                <w:sz w:val="22"/>
                <w:szCs w:val="22"/>
              </w:rPr>
              <w:t>иапазон передаточных чисел 5.22-0.66 Двигатель: Диаметр и ход поршня, мм 130/140 Мощность при частоте вращения 2100 мин-1, кВ</w:t>
            </w:r>
            <w:proofErr w:type="gramStart"/>
            <w:r w:rsidRPr="00D4526F">
              <w:rPr>
                <w:color w:val="000000"/>
                <w:sz w:val="22"/>
                <w:szCs w:val="22"/>
              </w:rPr>
              <w:t>т(</w:t>
            </w:r>
            <w:proofErr w:type="spellStart"/>
            <w:proofErr w:type="gramEnd"/>
            <w:r w:rsidRPr="00D4526F">
              <w:rPr>
                <w:color w:val="000000"/>
                <w:sz w:val="22"/>
                <w:szCs w:val="22"/>
              </w:rPr>
              <w:t>л.с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 xml:space="preserve">.) 169(230) Максимальный крутящий момент при частоте 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врвщения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 xml:space="preserve"> 1100...1300 мин-1, 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Н.м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>(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кгс.м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>) 882(90) Минимальный удельный расход топлива, г/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кВт.ч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>(г/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л.с.ч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 xml:space="preserve">) 195(143) Масса силового агрегата, кг 1280 Габариты, мм - длина с КП 1840 - ширина 1045 - высота 1070 - высота оси </w:t>
            </w:r>
            <w:proofErr w:type="spellStart"/>
            <w:r w:rsidRPr="00D4526F">
              <w:rPr>
                <w:color w:val="000000"/>
                <w:sz w:val="22"/>
                <w:szCs w:val="22"/>
              </w:rPr>
              <w:t>коленвала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 xml:space="preserve"> 344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 ЯМЗ-236НЕ2</w:t>
            </w:r>
          </w:p>
        </w:tc>
        <w:bookmarkStart w:id="2" w:name="_GoBack"/>
        <w:bookmarkEnd w:id="2"/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Сцепление в сборе ЯМЗ-182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Сцепление в сборе ЯМЗ-183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ЯМЗ-182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7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Радиатор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Радиатор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jc w:val="center"/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5323Е-1301010-10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Охладитель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Охладитель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jc w:val="center"/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6363А-1109530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Стойка амортизаторная УРАЛ-63674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Стойка амортизаторная УРАЛ-63675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ДА 21.2915004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Ось ведомой шестерни с подшипником и манжетой в </w:t>
            </w:r>
            <w:proofErr w:type="spellStart"/>
            <w:proofErr w:type="gramStart"/>
            <w:r w:rsidRPr="00D4526F">
              <w:rPr>
                <w:sz w:val="22"/>
                <w:szCs w:val="22"/>
              </w:rPr>
              <w:t>сб</w:t>
            </w:r>
            <w:proofErr w:type="spellEnd"/>
            <w:proofErr w:type="gramEnd"/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Ось ведомой шестерни с подшипником и манжетой в </w:t>
            </w:r>
            <w:proofErr w:type="spellStart"/>
            <w:proofErr w:type="gramStart"/>
            <w:r w:rsidRPr="00D4526F">
              <w:rPr>
                <w:sz w:val="22"/>
                <w:szCs w:val="22"/>
              </w:rPr>
              <w:t>сб</w:t>
            </w:r>
            <w:proofErr w:type="spellEnd"/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7511,1029120-10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Сцепление в сборе ЯМЗ-184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Сцепление в сборе ЯМЗ-185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ЯМЗ-184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Механизм переключения передач в сборе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Механизм переключения передач в сборе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jc w:val="center"/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5336-1702200-10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lastRenderedPageBreak/>
              <w:t>Турбокомпрессор 122.1118010-07   ЯМЗ-7601.10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Турбокомпрессор 122.1118010-07   ЯМЗ-7601.11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122.1118010-07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5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Радиатор в сборе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Радиатор в сборе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5323Я-1301010-13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Теплообменник </w:t>
            </w:r>
            <w:proofErr w:type="gramStart"/>
            <w:r w:rsidRPr="00D4526F">
              <w:rPr>
                <w:sz w:val="22"/>
                <w:szCs w:val="22"/>
              </w:rPr>
              <w:t>жидкостной</w:t>
            </w:r>
            <w:proofErr w:type="gramEnd"/>
            <w:r w:rsidRPr="00D4526F">
              <w:rPr>
                <w:sz w:val="22"/>
                <w:szCs w:val="22"/>
              </w:rPr>
              <w:t xml:space="preserve"> в сборе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Теплообменник </w:t>
            </w:r>
            <w:proofErr w:type="gramStart"/>
            <w:r w:rsidRPr="00D4526F">
              <w:rPr>
                <w:sz w:val="22"/>
                <w:szCs w:val="22"/>
              </w:rPr>
              <w:t>жидкостной</w:t>
            </w:r>
            <w:proofErr w:type="gramEnd"/>
            <w:r w:rsidRPr="00D4526F">
              <w:rPr>
                <w:sz w:val="22"/>
                <w:szCs w:val="22"/>
              </w:rPr>
              <w:t xml:space="preserve"> в сборе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236Н-0113600-Б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Стартер 2501.3708-01  24В.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Стартер 2501.3708-01  24В.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4 573 751 469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Стартер 253708-01  24В.  ЯМЗ-236НЕ2-3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Стартер 253708-01  24В.  ЯМЗ-236НЕ2-4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253708-01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47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Генератор 1702.3771  28В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Генератор 1702.3771  28В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1702.3771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8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Вал карданный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Вал карданный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63634-2201010-10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69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proofErr w:type="spellStart"/>
            <w:r w:rsidRPr="00D4526F">
              <w:rPr>
                <w:sz w:val="22"/>
                <w:szCs w:val="22"/>
              </w:rPr>
              <w:t>Пневмогидроусилитель</w:t>
            </w:r>
            <w:proofErr w:type="spellEnd"/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proofErr w:type="spellStart"/>
            <w:r w:rsidRPr="00D4526F">
              <w:rPr>
                <w:sz w:val="22"/>
                <w:szCs w:val="22"/>
              </w:rPr>
              <w:t>Пневмогидроусилитель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6361ЯХ-1602410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7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Бак топливный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Бак топливный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63634-1101012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Рессора задняя с транспортировочными скобами в сборе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Рессора задняя с транспортировочными скобами в сборе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55571-2912122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Рессора передняя с ушком в сборе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Рессора передняя с ушком в сборе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55571-2902012-03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Коробка передач с картером сцепления в сборе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Коробка передач с картером сцепления в сборе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jc w:val="center"/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236У-1700003-20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4526F">
              <w:rPr>
                <w:color w:val="000000"/>
                <w:sz w:val="22"/>
                <w:szCs w:val="22"/>
              </w:rPr>
              <w:t>Влагомаслоотделитель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 xml:space="preserve"> со встроенным регулятором давления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4526F">
              <w:rPr>
                <w:color w:val="000000"/>
                <w:sz w:val="22"/>
                <w:szCs w:val="22"/>
              </w:rPr>
              <w:t>Влагомаслоотделитель</w:t>
            </w:r>
            <w:proofErr w:type="spellEnd"/>
            <w:r w:rsidRPr="00D4526F">
              <w:rPr>
                <w:color w:val="000000"/>
                <w:sz w:val="22"/>
                <w:szCs w:val="22"/>
              </w:rPr>
              <w:t xml:space="preserve"> со встроенным регулятором давления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jc w:val="center"/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100-3511110-30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4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Рычаг правый в сборе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Рычаг правый в сборе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3502520Е260А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2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Рычаг левый в сборе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Рычаг левый в сборе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3502525Е260А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Усилитель тормоза </w:t>
            </w:r>
            <w:proofErr w:type="spellStart"/>
            <w:r w:rsidRPr="00D4526F">
              <w:rPr>
                <w:sz w:val="22"/>
                <w:szCs w:val="22"/>
              </w:rPr>
              <w:t>пневматическиий</w:t>
            </w:r>
            <w:proofErr w:type="spellEnd"/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Усилитель тормоза </w:t>
            </w:r>
            <w:proofErr w:type="spellStart"/>
            <w:r w:rsidRPr="00D4526F">
              <w:rPr>
                <w:sz w:val="22"/>
                <w:szCs w:val="22"/>
              </w:rPr>
              <w:t>пневматическиий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5557ЯХ-3510010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Усилитель  </w:t>
            </w:r>
            <w:proofErr w:type="spellStart"/>
            <w:r w:rsidRPr="00D4526F">
              <w:rPr>
                <w:sz w:val="22"/>
                <w:szCs w:val="22"/>
              </w:rPr>
              <w:t>пневматическиий</w:t>
            </w:r>
            <w:proofErr w:type="spellEnd"/>
            <w:r w:rsidRPr="00D4526F">
              <w:rPr>
                <w:sz w:val="22"/>
                <w:szCs w:val="22"/>
              </w:rPr>
              <w:t xml:space="preserve"> задний с главным тормозным цилиндром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 xml:space="preserve">Усилитель  </w:t>
            </w:r>
            <w:proofErr w:type="spellStart"/>
            <w:r w:rsidRPr="00D4526F">
              <w:rPr>
                <w:sz w:val="22"/>
                <w:szCs w:val="22"/>
              </w:rPr>
              <w:t>пневматическиий</w:t>
            </w:r>
            <w:proofErr w:type="spellEnd"/>
            <w:r w:rsidRPr="00D4526F">
              <w:rPr>
                <w:sz w:val="22"/>
                <w:szCs w:val="22"/>
              </w:rPr>
              <w:t xml:space="preserve"> задний с главным тормозным цилиндром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526F" w:rsidRPr="00D4526F" w:rsidRDefault="00D4526F">
            <w:pPr>
              <w:jc w:val="center"/>
              <w:rPr>
                <w:sz w:val="22"/>
                <w:szCs w:val="22"/>
              </w:rPr>
            </w:pPr>
            <w:r w:rsidRPr="00D4526F">
              <w:rPr>
                <w:sz w:val="22"/>
                <w:szCs w:val="22"/>
              </w:rPr>
              <w:t>5557-3510011</w:t>
            </w:r>
          </w:p>
        </w:tc>
      </w:tr>
      <w:tr w:rsidR="00D4526F" w:rsidTr="00F357B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2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 xml:space="preserve">Цилиндр гидравлический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 xml:space="preserve">Цилиндр гидравлический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526F" w:rsidRPr="00D4526F" w:rsidRDefault="00D4526F">
            <w:pPr>
              <w:jc w:val="center"/>
              <w:rPr>
                <w:color w:val="000000"/>
                <w:sz w:val="22"/>
                <w:szCs w:val="22"/>
              </w:rPr>
            </w:pPr>
            <w:r w:rsidRPr="00D4526F">
              <w:rPr>
                <w:color w:val="000000"/>
                <w:sz w:val="22"/>
                <w:szCs w:val="22"/>
              </w:rPr>
              <w:t>6361-1602510</w:t>
            </w:r>
          </w:p>
        </w:tc>
      </w:tr>
      <w:tr w:rsidR="00BC4DAC" w:rsidTr="00D4526F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7F9" w:rsidRDefault="001C17F9" w:rsidP="001873BD">
            <w:pPr>
              <w:rPr>
                <w:color w:val="000000"/>
              </w:rPr>
            </w:pPr>
            <w:bookmarkStart w:id="3" w:name="_Hlk356466017"/>
          </w:p>
          <w:p w:rsidR="00BC4DAC" w:rsidRDefault="00BC4DAC" w:rsidP="006523D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1.2 Сведения о новизне</w:t>
            </w:r>
          </w:p>
          <w:p w:rsidR="006523DE" w:rsidRDefault="006523DE" w:rsidP="006523DE">
            <w:pPr>
              <w:jc w:val="center"/>
              <w:rPr>
                <w:i/>
                <w:color w:val="000000"/>
                <w:sz w:val="24"/>
                <w:szCs w:val="24"/>
              </w:rPr>
            </w:pPr>
          </w:p>
        </w:tc>
      </w:tr>
      <w:tr w:rsidR="00BC4DAC" w:rsidTr="00D4526F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4CFE" w:rsidRPr="005E4CFE" w:rsidRDefault="005E4CFE" w:rsidP="005E4CFE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5E4CFE">
              <w:rPr>
                <w:i/>
                <w:color w:val="000000"/>
                <w:sz w:val="24"/>
                <w:szCs w:val="24"/>
              </w:rPr>
              <w:t xml:space="preserve">Товар должен соответствовать всем ГОСТАМ и ТУ (в соответствии с техническим заданием (спецификация). </w:t>
            </w:r>
            <w:proofErr w:type="gramEnd"/>
          </w:p>
          <w:p w:rsidR="005E4CFE" w:rsidRPr="005E4CFE" w:rsidRDefault="005E4CFE" w:rsidP="005E4CF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E4CFE">
              <w:rPr>
                <w:i/>
                <w:color w:val="000000"/>
                <w:sz w:val="24"/>
                <w:szCs w:val="24"/>
              </w:rPr>
              <w:t>Товар должен быть новым, не бывшим в употреблении, упакованным, без следов повреждения.</w:t>
            </w:r>
          </w:p>
          <w:p w:rsidR="00D00691" w:rsidRDefault="005E4CFE" w:rsidP="005E4CF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E4CFE">
              <w:rPr>
                <w:i/>
                <w:color w:val="000000"/>
                <w:sz w:val="24"/>
                <w:szCs w:val="24"/>
              </w:rPr>
              <w:t xml:space="preserve">Эквивалент не предусмотрен, так как, товар должен </w:t>
            </w:r>
            <w:proofErr w:type="gramStart"/>
            <w:r w:rsidRPr="005E4CFE">
              <w:rPr>
                <w:i/>
                <w:color w:val="000000"/>
                <w:sz w:val="24"/>
                <w:szCs w:val="24"/>
              </w:rPr>
              <w:t xml:space="preserve">соответствовать каталожному </w:t>
            </w:r>
            <w:r w:rsidRPr="005E4CFE">
              <w:rPr>
                <w:i/>
                <w:color w:val="000000"/>
                <w:sz w:val="24"/>
                <w:szCs w:val="24"/>
              </w:rPr>
              <w:lastRenderedPageBreak/>
              <w:t>номеру каждой модели транспортного средства и несовместим</w:t>
            </w:r>
            <w:proofErr w:type="gramEnd"/>
            <w:r w:rsidRPr="005E4CFE">
              <w:rPr>
                <w:i/>
                <w:color w:val="000000"/>
                <w:sz w:val="24"/>
                <w:szCs w:val="24"/>
              </w:rPr>
              <w:t xml:space="preserve"> во взаимодействии с ранее используемыми товарами, должен соответствовать требованиям ГОСТов и ТУ</w:t>
            </w:r>
          </w:p>
        </w:tc>
      </w:tr>
      <w:bookmarkEnd w:id="3"/>
      <w:tr w:rsidR="00BC4DAC" w:rsidTr="00D4526F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 xml:space="preserve">Подраздел 1.3 </w:t>
            </w:r>
            <w:r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BC4DAC" w:rsidTr="00D4526F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0069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0069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D4526F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Подраздел 1.4 </w:t>
            </w:r>
            <w:r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BC4DAC" w:rsidTr="00D4526F">
        <w:trPr>
          <w:gridBefore w:val="1"/>
          <w:wBefore w:w="15" w:type="dxa"/>
          <w:trHeight w:val="399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D00691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D00691">
              <w:rPr>
                <w:i/>
                <w:color w:val="000000"/>
                <w:sz w:val="24"/>
                <w:szCs w:val="24"/>
              </w:rPr>
              <w:t>Нет особых требований.</w:t>
            </w:r>
          </w:p>
        </w:tc>
      </w:tr>
      <w:tr w:rsidR="00BC4DAC" w:rsidTr="00D4526F">
        <w:trPr>
          <w:gridBefore w:val="1"/>
          <w:wBefore w:w="15" w:type="dxa"/>
          <w:trHeight w:val="655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13A" w:rsidRDefault="00BC4DAC" w:rsidP="006523DE">
            <w:pPr>
              <w:jc w:val="center"/>
              <w:rPr>
                <w:color w:val="000000"/>
              </w:rPr>
            </w:pPr>
            <w:r w:rsidRPr="00C36D95">
              <w:rPr>
                <w:color w:val="000000"/>
              </w:rPr>
              <w:t>Подраздел 1.5 Код ОКП</w:t>
            </w:r>
            <w:r w:rsidR="00060017">
              <w:rPr>
                <w:color w:val="000000"/>
              </w:rPr>
              <w:t xml:space="preserve"> </w:t>
            </w:r>
            <w:r w:rsidR="00060017" w:rsidRPr="00060017">
              <w:rPr>
                <w:color w:val="000000"/>
              </w:rPr>
              <w:t>251241</w:t>
            </w:r>
          </w:p>
          <w:p w:rsidR="00B2413A" w:rsidRPr="00040990" w:rsidRDefault="00060017" w:rsidP="00B2413A">
            <w:pPr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060017">
              <w:rPr>
                <w:i/>
                <w:color w:val="000000"/>
                <w:sz w:val="24"/>
                <w:szCs w:val="24"/>
              </w:rPr>
              <w:t>Код ОКП 251241</w:t>
            </w:r>
          </w:p>
        </w:tc>
      </w:tr>
    </w:tbl>
    <w:p w:rsidR="00BC4DAC" w:rsidRDefault="00BC4DAC" w:rsidP="00BC4DAC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2. ОБЛАСТЬ ПРИМЕНЕНИЯ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C17F9" w:rsidTr="00E52B6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17F9" w:rsidRDefault="001C17F9" w:rsidP="00E52B62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i/>
                <w:color w:val="000000"/>
                <w:sz w:val="24"/>
                <w:szCs w:val="24"/>
                <w:lang w:val="ru-RU"/>
              </w:rPr>
              <w:t>Для транспортных средств</w:t>
            </w:r>
            <w:r w:rsidR="00D51910">
              <w:rPr>
                <w:i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2146E5" w:rsidRDefault="002146E5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3. УСЛОВИЯ ЭКСПЛУАТАЦИИ</w:t>
      </w:r>
    </w:p>
    <w:p w:rsidR="00BC4DAC" w:rsidRDefault="00BC4DAC" w:rsidP="00BC4DA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4E476E">
            <w:pPr>
              <w:pStyle w:val="a5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4E476E">
              <w:rPr>
                <w:i/>
                <w:color w:val="000000"/>
                <w:sz w:val="24"/>
                <w:szCs w:val="24"/>
                <w:lang w:val="ru-RU"/>
              </w:rPr>
              <w:t>Нет особых требований.</w:t>
            </w:r>
          </w:p>
        </w:tc>
      </w:tr>
    </w:tbl>
    <w:p w:rsidR="00BC4DAC" w:rsidRDefault="00BC4DAC" w:rsidP="00D51910">
      <w:pPr>
        <w:rPr>
          <w:color w:val="000000"/>
        </w:rPr>
      </w:pPr>
    </w:p>
    <w:p w:rsidR="00BC4DAC" w:rsidRDefault="00BC4DAC" w:rsidP="00D51910">
      <w:pPr>
        <w:jc w:val="center"/>
        <w:rPr>
          <w:color w:val="000000"/>
        </w:rPr>
      </w:pPr>
      <w:r>
        <w:rPr>
          <w:color w:val="000000"/>
        </w:rPr>
        <w:t>РАЗДЕЛ 4. ТЕХНИЧЕСКИЕ ТРЕБОВАНИЯ</w:t>
      </w:r>
    </w:p>
    <w:p w:rsidR="00BC4DAC" w:rsidRDefault="00BC4DAC" w:rsidP="00BC4DAC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  <w:p w:rsidR="00C547F2" w:rsidRDefault="005E4CFE" w:rsidP="004808EB">
            <w:pPr>
              <w:rPr>
                <w:color w:val="000000"/>
              </w:rPr>
            </w:pPr>
            <w:r w:rsidRPr="005E4CFE">
              <w:rPr>
                <w:i/>
                <w:color w:val="000000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6E5" w:rsidRDefault="002146E5" w:rsidP="006C40A8">
            <w:pPr>
              <w:rPr>
                <w:color w:val="000000"/>
              </w:rPr>
            </w:pPr>
          </w:p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4.2. Требования к надежности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E475D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 w:rsidP="005E4CFE">
            <w:pPr>
              <w:pStyle w:val="a5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9E475D">
              <w:rPr>
                <w:i/>
                <w:color w:val="000000"/>
                <w:sz w:val="24"/>
                <w:szCs w:val="24"/>
                <w:lang w:val="ru-RU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4.4 Требования к маркировке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E475D">
              <w:rPr>
                <w:i/>
                <w:color w:val="000000"/>
                <w:sz w:val="24"/>
                <w:szCs w:val="24"/>
              </w:rPr>
              <w:t>Согласно Приложению №1 к Договору поставки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4.5 Требования к упаковке</w:t>
            </w:r>
          </w:p>
        </w:tc>
      </w:tr>
      <w:tr w:rsidR="00BC4DAC" w:rsidTr="00BC4DAC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5E4CFE">
            <w:pPr>
              <w:jc w:val="both"/>
              <w:rPr>
                <w:color w:val="000000"/>
                <w:sz w:val="24"/>
                <w:szCs w:val="24"/>
              </w:rPr>
            </w:pPr>
            <w:r w:rsidRPr="009E475D">
              <w:rPr>
                <w:i/>
                <w:color w:val="000000"/>
                <w:sz w:val="24"/>
                <w:szCs w:val="24"/>
              </w:rPr>
              <w:t>Поставщик должен обеспечить упаковку товаров, способную предотвратить их повреждение во время погрузки, разгрузки и перевозки к конечному пункту назначения – Покупателю. Упаковка товаров должна полностью обеспечивать условия транспортировки, предъявляемые к данным видам товаров. Упаковка не должна содержать вскрытий, вмятин, порезов.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5. ТРЕБОВАНИЯ ПО ПРАВИЛАМ СДАЧИ И ПРИЕМКИ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5.1 Порядок сдачи и приемки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CFE" w:rsidRPr="005E4CFE" w:rsidRDefault="005E4CFE" w:rsidP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E4CFE">
              <w:rPr>
                <w:i/>
                <w:color w:val="000000"/>
                <w:sz w:val="24"/>
                <w:szCs w:val="24"/>
              </w:rPr>
              <w:t>Покупатель обязан принять поставленный по накладным Товар, проверить ассортимент, количество, качество в момент передачи Товара.</w:t>
            </w:r>
          </w:p>
          <w:p w:rsidR="005E4CFE" w:rsidRPr="005E4CFE" w:rsidRDefault="005E4CFE" w:rsidP="00B82F30">
            <w:pPr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5E4CFE">
              <w:rPr>
                <w:i/>
                <w:color w:val="000000"/>
                <w:sz w:val="24"/>
                <w:szCs w:val="24"/>
              </w:rPr>
              <w:t xml:space="preserve"> Обязательства Поставщика по поставке Товара считаются выполненными с момента подписания Сторонами товарной накладной  и получения </w:t>
            </w:r>
            <w:proofErr w:type="gramStart"/>
            <w:r w:rsidRPr="005E4CFE">
              <w:rPr>
                <w:i/>
                <w:color w:val="000000"/>
                <w:sz w:val="24"/>
                <w:szCs w:val="24"/>
              </w:rPr>
              <w:t>счет-фактуры</w:t>
            </w:r>
            <w:proofErr w:type="gramEnd"/>
            <w:r w:rsidRPr="005E4CFE">
              <w:rPr>
                <w:i/>
                <w:color w:val="000000"/>
                <w:sz w:val="24"/>
                <w:szCs w:val="24"/>
              </w:rPr>
              <w:t>.</w:t>
            </w:r>
          </w:p>
          <w:p w:rsidR="005E4CFE" w:rsidRPr="005E4CFE" w:rsidRDefault="005E4CFE" w:rsidP="00B82F30">
            <w:pPr>
              <w:jc w:val="both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5E4CFE">
              <w:rPr>
                <w:bCs/>
                <w:i/>
                <w:iCs/>
                <w:color w:val="000000"/>
                <w:sz w:val="24"/>
                <w:szCs w:val="24"/>
              </w:rPr>
              <w:t xml:space="preserve"> Отсутствующий в заявке Заказчика товар Поставщиком не поставляется, Заказчиком не </w:t>
            </w:r>
            <w:r w:rsidRPr="005E4CFE">
              <w:rPr>
                <w:bCs/>
                <w:i/>
                <w:iCs/>
                <w:color w:val="000000"/>
                <w:sz w:val="24"/>
                <w:szCs w:val="24"/>
              </w:rPr>
              <w:lastRenderedPageBreak/>
              <w:t>принимается и не оплачивается.</w:t>
            </w:r>
          </w:p>
          <w:p w:rsidR="005E4CFE" w:rsidRPr="005E4CFE" w:rsidRDefault="005E4CFE" w:rsidP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E4CFE">
              <w:rPr>
                <w:bCs/>
                <w:i/>
                <w:iCs/>
                <w:color w:val="000000"/>
                <w:sz w:val="24"/>
                <w:szCs w:val="24"/>
              </w:rPr>
              <w:t xml:space="preserve"> В случае обнаружения Заказчиком дефектов поставленного товара Поставщик должен заменить дефектный товар в течение 10 календарных дней с момента получения извещения о выявлении дефектов.</w:t>
            </w:r>
          </w:p>
          <w:p w:rsidR="00D330F2" w:rsidRDefault="005E4CFE" w:rsidP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E4CFE">
              <w:rPr>
                <w:i/>
                <w:color w:val="000000"/>
                <w:sz w:val="24"/>
                <w:szCs w:val="24"/>
              </w:rPr>
              <w:t xml:space="preserve">Покупатель обязан поставить товар по следующему адресу: 641750, РФ, Курганская область, </w:t>
            </w:r>
            <w:proofErr w:type="spellStart"/>
            <w:r w:rsidRPr="005E4CFE">
              <w:rPr>
                <w:i/>
                <w:color w:val="000000"/>
                <w:sz w:val="24"/>
                <w:szCs w:val="24"/>
              </w:rPr>
              <w:t>Далматовский</w:t>
            </w:r>
            <w:proofErr w:type="spellEnd"/>
            <w:r w:rsidRPr="005E4CFE">
              <w:rPr>
                <w:i/>
                <w:color w:val="000000"/>
                <w:sz w:val="24"/>
                <w:szCs w:val="24"/>
              </w:rPr>
              <w:t xml:space="preserve"> район, село Уксянское, ЦПП АО «Далур».</w:t>
            </w:r>
          </w:p>
        </w:tc>
      </w:tr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F86419">
            <w:pPr>
              <w:pStyle w:val="a5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9E7520">
              <w:rPr>
                <w:i/>
                <w:color w:val="000000"/>
                <w:sz w:val="24"/>
                <w:szCs w:val="24"/>
                <w:lang w:val="ru-RU"/>
              </w:rPr>
              <w:t>Нет особых требований.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6. ТРЕБОВАНИЯ К ТРАНСПОРТИРОВАНИЮ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7F2" w:rsidRDefault="00C547F2" w:rsidP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C547F2">
              <w:rPr>
                <w:i/>
                <w:color w:val="000000"/>
                <w:sz w:val="24"/>
                <w:szCs w:val="24"/>
              </w:rPr>
              <w:t>Транспортирование осуществляют любым видом транспорта в соответствии с правилами перевозки грузов, действующими на данном виде транспорта, и требованиями ГОСТ 26653-90</w:t>
            </w:r>
          </w:p>
          <w:p w:rsidR="009F0B1A" w:rsidRPr="00C547F2" w:rsidRDefault="009F0B1A" w:rsidP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F0B1A">
              <w:rPr>
                <w:i/>
                <w:color w:val="000000"/>
                <w:sz w:val="24"/>
                <w:szCs w:val="24"/>
              </w:rPr>
              <w:t>Доставка товара должна осуществляться с соблюдением требований действующего законодательства, предъявляемым к транспортировке товаров, являющихся предметом запроса котировок, транспортом поставщика.</w:t>
            </w:r>
          </w:p>
          <w:p w:rsidR="00BC4DAC" w:rsidRDefault="00BC4DA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7. ТРЕБОВАНИЯ К ХРАНЕНИЮ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C547F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F86419" w:rsidP="00B82F30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F86419">
              <w:rPr>
                <w:i/>
                <w:color w:val="000000"/>
                <w:sz w:val="24"/>
                <w:szCs w:val="24"/>
              </w:rPr>
              <w:t xml:space="preserve">Хранение материалов до сдачи Покупателю, должно соответствовать всем </w:t>
            </w:r>
            <w:proofErr w:type="gramStart"/>
            <w:r w:rsidRPr="00F86419">
              <w:rPr>
                <w:i/>
                <w:color w:val="000000"/>
                <w:sz w:val="24"/>
                <w:szCs w:val="24"/>
              </w:rPr>
              <w:t>требованиям</w:t>
            </w:r>
            <w:proofErr w:type="gramEnd"/>
            <w:r w:rsidRPr="00F86419">
              <w:rPr>
                <w:i/>
                <w:color w:val="000000"/>
                <w:sz w:val="24"/>
                <w:szCs w:val="24"/>
              </w:rPr>
              <w:t xml:space="preserve"> не влияющим на дальнейшее технико-эксплуатационные качества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8. ТРЕБОВАНИЯ К ОБЪЕМУ И/ИЛИ СРОКУ ПРЕДОСТАВЛЕНИЯ ГАРАНТИЙ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DAC" w:rsidRDefault="00B82F3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769C8">
              <w:rPr>
                <w:i/>
                <w:color w:val="000000"/>
                <w:sz w:val="24"/>
                <w:szCs w:val="24"/>
                <w:lang w:val="ru-RU"/>
              </w:rPr>
              <w:t>12 месяцев гарантии с момента поступления Товара на склад Покупателя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9. ТРЕБОВАНИЯ К ОБСЛУЖИВАНИЮ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6523DE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10. ЭКОЛОГИЧЕСКИЕ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82F3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769C8">
              <w:rPr>
                <w:i/>
                <w:color w:val="000000"/>
                <w:sz w:val="24"/>
                <w:szCs w:val="24"/>
              </w:rPr>
              <w:t>Требования к сырью, материалам и комплектующим по ограничению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11. ТРЕБОВАНИЯ ПО БЕЗОПАСНОСТИ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82F30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3769C8">
              <w:rPr>
                <w:i/>
                <w:color w:val="000000"/>
                <w:sz w:val="24"/>
                <w:szCs w:val="24"/>
                <w:lang w:val="ru-RU"/>
              </w:rPr>
              <w:t>Безопасность поставляемого товара должна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lastRenderedPageBreak/>
        <w:t>РАЗДЕЛ 12. ТРЕБОВАНИЯ К КАЧЕСТВУ</w:t>
      </w:r>
    </w:p>
    <w:p w:rsidR="005D11F9" w:rsidRDefault="00626F27" w:rsidP="00626F27">
      <w:pPr>
        <w:tabs>
          <w:tab w:val="left" w:pos="338"/>
        </w:tabs>
        <w:rPr>
          <w:color w:val="000000"/>
        </w:rPr>
      </w:pPr>
      <w:r>
        <w:rPr>
          <w:color w:val="000000"/>
        </w:rPr>
        <w:tab/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5D11F9" w:rsidTr="00E52B6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1F9" w:rsidRDefault="00B82F30" w:rsidP="00E52B62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4A4955">
              <w:rPr>
                <w:i/>
                <w:color w:val="000000"/>
                <w:sz w:val="24"/>
                <w:szCs w:val="24"/>
                <w:lang w:val="ru-RU"/>
              </w:rPr>
              <w:t>Товар должен соответствовать всем ГОСТАМ   и ТУ.</w:t>
            </w:r>
          </w:p>
        </w:tc>
      </w:tr>
    </w:tbl>
    <w:p w:rsidR="00BC4DAC" w:rsidRDefault="00BC4DAC" w:rsidP="00F21F1B">
      <w:pPr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13. ДОПОЛНИТЕЛЬНЫЕ (ИНЫЕ) ТРЕБОВАНИЯ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5F4AB5">
            <w:pPr>
              <w:pStyle w:val="a5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5F4AB5">
              <w:rPr>
                <w:i/>
                <w:color w:val="000000"/>
                <w:sz w:val="24"/>
                <w:szCs w:val="24"/>
                <w:lang w:val="ru-RU"/>
              </w:rPr>
              <w:t>Качество и безопасность поставляемого товара должны соответствовать действующим в Российской Федерации и международным стандартам на данный вид товара, а также соответствовать установленным действующим законодательством РФ требованиям и условиям по обеспечению безопасности жизни, здоровья граждан, окружающей среды, что должно подтверждаться наличием соответствующих сертификатов.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14. ТРЕБОВАНИЯ К КОЛИЧЕСТВУ И СРОКУ (ПЕРИОДИЧНОСТИ) ПОСТАВКИ</w:t>
      </w:r>
    </w:p>
    <w:p w:rsidR="00BC4DAC" w:rsidRDefault="00BC4DAC" w:rsidP="00BC4DA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BC4DAC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714" w:rsidRDefault="00253714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 w:rsidRPr="00253714">
              <w:rPr>
                <w:i/>
                <w:color w:val="000000"/>
                <w:sz w:val="24"/>
                <w:szCs w:val="24"/>
              </w:rPr>
              <w:t xml:space="preserve">Каждая единица поставляемых товаров должна быть представлена с описанием наименования товаров с указанием качественных характеристик, товарного знака (его словесное обозначение), </w:t>
            </w:r>
            <w:r w:rsidRPr="00253714">
              <w:rPr>
                <w:bCs/>
                <w:i/>
                <w:color w:val="000000"/>
                <w:sz w:val="24"/>
                <w:szCs w:val="24"/>
              </w:rPr>
              <w:t xml:space="preserve">срока годности поставляемых товаров, </w:t>
            </w:r>
            <w:r w:rsidRPr="00253714">
              <w:rPr>
                <w:i/>
                <w:color w:val="000000"/>
                <w:sz w:val="24"/>
                <w:szCs w:val="24"/>
              </w:rPr>
              <w:t>ГОСТов, которые служат для определения функциональных и качественных характеристик поставляемых товаров</w:t>
            </w:r>
          </w:p>
          <w:p w:rsidR="00BC4DAC" w:rsidRDefault="007432D1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спецификации</w:t>
            </w:r>
            <w:r w:rsidR="00F21F1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(приложение №1 к договору)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15. ТРЕБОВАНИЕ К ФОРМЕ ПРЕДСТАВЛЯЕМОЙ ИНФОРМАЦИИ</w:t>
      </w:r>
    </w:p>
    <w:p w:rsidR="00BC4DAC" w:rsidRDefault="00BC4DAC" w:rsidP="00BC4DAC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C4DAC" w:rsidTr="007432D1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C1296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BC4DAC" w:rsidRDefault="00BC4DAC" w:rsidP="00BC4DAC">
      <w:pPr>
        <w:jc w:val="center"/>
        <w:rPr>
          <w:color w:val="000000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p w:rsidR="00BC4DAC" w:rsidRDefault="00BC4DAC" w:rsidP="00BC4DAC">
      <w:pPr>
        <w:jc w:val="center"/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BC4DAC" w:rsidRDefault="00BC4DAC" w:rsidP="00BC4D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DAC" w:rsidRDefault="00BC4DA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C4DAC" w:rsidTr="00BC4DA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7432D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DAC" w:rsidRDefault="00BC4DA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36407" w:rsidRPr="004D11B8" w:rsidRDefault="00536407" w:rsidP="00536407">
      <w:pPr>
        <w:rPr>
          <w:b/>
        </w:rPr>
      </w:pPr>
    </w:p>
    <w:p w:rsidR="005F7748" w:rsidRDefault="005F7748" w:rsidP="00536407">
      <w:pPr>
        <w:rPr>
          <w:b/>
          <w:sz w:val="24"/>
          <w:szCs w:val="24"/>
        </w:rPr>
      </w:pPr>
    </w:p>
    <w:p w:rsidR="00536407" w:rsidRPr="004D11B8" w:rsidRDefault="00536407" w:rsidP="00536407">
      <w:pPr>
        <w:rPr>
          <w:b/>
          <w:sz w:val="24"/>
          <w:szCs w:val="24"/>
        </w:rPr>
      </w:pPr>
      <w:r w:rsidRPr="004D11B8">
        <w:rPr>
          <w:b/>
          <w:sz w:val="24"/>
          <w:szCs w:val="24"/>
        </w:rPr>
        <w:t xml:space="preserve">Поставщик                                             </w:t>
      </w:r>
      <w:r>
        <w:rPr>
          <w:b/>
          <w:sz w:val="24"/>
          <w:szCs w:val="24"/>
        </w:rPr>
        <w:t xml:space="preserve">                      </w:t>
      </w:r>
      <w:r w:rsidRPr="004D11B8">
        <w:rPr>
          <w:b/>
          <w:sz w:val="24"/>
          <w:szCs w:val="24"/>
        </w:rPr>
        <w:t>Покупатель</w:t>
      </w:r>
    </w:p>
    <w:p w:rsidR="00536407" w:rsidRPr="004D11B8" w:rsidRDefault="00536407" w:rsidP="00536407">
      <w:pPr>
        <w:rPr>
          <w:b/>
          <w:sz w:val="24"/>
          <w:szCs w:val="24"/>
        </w:rPr>
      </w:pPr>
      <w:r w:rsidRPr="004D11B8">
        <w:rPr>
          <w:b/>
          <w:sz w:val="24"/>
          <w:szCs w:val="24"/>
        </w:rPr>
        <w:t xml:space="preserve">                                                          </w:t>
      </w:r>
      <w:r>
        <w:rPr>
          <w:b/>
          <w:sz w:val="24"/>
          <w:szCs w:val="24"/>
        </w:rPr>
        <w:t xml:space="preserve">                              </w:t>
      </w:r>
      <w:r w:rsidRPr="004D11B8">
        <w:rPr>
          <w:b/>
          <w:sz w:val="24"/>
          <w:szCs w:val="24"/>
        </w:rPr>
        <w:t>АО «Далур»</w:t>
      </w:r>
    </w:p>
    <w:p w:rsidR="00536407" w:rsidRPr="004D11B8" w:rsidRDefault="00536407" w:rsidP="00536407">
      <w:pPr>
        <w:rPr>
          <w:b/>
          <w:sz w:val="24"/>
          <w:szCs w:val="24"/>
        </w:rPr>
      </w:pPr>
    </w:p>
    <w:p w:rsidR="00536407" w:rsidRPr="004D11B8" w:rsidRDefault="00536407" w:rsidP="00536407">
      <w:pPr>
        <w:rPr>
          <w:b/>
          <w:sz w:val="24"/>
          <w:szCs w:val="24"/>
        </w:rPr>
      </w:pPr>
    </w:p>
    <w:p w:rsidR="00536407" w:rsidRPr="004D11B8" w:rsidRDefault="00536407" w:rsidP="00536407">
      <w:pPr>
        <w:shd w:val="clear" w:color="auto" w:fill="FFFFFF"/>
        <w:spacing w:after="200" w:line="240" w:lineRule="atLeast"/>
        <w:rPr>
          <w:rFonts w:eastAsia="Calibri"/>
          <w:b/>
          <w:sz w:val="24"/>
          <w:szCs w:val="24"/>
          <w:lang w:eastAsia="en-US"/>
        </w:rPr>
      </w:pPr>
      <w:r w:rsidRPr="004D11B8">
        <w:rPr>
          <w:rFonts w:eastAsia="Calibri"/>
          <w:b/>
          <w:sz w:val="24"/>
          <w:szCs w:val="24"/>
          <w:lang w:eastAsia="en-US"/>
        </w:rPr>
        <w:t xml:space="preserve">________________/                          /            </w:t>
      </w:r>
      <w:r>
        <w:rPr>
          <w:rFonts w:eastAsia="Calibri"/>
          <w:b/>
          <w:sz w:val="24"/>
          <w:szCs w:val="24"/>
          <w:lang w:eastAsia="en-US"/>
        </w:rPr>
        <w:t xml:space="preserve">             </w:t>
      </w:r>
      <w:r w:rsidRPr="004D11B8">
        <w:rPr>
          <w:rFonts w:eastAsia="Calibri"/>
          <w:b/>
          <w:sz w:val="24"/>
          <w:szCs w:val="24"/>
          <w:lang w:eastAsia="en-US"/>
        </w:rPr>
        <w:t xml:space="preserve">   _______________/ Н.А. Попонин/</w:t>
      </w:r>
    </w:p>
    <w:p w:rsidR="00044D38" w:rsidRPr="00930892" w:rsidRDefault="00536407" w:rsidP="00930892">
      <w:pPr>
        <w:spacing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4D11B8">
        <w:rPr>
          <w:rFonts w:eastAsia="Calibri"/>
          <w:b/>
          <w:sz w:val="24"/>
          <w:szCs w:val="24"/>
          <w:lang w:eastAsia="en-US"/>
        </w:rPr>
        <w:t xml:space="preserve">М.П.                                                                                                 </w:t>
      </w:r>
      <w:r w:rsidR="00930892">
        <w:rPr>
          <w:rFonts w:eastAsia="Calibri"/>
          <w:b/>
          <w:sz w:val="24"/>
          <w:szCs w:val="24"/>
          <w:lang w:eastAsia="en-US"/>
        </w:rPr>
        <w:t xml:space="preserve">                            М.П.</w:t>
      </w:r>
    </w:p>
    <w:sectPr w:rsidR="00044D38" w:rsidRPr="009308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08A"/>
    <w:rsid w:val="00040990"/>
    <w:rsid w:val="00044D38"/>
    <w:rsid w:val="00060017"/>
    <w:rsid w:val="000B40AA"/>
    <w:rsid w:val="000D4771"/>
    <w:rsid w:val="000D75FC"/>
    <w:rsid w:val="00136A52"/>
    <w:rsid w:val="001873BD"/>
    <w:rsid w:val="001A3524"/>
    <w:rsid w:val="001A3DA2"/>
    <w:rsid w:val="001C17F9"/>
    <w:rsid w:val="001C650F"/>
    <w:rsid w:val="002146E5"/>
    <w:rsid w:val="002247CE"/>
    <w:rsid w:val="00253714"/>
    <w:rsid w:val="002C44AB"/>
    <w:rsid w:val="002F7565"/>
    <w:rsid w:val="00365D49"/>
    <w:rsid w:val="003E30C6"/>
    <w:rsid w:val="003F7A85"/>
    <w:rsid w:val="00434A7E"/>
    <w:rsid w:val="004808EB"/>
    <w:rsid w:val="004E476E"/>
    <w:rsid w:val="0050475F"/>
    <w:rsid w:val="00520A8F"/>
    <w:rsid w:val="0052361F"/>
    <w:rsid w:val="00536407"/>
    <w:rsid w:val="00554A7E"/>
    <w:rsid w:val="00562319"/>
    <w:rsid w:val="00575109"/>
    <w:rsid w:val="005A767E"/>
    <w:rsid w:val="005D11F9"/>
    <w:rsid w:val="005E4CFE"/>
    <w:rsid w:val="005F4AB5"/>
    <w:rsid w:val="005F7748"/>
    <w:rsid w:val="006028E5"/>
    <w:rsid w:val="00610309"/>
    <w:rsid w:val="00626411"/>
    <w:rsid w:val="00626F27"/>
    <w:rsid w:val="00647543"/>
    <w:rsid w:val="006523DE"/>
    <w:rsid w:val="006C40A8"/>
    <w:rsid w:val="006E3059"/>
    <w:rsid w:val="007432D1"/>
    <w:rsid w:val="00757E51"/>
    <w:rsid w:val="00783519"/>
    <w:rsid w:val="00796429"/>
    <w:rsid w:val="007A3FD5"/>
    <w:rsid w:val="007D4D72"/>
    <w:rsid w:val="00814DDE"/>
    <w:rsid w:val="0082614C"/>
    <w:rsid w:val="00832F98"/>
    <w:rsid w:val="008976C0"/>
    <w:rsid w:val="008F30AF"/>
    <w:rsid w:val="00914360"/>
    <w:rsid w:val="00914B4F"/>
    <w:rsid w:val="00914FBD"/>
    <w:rsid w:val="00930892"/>
    <w:rsid w:val="0094508A"/>
    <w:rsid w:val="00946825"/>
    <w:rsid w:val="009C67A2"/>
    <w:rsid w:val="009D2CE8"/>
    <w:rsid w:val="009F0B1A"/>
    <w:rsid w:val="009F6218"/>
    <w:rsid w:val="00A51C30"/>
    <w:rsid w:val="00AC26AA"/>
    <w:rsid w:val="00B2413A"/>
    <w:rsid w:val="00B44065"/>
    <w:rsid w:val="00B61129"/>
    <w:rsid w:val="00B71299"/>
    <w:rsid w:val="00B75EA6"/>
    <w:rsid w:val="00B82F30"/>
    <w:rsid w:val="00B85127"/>
    <w:rsid w:val="00BC4DAC"/>
    <w:rsid w:val="00BE0AA2"/>
    <w:rsid w:val="00C1296D"/>
    <w:rsid w:val="00C269E4"/>
    <w:rsid w:val="00C36D95"/>
    <w:rsid w:val="00C506FC"/>
    <w:rsid w:val="00C547F2"/>
    <w:rsid w:val="00CA0E85"/>
    <w:rsid w:val="00CA6CF2"/>
    <w:rsid w:val="00CE359A"/>
    <w:rsid w:val="00D00691"/>
    <w:rsid w:val="00D07B54"/>
    <w:rsid w:val="00D16A77"/>
    <w:rsid w:val="00D330F2"/>
    <w:rsid w:val="00D36010"/>
    <w:rsid w:val="00D4526F"/>
    <w:rsid w:val="00D51910"/>
    <w:rsid w:val="00D94191"/>
    <w:rsid w:val="00E37D51"/>
    <w:rsid w:val="00EB4430"/>
    <w:rsid w:val="00EE3133"/>
    <w:rsid w:val="00EE6294"/>
    <w:rsid w:val="00F02455"/>
    <w:rsid w:val="00F108CB"/>
    <w:rsid w:val="00F21F1B"/>
    <w:rsid w:val="00F357BA"/>
    <w:rsid w:val="00F46DF6"/>
    <w:rsid w:val="00F86419"/>
    <w:rsid w:val="00FA01F7"/>
    <w:rsid w:val="00FB50E4"/>
    <w:rsid w:val="00FC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7F9"/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17F9"/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DAC"/>
    <w:rPr>
      <w:color w:val="0000FF" w:themeColor="hyperlink"/>
      <w:u w:val="singl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BC4DAC"/>
    <w:rPr>
      <w:sz w:val="28"/>
      <w:szCs w:val="28"/>
      <w:lang w:val="x-none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C4DAC"/>
    <w:pPr>
      <w:tabs>
        <w:tab w:val="center" w:pos="4677"/>
        <w:tab w:val="right" w:pos="9355"/>
      </w:tabs>
    </w:pPr>
    <w:rPr>
      <w:lang w:val="x-none"/>
    </w:rPr>
  </w:style>
  <w:style w:type="character" w:customStyle="1" w:styleId="1">
    <w:name w:val="Верхний колонтитул Знак1"/>
    <w:basedOn w:val="a0"/>
    <w:rsid w:val="00BC4DAC"/>
    <w:rPr>
      <w:sz w:val="28"/>
      <w:szCs w:val="28"/>
    </w:rPr>
  </w:style>
  <w:style w:type="paragraph" w:customStyle="1" w:styleId="Default">
    <w:name w:val="Default"/>
    <w:rsid w:val="00BC4DA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118439-92AB-464E-A985-F9FEDC032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7</Pages>
  <Words>1604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10728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Останин И.Б.</dc:creator>
  <cp:keywords/>
  <dc:description/>
  <cp:lastModifiedBy>Верхотурцева Ольга Анатольевна</cp:lastModifiedBy>
  <cp:revision>97</cp:revision>
  <dcterms:created xsi:type="dcterms:W3CDTF">2013-09-18T07:50:00Z</dcterms:created>
  <dcterms:modified xsi:type="dcterms:W3CDTF">2015-04-23T07:36:00Z</dcterms:modified>
</cp:coreProperties>
</file>