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628" w:rsidRPr="007A0628" w:rsidRDefault="007A0628" w:rsidP="007A0628">
      <w:pPr>
        <w:pStyle w:val="1"/>
        <w:jc w:val="center"/>
        <w:rPr>
          <w:rFonts w:eastAsia="Times New Roman"/>
          <w:sz w:val="28"/>
          <w:szCs w:val="28"/>
        </w:rPr>
      </w:pPr>
      <w:r w:rsidRPr="007A0628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7A0628">
        <w:rPr>
          <w:rFonts w:eastAsia="Times New Roman"/>
          <w:sz w:val="28"/>
          <w:szCs w:val="28"/>
        </w:rPr>
        <w:t>№R002071</w:t>
      </w:r>
      <w:r>
        <w:rPr>
          <w:rFonts w:eastAsia="Times New Roman"/>
          <w:sz w:val="28"/>
          <w:szCs w:val="28"/>
        </w:rPr>
        <w:t>-114-Р</w:t>
      </w:r>
      <w:r>
        <w:rPr>
          <w:rFonts w:eastAsia="Times New Roman"/>
          <w:sz w:val="28"/>
          <w:szCs w:val="28"/>
        </w:rPr>
        <w:br/>
      </w:r>
      <w:r w:rsidRPr="007A0628">
        <w:rPr>
          <w:rFonts w:eastAsia="Times New Roman"/>
          <w:sz w:val="28"/>
          <w:szCs w:val="28"/>
        </w:rPr>
        <w:t>на право заключения договора на поставку листового металлопроката S=2мм сталь 12Х1МФ ТУ 14-1-687-73; S=6мм сталь 12Х1МФ ГОСТ 5520-79; S=50мм, 70мм сталь 12ХМ ГОСТ 5</w:t>
      </w:r>
      <w:r>
        <w:rPr>
          <w:rFonts w:eastAsia="Times New Roman"/>
          <w:sz w:val="28"/>
          <w:szCs w:val="28"/>
        </w:rPr>
        <w:t>520-79</w:t>
      </w:r>
      <w:r w:rsidRPr="007A0628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5"/>
        <w:gridCol w:w="6360"/>
      </w:tblGrid>
      <w:tr w:rsidR="007A0628" w:rsidTr="00173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0628" w:rsidRDefault="007A0628" w:rsidP="001739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A0628" w:rsidRDefault="007A0628" w:rsidP="001739E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28» февраля 2012 года.</w:t>
            </w:r>
          </w:p>
        </w:tc>
      </w:tr>
    </w:tbl>
    <w:p w:rsidR="007A0628" w:rsidRDefault="007A0628" w:rsidP="007A062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R002071. </w:t>
      </w:r>
    </w:p>
    <w:p w:rsidR="007A0628" w:rsidRDefault="007A0628" w:rsidP="007A0628">
      <w:pPr>
        <w:ind w:firstLine="360"/>
        <w:jc w:val="center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</w:t>
      </w:r>
      <w:r w:rsidRPr="007A0628">
        <w:t>120216/0601/112</w:t>
      </w:r>
      <w:r>
        <w:t>.</w:t>
      </w:r>
    </w:p>
    <w:p w:rsidR="007A0628" w:rsidRPr="007A0628" w:rsidRDefault="007A0628" w:rsidP="007A0628"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t>Номер ГПЗ: 2163/471.</w:t>
      </w:r>
    </w:p>
    <w:p w:rsidR="007A0628" w:rsidRDefault="007A0628" w:rsidP="007A062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A0628" w:rsidRDefault="007A0628" w:rsidP="007A062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 На право заключения договора на поставку листового металлопроката S=2мм сталь 12Х1МФ ТУ 14-1-687-73; S=6мм сталь 12Х1МФ ГОСТ 5520-79; S=50мм, 70мм сталь 12ХМ ГОСТ 5520-79». </w:t>
      </w:r>
    </w:p>
    <w:p w:rsidR="007A0628" w:rsidRDefault="007A0628" w:rsidP="007A0628">
      <w:pPr>
        <w:spacing w:before="100" w:beforeAutospacing="1" w:after="240"/>
        <w:ind w:left="720"/>
        <w:rPr>
          <w:rFonts w:eastAsia="Times New Roman"/>
        </w:rPr>
      </w:pP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6946"/>
      </w:tblGrid>
      <w:tr w:rsidR="007A0628" w:rsidRPr="005A5874" w:rsidTr="007A0628">
        <w:trPr>
          <w:trHeight w:val="796"/>
        </w:trPr>
        <w:tc>
          <w:tcPr>
            <w:tcW w:w="2126" w:type="dxa"/>
            <w:shd w:val="clear" w:color="auto" w:fill="auto"/>
            <w:vAlign w:val="center"/>
          </w:tcPr>
          <w:p w:rsidR="007A0628" w:rsidRPr="005A5874" w:rsidRDefault="007A0628" w:rsidP="007A0628">
            <w:pPr>
              <w:jc w:val="center"/>
            </w:pPr>
            <w:r w:rsidRPr="005A5874">
              <w:t>Начальная (максимальная) цена договора в руб., с учетом НДС (18%)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A0628" w:rsidRPr="005A5874" w:rsidRDefault="007A0628" w:rsidP="001739E0">
            <w:pPr>
              <w:spacing w:before="150" w:after="100" w:afterAutospacing="1"/>
              <w:jc w:val="both"/>
            </w:pPr>
            <w:r>
              <w:rPr>
                <w:bCs/>
              </w:rPr>
              <w:t>2 984 029,33 (Два миллиона девятьсот восемьдесят четыре тысячи двадцать девять) рублей 33</w:t>
            </w:r>
            <w:r>
              <w:t xml:space="preserve"> копейки, включая НДС (18%).</w:t>
            </w:r>
          </w:p>
        </w:tc>
      </w:tr>
      <w:tr w:rsidR="007A0628" w:rsidRPr="005A5874" w:rsidTr="007A0628">
        <w:trPr>
          <w:trHeight w:val="675"/>
        </w:trPr>
        <w:tc>
          <w:tcPr>
            <w:tcW w:w="2126" w:type="dxa"/>
            <w:shd w:val="clear" w:color="auto" w:fill="auto"/>
            <w:vAlign w:val="center"/>
          </w:tcPr>
          <w:p w:rsidR="007A0628" w:rsidRPr="005A5874" w:rsidRDefault="007A0628" w:rsidP="007A0628">
            <w:pPr>
              <w:jc w:val="center"/>
            </w:pPr>
            <w:r w:rsidRPr="005A5874">
              <w:t>Сроки поставки продукции (выполнения работ, оказания услуг)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A0628" w:rsidRPr="005A5874" w:rsidRDefault="007A0628" w:rsidP="001739E0">
            <w:pPr>
              <w:jc w:val="both"/>
            </w:pPr>
            <w:r>
              <w:t>10 дней с момента подписания договора (спецификации).</w:t>
            </w:r>
          </w:p>
        </w:tc>
      </w:tr>
      <w:tr w:rsidR="007A0628" w:rsidRPr="005A5874" w:rsidTr="007A0628">
        <w:trPr>
          <w:trHeight w:val="566"/>
        </w:trPr>
        <w:tc>
          <w:tcPr>
            <w:tcW w:w="2126" w:type="dxa"/>
            <w:shd w:val="clear" w:color="auto" w:fill="auto"/>
          </w:tcPr>
          <w:p w:rsidR="007A0628" w:rsidRPr="005A5874" w:rsidRDefault="007A0628" w:rsidP="007A0628">
            <w:pPr>
              <w:jc w:val="center"/>
            </w:pPr>
            <w:r w:rsidRPr="005A5874">
              <w:t>Форма, сроки и порядок оплаты товара (работ/услуг)</w:t>
            </w:r>
          </w:p>
        </w:tc>
        <w:tc>
          <w:tcPr>
            <w:tcW w:w="6946" w:type="dxa"/>
            <w:shd w:val="clear" w:color="auto" w:fill="auto"/>
          </w:tcPr>
          <w:p w:rsidR="007A0628" w:rsidRPr="005A5874" w:rsidRDefault="007A0628" w:rsidP="007A0628">
            <w:pPr>
              <w:spacing w:before="150" w:after="100" w:afterAutospacing="1"/>
              <w:jc w:val="both"/>
            </w:pPr>
            <w:r>
              <w:t>Авансовый платеж в размере 30% от общей стоимости продукции оплачивается поставщику в течение 10 банковских дней с момента подписания сторонами договора (спецификации). Оплата оставшейся суммы производится Покупателем в течение 20 дней с момента поступления продукции на склад Покупателя, с учетом ранее выплаченного аванса, при наличии оригиналов счета на оплату, счета-фактуры и товарной накладной ТОРГ-12.</w:t>
            </w:r>
          </w:p>
        </w:tc>
      </w:tr>
    </w:tbl>
    <w:p w:rsidR="007A0628" w:rsidRDefault="007A0628" w:rsidP="007A0628">
      <w:pPr>
        <w:spacing w:before="100" w:beforeAutospacing="1" w:after="240"/>
        <w:ind w:left="720"/>
        <w:jc w:val="both"/>
        <w:rPr>
          <w:rFonts w:eastAsia="Times New Roman"/>
        </w:rPr>
      </w:pPr>
    </w:p>
    <w:p w:rsidR="007A0628" w:rsidRDefault="007A0628" w:rsidP="007A062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16.02.2012 </w:t>
      </w:r>
    </w:p>
    <w:p w:rsidR="007A0628" w:rsidRDefault="007A0628" w:rsidP="007A062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размещению заказа» (далее – Комиссия).</w:t>
      </w:r>
    </w:p>
    <w:p w:rsidR="007A0628" w:rsidRDefault="007A0628" w:rsidP="007A0628">
      <w:pPr>
        <w:spacing w:before="100" w:beforeAutospacing="1" w:after="100" w:afterAutospacing="1"/>
        <w:ind w:left="720"/>
        <w:rPr>
          <w:rFonts w:eastAsia="Times New Roman"/>
        </w:rPr>
      </w:pPr>
    </w:p>
    <w:p w:rsidR="007A0628" w:rsidRDefault="007A0628" w:rsidP="003C612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предложений 28.02.2012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287"/>
        <w:gridCol w:w="2191"/>
        <w:gridCol w:w="1786"/>
        <w:gridCol w:w="2029"/>
      </w:tblGrid>
      <w:tr w:rsidR="007A0628" w:rsidTr="001739E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1739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1739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1739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1739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1739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A0628" w:rsidTr="001739E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1739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3C6121" w:rsidP="003C61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«Омега М</w:t>
            </w:r>
            <w:r w:rsidR="007A0628">
              <w:rPr>
                <w:rFonts w:eastAsia="Times New Roman"/>
              </w:rPr>
              <w:t>еталл-ТД»</w:t>
            </w:r>
            <w:r w:rsidR="007A0628">
              <w:rPr>
                <w:rFonts w:eastAsia="Times New Roman"/>
              </w:rPr>
              <w:br/>
              <w:t>ИНН 7728543326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3C61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117574, г.</w:t>
            </w:r>
            <w:r w:rsidR="0017277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Москва, </w:t>
            </w:r>
            <w:proofErr w:type="spellStart"/>
            <w:r>
              <w:rPr>
                <w:rFonts w:eastAsia="Times New Roman"/>
              </w:rPr>
              <w:t>Новоясеневский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>, д.22,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7A0628" w:rsidP="003C61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февраля 2012 г. 09:22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0628" w:rsidRDefault="003C6121" w:rsidP="003C61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2 905 288,</w:t>
            </w:r>
            <w:r w:rsidR="007A0628">
              <w:rPr>
                <w:rFonts w:eastAsia="Times New Roman"/>
              </w:rPr>
              <w:t xml:space="preserve">00 </w:t>
            </w:r>
            <w:r>
              <w:rPr>
                <w:rFonts w:eastAsia="Times New Roman"/>
              </w:rPr>
              <w:t>(Д</w:t>
            </w:r>
            <w:r w:rsidR="007A0628">
              <w:rPr>
                <w:rFonts w:eastAsia="Times New Roman"/>
              </w:rPr>
              <w:t>ва миллиона девятьсот пять тысяч двести восемьдесят восемь</w:t>
            </w:r>
            <w:r>
              <w:rPr>
                <w:rFonts w:eastAsia="Times New Roman"/>
              </w:rPr>
              <w:t>) рублей 00 копеек</w:t>
            </w:r>
            <w:r w:rsidR="007A0628">
              <w:rPr>
                <w:rFonts w:eastAsia="Times New Roman"/>
              </w:rPr>
              <w:t xml:space="preserve"> с НДС</w:t>
            </w:r>
          </w:p>
        </w:tc>
      </w:tr>
    </w:tbl>
    <w:p w:rsidR="007A0628" w:rsidRDefault="007A0628" w:rsidP="003C612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3C6121" w:rsidRDefault="007A0628" w:rsidP="003C612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r w:rsidR="003C6121">
        <w:rPr>
          <w:rFonts w:eastAsia="Times New Roman"/>
        </w:rPr>
        <w:t>Госкорпорации «Росатом» К</w:t>
      </w:r>
      <w:r>
        <w:rPr>
          <w:rFonts w:eastAsia="Times New Roman"/>
        </w:rPr>
        <w:t>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7A0628" w:rsidRDefault="007A0628" w:rsidP="003C6121">
      <w:pPr>
        <w:ind w:left="720"/>
        <w:rPr>
          <w:rFonts w:eastAsia="Times New Roman"/>
        </w:rPr>
      </w:pPr>
      <w:r>
        <w:rPr>
          <w:rFonts w:eastAsia="Times New Roman"/>
        </w:rPr>
        <w:br/>
        <w:t>— единственная поданная заявка на участие в</w:t>
      </w:r>
      <w:r w:rsidR="003C6121">
        <w:rPr>
          <w:rFonts w:eastAsia="Times New Roman"/>
        </w:rPr>
        <w:t xml:space="preserve"> запросе предложений от ООО</w:t>
      </w:r>
      <w:r w:rsidR="009B5F3C">
        <w:rPr>
          <w:rFonts w:eastAsia="Times New Roman"/>
        </w:rPr>
        <w:t xml:space="preserve"> </w:t>
      </w:r>
      <w:bookmarkStart w:id="0" w:name="_GoBack"/>
      <w:bookmarkEnd w:id="0"/>
      <w:r w:rsidR="003C6121">
        <w:rPr>
          <w:rFonts w:eastAsia="Times New Roman"/>
        </w:rPr>
        <w:t>«Омега М</w:t>
      </w:r>
      <w:r>
        <w:rPr>
          <w:rFonts w:eastAsia="Times New Roman"/>
        </w:rPr>
        <w:t xml:space="preserve">еталл-ТД» соответствует требованиям, предусмотренным документацией о запросе предложений. </w:t>
      </w:r>
    </w:p>
    <w:p w:rsidR="003C6121" w:rsidRDefault="003C6121" w:rsidP="003C6121">
      <w:pPr>
        <w:ind w:left="720"/>
        <w:rPr>
          <w:rFonts w:eastAsia="Times New Roman"/>
        </w:rPr>
      </w:pPr>
    </w:p>
    <w:p w:rsidR="003C6121" w:rsidRDefault="007A0628" w:rsidP="003C612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</w:p>
    <w:p w:rsidR="003C6121" w:rsidRDefault="003C6121" w:rsidP="003C6121">
      <w:pPr>
        <w:ind w:left="720"/>
        <w:rPr>
          <w:rFonts w:eastAsia="Times New Roman"/>
        </w:rPr>
      </w:pPr>
      <w:r>
        <w:rPr>
          <w:rFonts w:eastAsia="Times New Roman"/>
        </w:rPr>
        <w:br/>
      </w:r>
      <w:proofErr w:type="gramStart"/>
      <w:r>
        <w:rPr>
          <w:rFonts w:eastAsia="Times New Roman"/>
        </w:rPr>
        <w:t>— заключить договор с ООО «Омега М</w:t>
      </w:r>
      <w:r w:rsidR="007A0628">
        <w:rPr>
          <w:rFonts w:eastAsia="Times New Roman"/>
        </w:rPr>
        <w:t>еталл-ТД»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>
        <w:rPr>
          <w:rFonts w:eastAsia="Times New Roman"/>
        </w:rPr>
        <w:t>ой участником при подаче заявки.</w:t>
      </w:r>
      <w:proofErr w:type="gramEnd"/>
    </w:p>
    <w:p w:rsidR="007A0628" w:rsidRDefault="007A0628" w:rsidP="007A062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7A0628" w:rsidRDefault="007A0628" w:rsidP="007A062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72774" w:rsidRPr="00172774" w:rsidRDefault="00172774" w:rsidP="00172774">
      <w:pPr>
        <w:pStyle w:val="a5"/>
        <w:jc w:val="center"/>
        <w:rPr>
          <w:b/>
        </w:rPr>
      </w:pPr>
      <w:r w:rsidRPr="00172774">
        <w:rPr>
          <w:b/>
        </w:rPr>
        <w:t>ПРОТОКОЛ ПОДПИСАН ВСЕМИ ПРИСУТСТВУЮЩИМИ ЧЛЕНАМИ КОМИССИИ В УСТАНОВЛЕННОМ ПОРЯДКЕ</w:t>
      </w:r>
    </w:p>
    <w:p w:rsidR="00C63DA8" w:rsidRDefault="009B5F3C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4E12"/>
    <w:multiLevelType w:val="multilevel"/>
    <w:tmpl w:val="B6C8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C1565E"/>
    <w:multiLevelType w:val="multilevel"/>
    <w:tmpl w:val="12548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40458C"/>
    <w:multiLevelType w:val="multilevel"/>
    <w:tmpl w:val="928EF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628"/>
    <w:rsid w:val="00172774"/>
    <w:rsid w:val="00213801"/>
    <w:rsid w:val="00250453"/>
    <w:rsid w:val="002830A5"/>
    <w:rsid w:val="003276E4"/>
    <w:rsid w:val="003C6121"/>
    <w:rsid w:val="004F6DFB"/>
    <w:rsid w:val="005D0055"/>
    <w:rsid w:val="007A0628"/>
    <w:rsid w:val="008561C5"/>
    <w:rsid w:val="009B5F3C"/>
    <w:rsid w:val="00A52F13"/>
    <w:rsid w:val="00B16CC4"/>
    <w:rsid w:val="00E5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A06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062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A0628"/>
    <w:rPr>
      <w:b/>
      <w:bCs/>
    </w:rPr>
  </w:style>
  <w:style w:type="character" w:styleId="a4">
    <w:name w:val="Hyperlink"/>
    <w:basedOn w:val="a0"/>
    <w:uiPriority w:val="99"/>
    <w:unhideWhenUsed/>
    <w:rsid w:val="007A062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727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4</cp:revision>
  <dcterms:created xsi:type="dcterms:W3CDTF">2012-02-28T08:54:00Z</dcterms:created>
  <dcterms:modified xsi:type="dcterms:W3CDTF">2012-02-28T14:53:00Z</dcterms:modified>
</cp:coreProperties>
</file>