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на </w:t>
      </w:r>
      <w:r w:rsidR="00C746FD" w:rsidRPr="0063754A">
        <w:rPr>
          <w:bCs/>
          <w:sz w:val="28"/>
          <w:szCs w:val="28"/>
        </w:rPr>
        <w:t>«</w:t>
      </w:r>
      <w:r w:rsidR="0063754A" w:rsidRPr="0063754A">
        <w:rPr>
          <w:bCs/>
          <w:sz w:val="28"/>
          <w:szCs w:val="28"/>
        </w:rPr>
  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</w:t>
      </w:r>
      <w:r w:rsidR="00C746FD" w:rsidRPr="0063754A">
        <w:rPr>
          <w:bCs/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A55C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A55C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5A55C5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61755C">
        <w:rPr>
          <w:rFonts w:ascii="Times New Roman" w:hAnsi="Times New Roman"/>
          <w:sz w:val="24"/>
          <w:szCs w:val="24"/>
          <w:u w:val="single"/>
        </w:rPr>
        <w:t>22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61755C">
        <w:rPr>
          <w:rFonts w:ascii="Times New Roman" w:hAnsi="Times New Roman"/>
          <w:sz w:val="24"/>
          <w:szCs w:val="24"/>
          <w:u w:val="single"/>
        </w:rPr>
        <w:t>9.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61755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63754A" w:rsidRPr="0063754A">
        <w:rPr>
          <w:rFonts w:ascii="Times New Roman" w:hAnsi="Times New Roman"/>
          <w:spacing w:val="-6"/>
          <w:sz w:val="24"/>
          <w:szCs w:val="24"/>
        </w:rPr>
        <w:t xml:space="preserve">Выполнение поверочных расчетов железобетонных плит </w:t>
      </w:r>
      <w:r w:rsidR="00F30C8D">
        <w:rPr>
          <w:rFonts w:ascii="Times New Roman" w:hAnsi="Times New Roman"/>
          <w:spacing w:val="-6"/>
          <w:sz w:val="24"/>
          <w:szCs w:val="24"/>
        </w:rPr>
        <w:t>п</w:t>
      </w:r>
      <w:r w:rsidR="0063754A" w:rsidRPr="0063754A">
        <w:rPr>
          <w:rFonts w:ascii="Times New Roman" w:hAnsi="Times New Roman"/>
          <w:spacing w:val="-6"/>
          <w:sz w:val="24"/>
          <w:szCs w:val="24"/>
        </w:rPr>
        <w:t>лощадок хранения ПДХ РО «Сайда» для определения возможности постановки трехотсечных блоков и формирования одноотсечных блоков РО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63754A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F30C8D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63754A" w:rsidRPr="0063754A" w:rsidRDefault="0063754A" w:rsidP="0063754A">
      <w:pPr>
        <w:tabs>
          <w:tab w:val="left" w:pos="1701"/>
        </w:tabs>
        <w:ind w:left="709"/>
        <w:contextualSpacing/>
        <w:jc w:val="both"/>
      </w:pPr>
      <w:r w:rsidRPr="0063754A">
        <w:t xml:space="preserve">Перевалов Александр Павлович </w:t>
      </w:r>
    </w:p>
    <w:p w:rsidR="008177AF" w:rsidRPr="0063754A" w:rsidRDefault="008177AF" w:rsidP="0063754A">
      <w:pPr>
        <w:tabs>
          <w:tab w:val="left" w:pos="1701"/>
        </w:tabs>
        <w:snapToGrid w:val="0"/>
        <w:ind w:left="709" w:right="-108"/>
        <w:jc w:val="both"/>
      </w:pPr>
      <w:r w:rsidRPr="0063754A">
        <w:t xml:space="preserve">Тел.: (8152) </w:t>
      </w:r>
      <w:r w:rsidR="0063754A" w:rsidRPr="0063754A">
        <w:t>22-76-35</w:t>
      </w:r>
    </w:p>
    <w:p w:rsidR="0063754A" w:rsidRPr="0063754A" w:rsidRDefault="008177AF" w:rsidP="0063754A">
      <w:pPr>
        <w:tabs>
          <w:tab w:val="left" w:pos="1701"/>
        </w:tabs>
        <w:snapToGrid w:val="0"/>
        <w:ind w:left="709" w:right="-108"/>
        <w:jc w:val="both"/>
      </w:pPr>
      <w:r w:rsidRPr="0063754A">
        <w:t xml:space="preserve">Адрес электронной почты: </w:t>
      </w:r>
      <w:r w:rsidR="0063754A" w:rsidRPr="0063754A">
        <w:t>perevalov_ap@szcsevrao.aspol.ru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63754A" w:rsidRPr="0063754A">
        <w:rPr>
          <w:rFonts w:ascii="Times New Roman" w:eastAsia="Times New Roman" w:hAnsi="Times New Roman"/>
          <w:sz w:val="24"/>
          <w:szCs w:val="24"/>
          <w:lang w:eastAsia="ru-RU"/>
        </w:rPr>
  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2F055A">
        <w:t xml:space="preserve">не позднее </w:t>
      </w:r>
      <w:r w:rsidR="00F30C8D">
        <w:t>21</w:t>
      </w:r>
      <w:r w:rsidR="002F055A" w:rsidRPr="002F055A">
        <w:t xml:space="preserve"> </w:t>
      </w:r>
      <w:r w:rsidR="0063754A">
        <w:t>декабря</w:t>
      </w:r>
      <w:r w:rsidR="002F055A" w:rsidRPr="002F055A">
        <w:t xml:space="preserve"> 2015 года</w:t>
      </w:r>
      <w:r w:rsidR="00124061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2F055A">
        <w:rPr>
          <w:bCs/>
          <w:color w:val="000000"/>
        </w:rPr>
        <w:t xml:space="preserve">документация разрабатывается по местонахождению Исполнителя и передается Заказчику по адресу: </w:t>
      </w:r>
      <w:r w:rsidR="00124061" w:rsidRPr="00124061">
        <w:rPr>
          <w:bCs/>
        </w:rPr>
        <w:t>183017 г. Мурманск, ул. Лобова, дом 100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2F055A" w:rsidRPr="002F055A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</w:t>
      </w:r>
      <w:r w:rsidR="00DD1AB1" w:rsidRPr="00DD1AB1">
        <w:rPr>
          <w:rFonts w:ascii="Times New Roman" w:hAnsi="Times New Roman"/>
          <w:sz w:val="24"/>
          <w:szCs w:val="24"/>
        </w:rPr>
        <w:t>в течение 10 (десяти) рабочих дней после подписания Сторонами «Акта сдачи-приемки выполненных работ», на основании счета и счет-фактуры Подрядчика после поступления целевого финансирования.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DD1AB1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DD1AB1" w:rsidRPr="00DD1AB1">
        <w:rPr>
          <w:rFonts w:ascii="Times New Roman" w:hAnsi="Times New Roman"/>
          <w:bCs/>
          <w:iCs/>
          <w:sz w:val="24"/>
          <w:szCs w:val="24"/>
        </w:rPr>
        <w:t>524 850,00 (Пятьсот двадцать четыре тысячи восемьсот пятьдесят рублей 00 копеек)</w:t>
      </w:r>
      <w:r w:rsidR="00DD1AB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рубл</w:t>
      </w:r>
      <w:r w:rsidR="002F055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7A7615" w:rsidP="00DD1AB1">
      <w:pPr>
        <w:tabs>
          <w:tab w:val="left" w:pos="709"/>
        </w:tabs>
        <w:contextualSpacing/>
        <w:jc w:val="both"/>
      </w:pPr>
      <w:r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F15A0A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30C8D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F15A0A">
        <w:t>02</w:t>
      </w:r>
      <w:r w:rsidRPr="001A2A38">
        <w:t xml:space="preserve">» </w:t>
      </w:r>
      <w:r w:rsidR="00F30C8D">
        <w:rPr>
          <w:spacing w:val="-6"/>
        </w:rPr>
        <w:t xml:space="preserve">декабря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F15A0A">
        <w:t>04</w:t>
      </w:r>
      <w:bookmarkStart w:id="12" w:name="_GoBack"/>
      <w:bookmarkEnd w:id="12"/>
      <w:r w:rsidR="0025293B" w:rsidRPr="001A2A38">
        <w:t xml:space="preserve">» </w:t>
      </w:r>
      <w:r w:rsidR="00F30C8D">
        <w:rPr>
          <w:spacing w:val="-6"/>
        </w:rPr>
        <w:t>декабря</w:t>
      </w:r>
      <w:r w:rsidR="00C40E1B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8242A8" w:rsidRPr="008242A8" w:rsidRDefault="008242A8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C03765">
              <w:rPr>
                <w:lang w:val="x-none"/>
              </w:rPr>
              <w:lastRenderedPageBreak/>
              <w:t>лицензии на вид деятельности на осуществление работ с использованием сведений, содержащих государственную тайну (ФСБ);</w:t>
            </w:r>
          </w:p>
          <w:p w:rsidR="008242A8" w:rsidRPr="008242A8" w:rsidRDefault="008242A8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C03765">
              <w:rPr>
                <w:lang w:val="x-none"/>
              </w:rPr>
              <w:t>Свидетельства СРО, выданного соответствующей саморегулируемой организацией (Постановление Правительства РФ от 24.03.2011 года № 207) на допуск к работам по перечню в редакции приказа Минрегиона РФ от 23.06.2010 года № 294, Раздел II п.</w:t>
            </w:r>
            <w:r w:rsidR="00F30C8D">
              <w:t>8</w:t>
            </w:r>
            <w:r w:rsidRPr="00C03765">
              <w:rPr>
                <w:lang w:val="x-none"/>
              </w:rPr>
              <w:t>;</w:t>
            </w:r>
          </w:p>
          <w:p w:rsidR="008242A8" w:rsidRPr="00821B6E" w:rsidRDefault="008242A8" w:rsidP="008242A8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>
              <w:t>К</w:t>
            </w:r>
            <w:r w:rsidRPr="00C03765">
              <w:rPr>
                <w:lang w:val="x-none"/>
              </w:rPr>
              <w:t>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</w:t>
            </w:r>
            <w:r>
              <w:rPr>
                <w:lang w:val="x-none"/>
              </w:rPr>
              <w:t>лением № 207 от 24.03.2011 года</w:t>
            </w:r>
            <w:r>
              <w:t>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61755C" w:rsidRDefault="0061755C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 xml:space="preserve">указанных при </w:t>
      </w:r>
      <w:r>
        <w:rPr>
          <w:b/>
          <w:bCs w:val="0"/>
          <w:i/>
          <w:iCs/>
          <w:szCs w:val="24"/>
        </w:rPr>
        <w:lastRenderedPageBreak/>
        <w:t>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lastRenderedPageBreak/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>Участник указывает свое фирменное наименование (в т.ч.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</w:t>
            </w:r>
            <w:r>
              <w:lastRenderedPageBreak/>
              <w:t>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</w:t>
            </w:r>
            <w:r>
              <w:lastRenderedPageBreak/>
              <w:t>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в банковской гарантии должно быть предусмотрено безусловное право бенефициара на </w:t>
            </w:r>
            <w:r>
              <w:lastRenderedPageBreak/>
              <w:t>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</w:t>
            </w:r>
            <w:r>
              <w:lastRenderedPageBreak/>
              <w:t>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 xml:space="preserve">Если организатор закупки продлевает срок подачи заявок, то участник закупки, уже подавший </w:t>
            </w:r>
            <w:r>
              <w:lastRenderedPageBreak/>
              <w:t>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</w:t>
            </w:r>
            <w:r>
              <w:rPr>
                <w:szCs w:val="24"/>
              </w:rPr>
              <w:lastRenderedPageBreak/>
              <w:t>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</w:t>
            </w:r>
            <w:r>
              <w:rPr>
                <w:szCs w:val="24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</w:t>
            </w:r>
            <w:r>
              <w:rPr>
                <w:bCs/>
              </w:rPr>
              <w:lastRenderedPageBreak/>
              <w:t>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товара, работ, услуг, указанных в заявке на участие в закупке, требованиям </w:t>
            </w:r>
            <w:r>
              <w:lastRenderedPageBreak/>
              <w:t>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 xml:space="preserve">Проведение переговоров с участниками </w:t>
            </w:r>
            <w:r>
              <w:rPr>
                <w:spacing w:val="-6"/>
                <w:szCs w:val="24"/>
              </w:rPr>
              <w:lastRenderedPageBreak/>
              <w:t>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</w:t>
            </w:r>
            <w:r>
              <w:lastRenderedPageBreak/>
              <w:t>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</w:t>
            </w:r>
            <w:r>
              <w:lastRenderedPageBreak/>
              <w:t>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lastRenderedPageBreak/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</w:t>
            </w:r>
            <w:r>
              <w:lastRenderedPageBreak/>
              <w:t>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</w:t>
            </w:r>
            <w:r>
              <w:lastRenderedPageBreak/>
              <w:t>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Госкорпорацию «Росатом»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5C5" w:rsidRDefault="005A55C5">
      <w:r>
        <w:separator/>
      </w:r>
    </w:p>
  </w:endnote>
  <w:endnote w:type="continuationSeparator" w:id="0">
    <w:p w:rsidR="005A55C5" w:rsidRDefault="005A55C5">
      <w:r>
        <w:continuationSeparator/>
      </w:r>
    </w:p>
  </w:endnote>
  <w:endnote w:type="continuationNotice" w:id="1">
    <w:p w:rsidR="005A55C5" w:rsidRDefault="005A55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Default="006375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3754A" w:rsidRDefault="006375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Default="0063754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3754A" w:rsidRPr="006A1758" w:rsidRDefault="0063754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C030AA" w:rsidRDefault="0063754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15A0A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15A0A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3754A" w:rsidRPr="00C030AA" w:rsidRDefault="0063754A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3754A" w:rsidRPr="00FE6219" w:rsidRDefault="0063754A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="0061755C" w:rsidRPr="0061755C">
      <w:rPr>
        <w:rFonts w:ascii="Times New Roman" w:hAnsi="Times New Roman" w:cs="Times New Roman"/>
      </w:rPr>
      <w:t>Выполнение поверочных расчетов железобетонных плит  площадок хранения ПДХ РО «Сайда» для определения возможности постановки трехотсечных  блоков  и формирования одноотсечных блоков РО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FE6219" w:rsidRDefault="006375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5C5" w:rsidRDefault="005A55C5">
      <w:r>
        <w:separator/>
      </w:r>
    </w:p>
  </w:footnote>
  <w:footnote w:type="continuationSeparator" w:id="0">
    <w:p w:rsidR="005A55C5" w:rsidRDefault="005A55C5">
      <w:r>
        <w:continuationSeparator/>
      </w:r>
    </w:p>
  </w:footnote>
  <w:footnote w:type="continuationNotice" w:id="1">
    <w:p w:rsidR="005A55C5" w:rsidRDefault="005A55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723913" w:rsidRDefault="0063754A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3754A" w:rsidRPr="00723913" w:rsidRDefault="0063754A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3754A" w:rsidRPr="0015427F" w:rsidRDefault="0063754A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BC927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F429FC" w:rsidRDefault="006375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5A0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54A" w:rsidRPr="00F429FC" w:rsidRDefault="006375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5A0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0E33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55A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67A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026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5C5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3F3C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1755C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54A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2A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42A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941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D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054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1B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683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AB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A0A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0C8D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3135539-8074-4646-B656-906A0585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2AA82-0513-40B6-83CA-5A84FF8B51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D3D002-B87C-47B8-B28F-5170693D8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46</Pages>
  <Words>14330</Words>
  <Characters>81683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95822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19</cp:revision>
  <cp:lastPrinted>2015-03-31T13:05:00Z</cp:lastPrinted>
  <dcterms:created xsi:type="dcterms:W3CDTF">2015-05-13T15:39:00Z</dcterms:created>
  <dcterms:modified xsi:type="dcterms:W3CDTF">2015-11-25T05:42:00Z</dcterms:modified>
</cp:coreProperties>
</file>