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70F" w:rsidRPr="000902C2" w:rsidRDefault="000A4DE0" w:rsidP="00FC43D4">
      <w:pPr>
        <w:pStyle w:val="1"/>
        <w:spacing w:line="360" w:lineRule="auto"/>
        <w:rPr>
          <w:rFonts w:ascii="Times New Roman" w:hAnsi="Times New Roman"/>
        </w:rPr>
      </w:pPr>
      <w:bookmarkStart w:id="0" w:name="_Toc382821900"/>
      <w:r w:rsidRPr="000902C2">
        <w:rPr>
          <w:rFonts w:ascii="Times New Roman" w:hAnsi="Times New Roman"/>
          <w:lang w:val="ru-RU"/>
        </w:rPr>
        <w:t>Общие положения</w:t>
      </w:r>
      <w:bookmarkEnd w:id="0"/>
    </w:p>
    <w:p w:rsidR="000A4DE0" w:rsidRPr="000902C2" w:rsidRDefault="000A4DE0" w:rsidP="003265B0">
      <w:pPr>
        <w:pStyle w:val="afa"/>
        <w:numPr>
          <w:ilvl w:val="1"/>
          <w:numId w:val="3"/>
        </w:numPr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«Регламент информационного взаимодействия «ИСУП НИАЭП» и ЕОНКОМ» (далее - Регламент) является документом Открытого акционерного общества Нижегородская инжиниринговая компания «АТОМЭНЕРГОПРОЕКТ» (далее – ОАО «НИАЭП») и устанавливает правила взаимодействия «ИСУП  НИАЭП» и ЕОНКОМ. Настоящий документ вводится с момента утверждения и действует в течение всего времени функционирования систем ИСУП и СИО в ОАО «НИАЭП».</w:t>
      </w:r>
    </w:p>
    <w:p w:rsidR="00136A30" w:rsidRPr="000902C2" w:rsidRDefault="000A4DE0" w:rsidP="003265B0">
      <w:pPr>
        <w:pStyle w:val="afa"/>
        <w:numPr>
          <w:ilvl w:val="1"/>
          <w:numId w:val="3"/>
        </w:numPr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 xml:space="preserve">Регламентом руководствуются </w:t>
      </w:r>
      <w:r w:rsidR="007F24C5" w:rsidRPr="000902C2">
        <w:rPr>
          <w:rFonts w:ascii="Times New Roman" w:hAnsi="Times New Roman"/>
          <w:sz w:val="24"/>
          <w:szCs w:val="24"/>
          <w:lang w:val="ru-RU" w:eastAsia="ru-RU"/>
        </w:rPr>
        <w:t xml:space="preserve">структурные 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 xml:space="preserve">подразделения ОАО </w:t>
      </w:r>
      <w:r w:rsidR="00136A30" w:rsidRPr="000902C2">
        <w:rPr>
          <w:rFonts w:ascii="Times New Roman" w:hAnsi="Times New Roman"/>
          <w:sz w:val="24"/>
          <w:szCs w:val="24"/>
          <w:lang w:val="ru-RU" w:eastAsia="ru-RU"/>
        </w:rPr>
        <w:t>«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НИАЭП</w:t>
      </w:r>
      <w:r w:rsidR="00136A30" w:rsidRPr="000902C2">
        <w:rPr>
          <w:rFonts w:ascii="Times New Roman" w:hAnsi="Times New Roman"/>
          <w:sz w:val="24"/>
          <w:szCs w:val="24"/>
          <w:lang w:val="ru-RU" w:eastAsia="ru-RU"/>
        </w:rPr>
        <w:t>»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,</w:t>
      </w:r>
      <w:r w:rsidR="00136A30" w:rsidRPr="000902C2">
        <w:rPr>
          <w:rFonts w:ascii="Times New Roman" w:hAnsi="Times New Roman"/>
          <w:sz w:val="24"/>
          <w:szCs w:val="24"/>
          <w:lang w:val="ru-RU" w:eastAsia="ru-RU"/>
        </w:rPr>
        <w:t xml:space="preserve"> разработчики «ИСУП НИАЭП» и ЕОНКОМ.</w:t>
      </w:r>
    </w:p>
    <w:p w:rsidR="000A4DE0" w:rsidRPr="000902C2" w:rsidRDefault="00136A30" w:rsidP="003265B0">
      <w:pPr>
        <w:pStyle w:val="afa"/>
        <w:numPr>
          <w:ilvl w:val="1"/>
          <w:numId w:val="3"/>
        </w:numPr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Регламент описывает механизм программного взаимодействия и атрибутный состав передаваемых данных на основе текущей рабочей версии «ИСУП НИАЭП» и ЕОНКОМ. Любые изменения систем, которые потребуют модификации интерфейса взаимодействия, должны быть включены в дополнение к настоящему регламенту после согласования сторон.</w:t>
      </w:r>
    </w:p>
    <w:p w:rsidR="00136A30" w:rsidRPr="000902C2" w:rsidRDefault="00136A30" w:rsidP="003265B0">
      <w:pPr>
        <w:pStyle w:val="afa"/>
        <w:numPr>
          <w:ilvl w:val="1"/>
          <w:numId w:val="3"/>
        </w:numPr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 xml:space="preserve">Атрибутивный состав передаваемых данных описан в Технической спецификации к настоящему Регламенту. </w:t>
      </w:r>
    </w:p>
    <w:p w:rsidR="00136A30" w:rsidRPr="000902C2" w:rsidRDefault="00136A30" w:rsidP="00FB48E8">
      <w:pPr>
        <w:pStyle w:val="1"/>
        <w:spacing w:line="360" w:lineRule="auto"/>
        <w:ind w:left="426" w:hanging="426"/>
        <w:rPr>
          <w:rFonts w:ascii="Times New Roman" w:hAnsi="Times New Roman"/>
        </w:rPr>
      </w:pPr>
      <w:bookmarkStart w:id="1" w:name="_Toc382821901"/>
      <w:r w:rsidRPr="000902C2">
        <w:rPr>
          <w:rFonts w:ascii="Times New Roman" w:hAnsi="Times New Roman"/>
          <w:lang w:val="ru-RU"/>
        </w:rPr>
        <w:t>Цель и назначение документа</w:t>
      </w:r>
      <w:bookmarkEnd w:id="1"/>
      <w:r w:rsidRPr="000902C2">
        <w:rPr>
          <w:rFonts w:ascii="Times New Roman" w:hAnsi="Times New Roman"/>
          <w:lang w:val="ru-RU"/>
        </w:rPr>
        <w:t xml:space="preserve"> </w:t>
      </w:r>
    </w:p>
    <w:p w:rsidR="00136A30" w:rsidRPr="000902C2" w:rsidRDefault="00136A30" w:rsidP="003265B0">
      <w:pPr>
        <w:pStyle w:val="af7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vanish/>
        </w:rPr>
      </w:pPr>
    </w:p>
    <w:p w:rsidR="007019AF" w:rsidRPr="000902C2" w:rsidRDefault="007019AF" w:rsidP="007019AF">
      <w:pPr>
        <w:pStyle w:val="2"/>
        <w:ind w:left="284"/>
        <w:rPr>
          <w:rFonts w:ascii="Times New Roman" w:hAnsi="Times New Roman"/>
        </w:rPr>
      </w:pPr>
      <w:bookmarkStart w:id="2" w:name="_Toc382821902"/>
      <w:r w:rsidRPr="000902C2">
        <w:rPr>
          <w:rFonts w:ascii="Times New Roman" w:hAnsi="Times New Roman"/>
        </w:rPr>
        <w:t>Цель документа</w:t>
      </w:r>
      <w:bookmarkEnd w:id="2"/>
    </w:p>
    <w:p w:rsidR="007019AF" w:rsidRPr="000902C2" w:rsidRDefault="007019AF" w:rsidP="007019AF">
      <w:pPr>
        <w:rPr>
          <w:rFonts w:ascii="Times New Roman" w:hAnsi="Times New Roman" w:cs="Times New Roman"/>
        </w:rPr>
      </w:pPr>
    </w:p>
    <w:p w:rsidR="00136A30" w:rsidRPr="000902C2" w:rsidRDefault="00136A30" w:rsidP="003265B0">
      <w:pPr>
        <w:pStyle w:val="afa"/>
        <w:numPr>
          <w:ilvl w:val="2"/>
          <w:numId w:val="3"/>
        </w:numPr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 xml:space="preserve">Целью разработки настоящего регламента является определение правил для осуществления информационного взаимодействия между «ИСУП НИАЭП» и ЕОНКОМ в рамках единого информационного пространства НИАЭП при проектировании и строительстве АЭС. </w:t>
      </w:r>
    </w:p>
    <w:p w:rsidR="007019AF" w:rsidRPr="000902C2" w:rsidRDefault="007019AF" w:rsidP="007019AF">
      <w:pPr>
        <w:pStyle w:val="2"/>
        <w:ind w:left="284"/>
        <w:rPr>
          <w:rFonts w:ascii="Times New Roman" w:hAnsi="Times New Roman"/>
        </w:rPr>
      </w:pPr>
      <w:bookmarkStart w:id="3" w:name="_Toc382821903"/>
      <w:r w:rsidRPr="000902C2">
        <w:rPr>
          <w:rFonts w:ascii="Times New Roman" w:hAnsi="Times New Roman"/>
        </w:rPr>
        <w:t>Назначение документа</w:t>
      </w:r>
      <w:bookmarkEnd w:id="3"/>
    </w:p>
    <w:p w:rsidR="007019AF" w:rsidRPr="000902C2" w:rsidRDefault="007019AF" w:rsidP="00136A30">
      <w:pPr>
        <w:pStyle w:val="afa"/>
        <w:rPr>
          <w:rFonts w:ascii="Times New Roman" w:hAnsi="Times New Roman"/>
          <w:sz w:val="24"/>
          <w:szCs w:val="24"/>
        </w:rPr>
      </w:pPr>
    </w:p>
    <w:p w:rsidR="00136A30" w:rsidRPr="000902C2" w:rsidRDefault="007019AF" w:rsidP="007019AF">
      <w:pPr>
        <w:pStyle w:val="afa"/>
        <w:ind w:firstLine="851"/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</w:rPr>
        <w:t>В настоящем регламенте представлены:</w:t>
      </w:r>
    </w:p>
    <w:p w:rsidR="007019AF" w:rsidRPr="000902C2" w:rsidRDefault="007019AF" w:rsidP="003265B0">
      <w:pPr>
        <w:pStyle w:val="af7"/>
        <w:numPr>
          <w:ilvl w:val="1"/>
          <w:numId w:val="3"/>
        </w:numPr>
        <w:spacing w:line="360" w:lineRule="auto"/>
        <w:rPr>
          <w:rFonts w:ascii="Times New Roman" w:hAnsi="Times New Roman" w:cs="Times New Roman"/>
          <w:vanish/>
        </w:rPr>
      </w:pPr>
    </w:p>
    <w:p w:rsidR="007019AF" w:rsidRPr="000902C2" w:rsidRDefault="007019AF" w:rsidP="003265B0">
      <w:pPr>
        <w:pStyle w:val="afa"/>
        <w:numPr>
          <w:ilvl w:val="2"/>
          <w:numId w:val="3"/>
        </w:numPr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способы синхронизации данных между «ИСУП НИАЭП» и ЕОНКОМ с целью синхронизации справочников оборудования и материалов;</w:t>
      </w:r>
    </w:p>
    <w:p w:rsidR="007019AF" w:rsidRPr="000902C2" w:rsidRDefault="007019AF" w:rsidP="003265B0">
      <w:pPr>
        <w:pStyle w:val="afa"/>
        <w:numPr>
          <w:ilvl w:val="2"/>
          <w:numId w:val="3"/>
        </w:numPr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описание процедур обмена данными между «ИСУП НИАЭП» и ЕОНКОМ.</w:t>
      </w:r>
    </w:p>
    <w:p w:rsidR="007019AF" w:rsidRPr="000902C2" w:rsidRDefault="007019AF" w:rsidP="00136A30">
      <w:pPr>
        <w:pStyle w:val="afa"/>
        <w:rPr>
          <w:rFonts w:ascii="Times New Roman" w:hAnsi="Times New Roman"/>
          <w:sz w:val="24"/>
          <w:szCs w:val="24"/>
        </w:rPr>
      </w:pPr>
    </w:p>
    <w:p w:rsidR="007019AF" w:rsidRPr="000902C2" w:rsidRDefault="007019AF" w:rsidP="00FB48E8">
      <w:pPr>
        <w:pStyle w:val="1"/>
        <w:spacing w:line="360" w:lineRule="auto"/>
        <w:ind w:left="426" w:hanging="426"/>
        <w:rPr>
          <w:rFonts w:ascii="Times New Roman" w:hAnsi="Times New Roman"/>
        </w:rPr>
      </w:pPr>
      <w:bookmarkStart w:id="4" w:name="_Toc382821904"/>
      <w:r w:rsidRPr="000902C2">
        <w:rPr>
          <w:rFonts w:ascii="Times New Roman" w:hAnsi="Times New Roman"/>
          <w:lang w:val="ru-RU"/>
        </w:rPr>
        <w:t>Описание процедур обмена данными между «ИСУП НИАЭП» и ЕОНКОМ.</w:t>
      </w:r>
      <w:bookmarkEnd w:id="4"/>
    </w:p>
    <w:p w:rsidR="008D0024" w:rsidRPr="000902C2" w:rsidRDefault="008D0024" w:rsidP="002C1743">
      <w:pPr>
        <w:pStyle w:val="2"/>
        <w:ind w:left="284"/>
        <w:rPr>
          <w:rFonts w:ascii="Times New Roman" w:hAnsi="Times New Roman"/>
        </w:rPr>
      </w:pPr>
      <w:bookmarkStart w:id="5" w:name="_Toc382821905"/>
      <w:r w:rsidRPr="000902C2">
        <w:rPr>
          <w:rFonts w:ascii="Times New Roman" w:hAnsi="Times New Roman"/>
          <w:lang w:val="ru-RU"/>
        </w:rPr>
        <w:lastRenderedPageBreak/>
        <w:t>Общие положения</w:t>
      </w:r>
      <w:r w:rsidR="008223AE" w:rsidRPr="000902C2">
        <w:rPr>
          <w:rFonts w:ascii="Times New Roman" w:hAnsi="Times New Roman"/>
          <w:lang w:val="ru-RU"/>
        </w:rPr>
        <w:t xml:space="preserve"> синхронизации справочников</w:t>
      </w:r>
      <w:bookmarkEnd w:id="5"/>
    </w:p>
    <w:p w:rsidR="008D0024" w:rsidRPr="000902C2" w:rsidRDefault="008D0024" w:rsidP="008D0024">
      <w:pPr>
        <w:rPr>
          <w:rFonts w:ascii="Times New Roman" w:hAnsi="Times New Roman" w:cs="Times New Roman"/>
        </w:rPr>
      </w:pPr>
    </w:p>
    <w:p w:rsidR="008D0024" w:rsidRPr="000902C2" w:rsidRDefault="008D0024" w:rsidP="003265B0">
      <w:pPr>
        <w:pStyle w:val="af7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vanish/>
        </w:rPr>
      </w:pPr>
    </w:p>
    <w:p w:rsidR="008D0024" w:rsidRPr="000902C2" w:rsidRDefault="008D0024" w:rsidP="003265B0">
      <w:pPr>
        <w:pStyle w:val="af7"/>
        <w:numPr>
          <w:ilvl w:val="1"/>
          <w:numId w:val="3"/>
        </w:numPr>
        <w:spacing w:line="360" w:lineRule="auto"/>
        <w:rPr>
          <w:rFonts w:ascii="Times New Roman" w:hAnsi="Times New Roman" w:cs="Times New Roman"/>
          <w:vanish/>
        </w:rPr>
      </w:pPr>
    </w:p>
    <w:p w:rsidR="00857203" w:rsidRPr="000902C2" w:rsidRDefault="00BF2832" w:rsidP="00857203">
      <w:pPr>
        <w:pStyle w:val="afa"/>
        <w:numPr>
          <w:ilvl w:val="2"/>
          <w:numId w:val="3"/>
        </w:numPr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 xml:space="preserve">Процедура синхронизации позиций справочника «ИСУП НИАЭП» и ЕОНКОМ </w:t>
      </w:r>
      <w:r w:rsidR="00576F6D" w:rsidRPr="000902C2">
        <w:rPr>
          <w:rFonts w:ascii="Times New Roman" w:hAnsi="Times New Roman"/>
          <w:sz w:val="24"/>
          <w:szCs w:val="24"/>
          <w:lang w:val="ru-RU" w:eastAsia="ru-RU"/>
        </w:rPr>
        <w:t>выполня</w:t>
      </w:r>
      <w:r w:rsidR="001F3A02" w:rsidRPr="000902C2">
        <w:rPr>
          <w:rFonts w:ascii="Times New Roman" w:hAnsi="Times New Roman"/>
          <w:sz w:val="24"/>
          <w:szCs w:val="24"/>
          <w:lang w:val="ru-RU" w:eastAsia="ru-RU"/>
        </w:rPr>
        <w:t>ет</w:t>
      </w:r>
      <w:r w:rsidR="00576F6D" w:rsidRPr="000902C2">
        <w:rPr>
          <w:rFonts w:ascii="Times New Roman" w:hAnsi="Times New Roman"/>
          <w:sz w:val="24"/>
          <w:szCs w:val="24"/>
          <w:lang w:val="ru-RU" w:eastAsia="ru-RU"/>
        </w:rPr>
        <w:t>ся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 xml:space="preserve"> по инициативе одной из сторон</w:t>
      </w:r>
      <w:r w:rsidR="007F24C5" w:rsidRPr="000902C2">
        <w:rPr>
          <w:rFonts w:ascii="Times New Roman" w:hAnsi="Times New Roman"/>
          <w:sz w:val="24"/>
          <w:szCs w:val="24"/>
          <w:lang w:val="ru-RU" w:eastAsia="ru-RU"/>
        </w:rPr>
        <w:t>.</w:t>
      </w:r>
    </w:p>
    <w:p w:rsidR="007F24C5" w:rsidRPr="000902C2" w:rsidRDefault="007F24C5" w:rsidP="003265B0">
      <w:pPr>
        <w:pStyle w:val="afa"/>
        <w:numPr>
          <w:ilvl w:val="2"/>
          <w:numId w:val="3"/>
        </w:numPr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ЕОНКОМ в качестве инициатора синхронизации выступает в случае ввода в каталог номенклатурной позиции по заявке специалистов ОАО «НИАЭП». Сценарий процедуры синхронизации приведен в разделе</w:t>
      </w:r>
      <w:r w:rsidR="00527BAB" w:rsidRPr="000902C2"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  <w:fldSimple w:instr=" REF _Ref381079452 \r \h  \* MERGEFORMAT ">
        <w:r w:rsidR="002C227B" w:rsidRPr="002C227B">
          <w:rPr>
            <w:rFonts w:ascii="Times New Roman" w:hAnsi="Times New Roman"/>
            <w:sz w:val="24"/>
            <w:szCs w:val="24"/>
          </w:rPr>
          <w:t>3.2</w:t>
        </w:r>
      </w:fldSimple>
    </w:p>
    <w:p w:rsidR="00576F6D" w:rsidRPr="000902C2" w:rsidRDefault="007F24C5" w:rsidP="003265B0">
      <w:pPr>
        <w:pStyle w:val="afa"/>
        <w:numPr>
          <w:ilvl w:val="2"/>
          <w:numId w:val="3"/>
        </w:numPr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  <w:r w:rsidR="00576F6D" w:rsidRPr="000902C2">
        <w:rPr>
          <w:rFonts w:ascii="Times New Roman" w:hAnsi="Times New Roman"/>
          <w:sz w:val="24"/>
          <w:szCs w:val="24"/>
          <w:lang w:val="ru-RU" w:eastAsia="ru-RU"/>
        </w:rPr>
        <w:t xml:space="preserve">«ИСУП НИАЭП» в качестве инициатора синхронизации выступает в случае 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появления</w:t>
      </w:r>
      <w:r w:rsidR="00576F6D" w:rsidRPr="000902C2">
        <w:rPr>
          <w:rFonts w:ascii="Times New Roman" w:hAnsi="Times New Roman"/>
          <w:sz w:val="24"/>
          <w:szCs w:val="24"/>
          <w:lang w:val="ru-RU" w:eastAsia="ru-RU"/>
        </w:rPr>
        <w:t xml:space="preserve"> в справочнике «ИСУП НИАЭП» номенклатурных позиций,  у которых отсутствуют идентификационные данные позиции в ЕОНКОМ. 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Данная процедура также используется для первоначальной синхронизации справочника «ИСУП НИАЭП» и ЕОНКОМ. Сценарий процедуры синхронизации приведен в разделе</w:t>
      </w:r>
      <w:r w:rsidR="00527BAB" w:rsidRPr="000902C2"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  <w:fldSimple w:instr=" REF _Ref381079466 \r \h  \* MERGEFORMAT ">
        <w:r w:rsidR="002C227B" w:rsidRPr="002C227B">
          <w:rPr>
            <w:rFonts w:ascii="Times New Roman" w:hAnsi="Times New Roman"/>
            <w:sz w:val="24"/>
            <w:szCs w:val="24"/>
          </w:rPr>
          <w:t>3.3</w:t>
        </w:r>
      </w:fldSimple>
      <w:r w:rsidR="00EE422C" w:rsidRPr="000902C2">
        <w:rPr>
          <w:rFonts w:ascii="Times New Roman" w:hAnsi="Times New Roman"/>
          <w:sz w:val="24"/>
          <w:szCs w:val="24"/>
          <w:lang w:val="ru-RU" w:eastAsia="ru-RU"/>
        </w:rPr>
        <w:t>.</w:t>
      </w:r>
    </w:p>
    <w:p w:rsidR="00EE422C" w:rsidRPr="000902C2" w:rsidRDefault="00EE422C" w:rsidP="003265B0">
      <w:pPr>
        <w:pStyle w:val="afa"/>
        <w:numPr>
          <w:ilvl w:val="2"/>
          <w:numId w:val="3"/>
        </w:numPr>
        <w:rPr>
          <w:rFonts w:ascii="Times New Roman" w:hAnsi="Times New Roman"/>
          <w:sz w:val="24"/>
          <w:szCs w:val="24"/>
        </w:rPr>
      </w:pPr>
      <w:bookmarkStart w:id="6" w:name="_Ref381079405"/>
      <w:r w:rsidRPr="000902C2">
        <w:rPr>
          <w:rFonts w:ascii="Times New Roman" w:hAnsi="Times New Roman"/>
          <w:sz w:val="24"/>
          <w:szCs w:val="24"/>
          <w:lang w:val="ru-RU" w:eastAsia="ru-RU"/>
        </w:rPr>
        <w:t>Для информационного обмена данными между «ИСУП НИАЭП» и ЕОНКОМ используются интерфейсные таблицы. В зависимости от классификации номенклатурной позиции выгрузка данных осуществляется в одну из трех таблиц:</w:t>
      </w:r>
      <w:bookmarkEnd w:id="6"/>
    </w:p>
    <w:p w:rsidR="00EE422C" w:rsidRPr="000902C2" w:rsidRDefault="00656378" w:rsidP="003265B0">
      <w:pPr>
        <w:numPr>
          <w:ilvl w:val="2"/>
          <w:numId w:val="4"/>
        </w:numPr>
        <w:spacing w:line="360" w:lineRule="auto"/>
        <w:rPr>
          <w:rFonts w:ascii="Times New Roman" w:hAnsi="Times New Roman" w:cs="Times New Roman"/>
        </w:rPr>
      </w:pPr>
      <w:r w:rsidRPr="000902C2">
        <w:rPr>
          <w:rFonts w:ascii="Times New Roman" w:hAnsi="Times New Roman" w:cs="Times New Roman"/>
          <w:b/>
          <w:lang w:val="en-US"/>
        </w:rPr>
        <w:t>EONKOM</w:t>
      </w:r>
      <w:r w:rsidRPr="000902C2">
        <w:rPr>
          <w:rFonts w:ascii="Times New Roman" w:hAnsi="Times New Roman" w:cs="Times New Roman"/>
          <w:b/>
        </w:rPr>
        <w:t>_</w:t>
      </w:r>
      <w:r w:rsidRPr="000902C2">
        <w:rPr>
          <w:rFonts w:ascii="Times New Roman" w:hAnsi="Times New Roman" w:cs="Times New Roman"/>
          <w:b/>
          <w:lang w:val="en-US"/>
        </w:rPr>
        <w:t>ARMAT</w:t>
      </w:r>
      <w:r w:rsidRPr="000902C2">
        <w:rPr>
          <w:rFonts w:ascii="Times New Roman" w:hAnsi="Times New Roman" w:cs="Times New Roman"/>
          <w:b/>
        </w:rPr>
        <w:t>_</w:t>
      </w:r>
      <w:r w:rsidRPr="000902C2">
        <w:rPr>
          <w:rFonts w:ascii="Times New Roman" w:hAnsi="Times New Roman" w:cs="Times New Roman"/>
          <w:b/>
          <w:lang w:val="en-US"/>
        </w:rPr>
        <w:t>NOMEN</w:t>
      </w:r>
      <w:r w:rsidR="00EE422C" w:rsidRPr="000902C2">
        <w:rPr>
          <w:rFonts w:ascii="Times New Roman" w:hAnsi="Times New Roman" w:cs="Times New Roman"/>
        </w:rPr>
        <w:t xml:space="preserve"> – для номенклатурных позиций</w:t>
      </w:r>
      <w:r w:rsidR="001F3A02" w:rsidRPr="000902C2">
        <w:rPr>
          <w:rFonts w:ascii="Times New Roman" w:hAnsi="Times New Roman" w:cs="Times New Roman"/>
        </w:rPr>
        <w:t>,</w:t>
      </w:r>
      <w:r w:rsidR="00EE422C" w:rsidRPr="000902C2">
        <w:rPr>
          <w:rFonts w:ascii="Times New Roman" w:hAnsi="Times New Roman" w:cs="Times New Roman"/>
        </w:rPr>
        <w:t xml:space="preserve"> классифицирующихся как арматура;</w:t>
      </w:r>
    </w:p>
    <w:p w:rsidR="00EE422C" w:rsidRPr="000902C2" w:rsidRDefault="00C702BD" w:rsidP="003265B0">
      <w:pPr>
        <w:numPr>
          <w:ilvl w:val="2"/>
          <w:numId w:val="4"/>
        </w:numPr>
        <w:spacing w:line="360" w:lineRule="auto"/>
        <w:rPr>
          <w:rFonts w:ascii="Times New Roman" w:hAnsi="Times New Roman" w:cs="Times New Roman"/>
        </w:rPr>
      </w:pPr>
      <w:r w:rsidRPr="000902C2">
        <w:rPr>
          <w:rFonts w:ascii="Times New Roman" w:hAnsi="Times New Roman" w:cs="Times New Roman"/>
          <w:b/>
          <w:lang w:val="en-US"/>
        </w:rPr>
        <w:t>EONKOM</w:t>
      </w:r>
      <w:r w:rsidRPr="000902C2">
        <w:rPr>
          <w:rFonts w:ascii="Times New Roman" w:hAnsi="Times New Roman" w:cs="Times New Roman"/>
          <w:b/>
        </w:rPr>
        <w:t>_</w:t>
      </w:r>
      <w:r w:rsidRPr="000902C2">
        <w:rPr>
          <w:rFonts w:ascii="Times New Roman" w:hAnsi="Times New Roman" w:cs="Times New Roman"/>
          <w:b/>
          <w:lang w:val="en-US"/>
        </w:rPr>
        <w:t>OBRD</w:t>
      </w:r>
      <w:r w:rsidRPr="000902C2">
        <w:rPr>
          <w:rFonts w:ascii="Times New Roman" w:hAnsi="Times New Roman" w:cs="Times New Roman"/>
          <w:b/>
        </w:rPr>
        <w:t>_</w:t>
      </w:r>
      <w:r w:rsidRPr="000902C2">
        <w:rPr>
          <w:rFonts w:ascii="Times New Roman" w:hAnsi="Times New Roman" w:cs="Times New Roman"/>
          <w:b/>
          <w:lang w:val="en-US"/>
        </w:rPr>
        <w:t>NOMEN</w:t>
      </w:r>
      <w:r w:rsidR="00EE422C" w:rsidRPr="000902C2">
        <w:rPr>
          <w:rFonts w:ascii="Times New Roman" w:hAnsi="Times New Roman" w:cs="Times New Roman"/>
        </w:rPr>
        <w:t xml:space="preserve"> – для номенклатурных </w:t>
      </w:r>
      <w:r w:rsidRPr="000902C2">
        <w:rPr>
          <w:rFonts w:ascii="Times New Roman" w:hAnsi="Times New Roman" w:cs="Times New Roman"/>
        </w:rPr>
        <w:t>позиций</w:t>
      </w:r>
      <w:r w:rsidR="001F3A02" w:rsidRPr="000902C2">
        <w:rPr>
          <w:rFonts w:ascii="Times New Roman" w:hAnsi="Times New Roman" w:cs="Times New Roman"/>
        </w:rPr>
        <w:t>,</w:t>
      </w:r>
      <w:r w:rsidRPr="000902C2">
        <w:rPr>
          <w:rFonts w:ascii="Times New Roman" w:hAnsi="Times New Roman" w:cs="Times New Roman"/>
        </w:rPr>
        <w:t xml:space="preserve"> классифицирующихся как о</w:t>
      </w:r>
      <w:r w:rsidR="00EE422C" w:rsidRPr="000902C2">
        <w:rPr>
          <w:rFonts w:ascii="Times New Roman" w:hAnsi="Times New Roman" w:cs="Times New Roman"/>
        </w:rPr>
        <w:t>борудование;</w:t>
      </w:r>
    </w:p>
    <w:p w:rsidR="00EE422C" w:rsidRPr="000902C2" w:rsidRDefault="00656378" w:rsidP="003265B0">
      <w:pPr>
        <w:numPr>
          <w:ilvl w:val="2"/>
          <w:numId w:val="4"/>
        </w:numPr>
        <w:spacing w:line="360" w:lineRule="auto"/>
        <w:rPr>
          <w:rFonts w:ascii="Times New Roman" w:hAnsi="Times New Roman" w:cs="Times New Roman"/>
        </w:rPr>
      </w:pPr>
      <w:r w:rsidRPr="000902C2">
        <w:rPr>
          <w:rFonts w:ascii="Times New Roman" w:hAnsi="Times New Roman" w:cs="Times New Roman"/>
          <w:b/>
          <w:lang w:val="en-US"/>
        </w:rPr>
        <w:t>EONKOM</w:t>
      </w:r>
      <w:r w:rsidRPr="000902C2">
        <w:rPr>
          <w:rFonts w:ascii="Times New Roman" w:hAnsi="Times New Roman" w:cs="Times New Roman"/>
          <w:b/>
        </w:rPr>
        <w:t>_</w:t>
      </w:r>
      <w:r w:rsidRPr="000902C2">
        <w:rPr>
          <w:rFonts w:ascii="Times New Roman" w:hAnsi="Times New Roman" w:cs="Times New Roman"/>
          <w:b/>
          <w:lang w:val="en-US"/>
        </w:rPr>
        <w:t>TRUB</w:t>
      </w:r>
      <w:r w:rsidRPr="000902C2">
        <w:rPr>
          <w:rFonts w:ascii="Times New Roman" w:hAnsi="Times New Roman" w:cs="Times New Roman"/>
          <w:b/>
        </w:rPr>
        <w:t>_</w:t>
      </w:r>
      <w:r w:rsidRPr="000902C2">
        <w:rPr>
          <w:rFonts w:ascii="Times New Roman" w:hAnsi="Times New Roman" w:cs="Times New Roman"/>
          <w:b/>
          <w:lang w:val="en-US"/>
        </w:rPr>
        <w:t>NOMEN</w:t>
      </w:r>
      <w:r w:rsidR="00EE422C" w:rsidRPr="000902C2">
        <w:rPr>
          <w:rFonts w:ascii="Times New Roman" w:hAnsi="Times New Roman" w:cs="Times New Roman"/>
        </w:rPr>
        <w:t xml:space="preserve"> – для номенклатурных позиций</w:t>
      </w:r>
      <w:r w:rsidR="001F3A02" w:rsidRPr="000902C2">
        <w:rPr>
          <w:rFonts w:ascii="Times New Roman" w:hAnsi="Times New Roman" w:cs="Times New Roman"/>
        </w:rPr>
        <w:t>,</w:t>
      </w:r>
      <w:r w:rsidR="00EE422C" w:rsidRPr="000902C2">
        <w:rPr>
          <w:rFonts w:ascii="Times New Roman" w:hAnsi="Times New Roman" w:cs="Times New Roman"/>
        </w:rPr>
        <w:t xml:space="preserve"> классифицирующихся как трубопроводы или детали трубопроводов.</w:t>
      </w:r>
    </w:p>
    <w:p w:rsidR="00C702BD" w:rsidRPr="000902C2" w:rsidRDefault="00C702BD" w:rsidP="00C702BD">
      <w:pPr>
        <w:pStyle w:val="afa"/>
        <w:numPr>
          <w:ilvl w:val="2"/>
          <w:numId w:val="3"/>
        </w:numPr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 xml:space="preserve">Классификация записей карточек оборудования и материалов в интерфейсной таблице осуществляется в соответствии с классификатором «ИСУП НИАЭП». Для обозначения, </w:t>
      </w:r>
      <w:r w:rsidR="001F3A02" w:rsidRPr="000902C2">
        <w:rPr>
          <w:rFonts w:ascii="Times New Roman" w:hAnsi="Times New Roman"/>
          <w:sz w:val="24"/>
          <w:szCs w:val="24"/>
          <w:lang w:val="ru-RU" w:eastAsia="ru-RU"/>
        </w:rPr>
        <w:t>раздела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 xml:space="preserve"> классификатора</w:t>
      </w:r>
      <w:r w:rsidR="001F3A02" w:rsidRPr="000902C2">
        <w:rPr>
          <w:rFonts w:ascii="Times New Roman" w:hAnsi="Times New Roman"/>
          <w:sz w:val="24"/>
          <w:szCs w:val="24"/>
          <w:lang w:val="ru-RU" w:eastAsia="ru-RU"/>
        </w:rPr>
        <w:t>, к которому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 xml:space="preserve"> относится запись в интерфейсной таблице,</w:t>
      </w:r>
      <w:r w:rsidR="001F3A02" w:rsidRPr="000902C2">
        <w:rPr>
          <w:rFonts w:ascii="Times New Roman" w:hAnsi="Times New Roman"/>
          <w:sz w:val="24"/>
          <w:szCs w:val="24"/>
          <w:lang w:val="ru-RU" w:eastAsia="ru-RU"/>
        </w:rPr>
        <w:t xml:space="preserve"> используются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 xml:space="preserve"> поля: «RAZDEL</w:t>
      </w:r>
      <w:r w:rsidR="00656378" w:rsidRPr="000902C2">
        <w:rPr>
          <w:rFonts w:ascii="Times New Roman" w:hAnsi="Times New Roman"/>
          <w:sz w:val="24"/>
          <w:szCs w:val="24"/>
          <w:lang w:val="ru-RU" w:eastAsia="ru-RU"/>
        </w:rPr>
        <w:t>_</w:t>
      </w:r>
      <w:r w:rsidR="00656378" w:rsidRPr="000902C2">
        <w:rPr>
          <w:rFonts w:ascii="Times New Roman" w:hAnsi="Times New Roman"/>
          <w:sz w:val="24"/>
          <w:szCs w:val="24"/>
          <w:lang w:val="en-US" w:eastAsia="ru-RU"/>
        </w:rPr>
        <w:t>ID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» и «PODRAZDEL</w:t>
      </w:r>
      <w:r w:rsidR="00656378" w:rsidRPr="000902C2">
        <w:rPr>
          <w:rFonts w:ascii="Times New Roman" w:hAnsi="Times New Roman"/>
          <w:sz w:val="24"/>
          <w:szCs w:val="24"/>
          <w:lang w:val="ru-RU" w:eastAsia="ru-RU"/>
        </w:rPr>
        <w:t>_</w:t>
      </w:r>
      <w:r w:rsidR="00656378" w:rsidRPr="000902C2">
        <w:rPr>
          <w:rFonts w:ascii="Times New Roman" w:hAnsi="Times New Roman"/>
          <w:sz w:val="24"/>
          <w:szCs w:val="24"/>
          <w:lang w:val="en-US" w:eastAsia="ru-RU"/>
        </w:rPr>
        <w:t>ID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». Значения и правила заполнения данных полей приведены в Технической спецификации к настоящему Регламенту.</w:t>
      </w:r>
    </w:p>
    <w:p w:rsidR="00C45F2F" w:rsidRPr="000902C2" w:rsidRDefault="00C45F2F" w:rsidP="00527BAB">
      <w:pPr>
        <w:pStyle w:val="afa"/>
        <w:numPr>
          <w:ilvl w:val="2"/>
          <w:numId w:val="3"/>
        </w:numPr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Интерфейсные таблицы находятся на стороне «ИСУП НИАЭП».</w:t>
      </w:r>
      <w:r w:rsidR="00527537" w:rsidRPr="000902C2">
        <w:rPr>
          <w:rFonts w:ascii="Times New Roman" w:hAnsi="Times New Roman"/>
          <w:sz w:val="24"/>
          <w:szCs w:val="24"/>
          <w:lang w:val="ru-RU" w:eastAsia="ru-RU"/>
        </w:rPr>
        <w:t xml:space="preserve"> Все интерфейсные таблицы </w:t>
      </w:r>
      <w:r w:rsidR="00647F71" w:rsidRPr="000902C2">
        <w:rPr>
          <w:rFonts w:ascii="Times New Roman" w:hAnsi="Times New Roman"/>
          <w:sz w:val="24"/>
          <w:szCs w:val="24"/>
          <w:lang w:val="ru-RU" w:eastAsia="ru-RU"/>
        </w:rPr>
        <w:t xml:space="preserve">реализованы на СУБД «Oracle». </w:t>
      </w:r>
    </w:p>
    <w:p w:rsidR="00C45F2F" w:rsidRPr="008A3006" w:rsidRDefault="0007352C" w:rsidP="00C45F2F">
      <w:pPr>
        <w:pStyle w:val="afa"/>
        <w:numPr>
          <w:ilvl w:val="2"/>
          <w:numId w:val="3"/>
        </w:numPr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Обмен данными между двумя системами происходит на основе уникальных идентификаторов. Система – приемник хранит идентификаторы системы источника в специальных полях.</w:t>
      </w:r>
    </w:p>
    <w:p w:rsidR="008A3006" w:rsidRDefault="008A3006" w:rsidP="008A3006">
      <w:pPr>
        <w:pStyle w:val="afa"/>
        <w:ind w:left="1224"/>
        <w:rPr>
          <w:rFonts w:ascii="Times New Roman" w:hAnsi="Times New Roman"/>
          <w:sz w:val="24"/>
          <w:szCs w:val="24"/>
          <w:lang w:val="en-US"/>
        </w:rPr>
      </w:pPr>
    </w:p>
    <w:p w:rsidR="008A3006" w:rsidRPr="000902C2" w:rsidRDefault="008A3006" w:rsidP="008A3006">
      <w:pPr>
        <w:pStyle w:val="afa"/>
        <w:ind w:left="1224"/>
        <w:rPr>
          <w:rFonts w:ascii="Times New Roman" w:hAnsi="Times New Roman"/>
          <w:sz w:val="24"/>
          <w:szCs w:val="24"/>
        </w:rPr>
      </w:pPr>
    </w:p>
    <w:p w:rsidR="00EE422C" w:rsidRPr="000902C2" w:rsidRDefault="00EE422C" w:rsidP="003265B0">
      <w:pPr>
        <w:pStyle w:val="afa"/>
        <w:numPr>
          <w:ilvl w:val="2"/>
          <w:numId w:val="3"/>
        </w:numPr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 xml:space="preserve">В качестве идентификационных данных номенклатурной позиции в справочнике «ИСУП НИАЭП» </w:t>
      </w:r>
      <w:r w:rsidR="001F3A02" w:rsidRPr="000902C2">
        <w:rPr>
          <w:rFonts w:ascii="Times New Roman" w:hAnsi="Times New Roman"/>
          <w:sz w:val="24"/>
          <w:szCs w:val="24"/>
          <w:lang w:val="ru-RU" w:eastAsia="ru-RU"/>
        </w:rPr>
        <w:t>используется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 xml:space="preserve"> её номенклатурный идентификатор в системе (поле «ISKS_NM_ID»).</w:t>
      </w:r>
    </w:p>
    <w:p w:rsidR="008D0024" w:rsidRPr="000902C2" w:rsidRDefault="008D0024" w:rsidP="003265B0">
      <w:pPr>
        <w:pStyle w:val="afa"/>
        <w:numPr>
          <w:ilvl w:val="2"/>
          <w:numId w:val="3"/>
        </w:numPr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В качестве идентификационных данных номенклатурной позиции в справочнике ЕОНКОМ используется следующая информация:</w:t>
      </w:r>
    </w:p>
    <w:p w:rsidR="00BF2832" w:rsidRPr="000902C2" w:rsidRDefault="00BF2832" w:rsidP="003265B0">
      <w:pPr>
        <w:numPr>
          <w:ilvl w:val="2"/>
          <w:numId w:val="4"/>
        </w:numPr>
        <w:spacing w:line="360" w:lineRule="auto"/>
        <w:rPr>
          <w:rFonts w:ascii="Times New Roman" w:hAnsi="Times New Roman" w:cs="Times New Roman"/>
        </w:rPr>
      </w:pPr>
      <w:r w:rsidRPr="000902C2">
        <w:rPr>
          <w:rFonts w:ascii="Times New Roman" w:hAnsi="Times New Roman" w:cs="Times New Roman"/>
        </w:rPr>
        <w:t>«С</w:t>
      </w:r>
      <w:r w:rsidR="00C702BD" w:rsidRPr="000902C2">
        <w:rPr>
          <w:rFonts w:ascii="Times New Roman" w:hAnsi="Times New Roman" w:cs="Times New Roman"/>
        </w:rPr>
        <w:t>истемный идентификатор» (поле «</w:t>
      </w:r>
      <w:r w:rsidRPr="000902C2">
        <w:rPr>
          <w:rFonts w:ascii="Times New Roman" w:hAnsi="Times New Roman" w:cs="Times New Roman"/>
        </w:rPr>
        <w:t>EONKOM_O</w:t>
      </w:r>
      <w:r w:rsidR="00872963" w:rsidRPr="000902C2">
        <w:rPr>
          <w:rFonts w:ascii="Times New Roman" w:hAnsi="Times New Roman" w:cs="Times New Roman"/>
          <w:lang w:val="en-US"/>
        </w:rPr>
        <w:t>BJECT</w:t>
      </w:r>
      <w:r w:rsidR="00C702BD" w:rsidRPr="000902C2">
        <w:rPr>
          <w:rFonts w:ascii="Times New Roman" w:hAnsi="Times New Roman" w:cs="Times New Roman"/>
        </w:rPr>
        <w:t>_</w:t>
      </w:r>
      <w:r w:rsidRPr="000902C2">
        <w:rPr>
          <w:rFonts w:ascii="Times New Roman" w:hAnsi="Times New Roman" w:cs="Times New Roman"/>
        </w:rPr>
        <w:t>ID»);</w:t>
      </w:r>
    </w:p>
    <w:p w:rsidR="00BF2832" w:rsidRPr="000902C2" w:rsidRDefault="00BF2832" w:rsidP="003265B0">
      <w:pPr>
        <w:numPr>
          <w:ilvl w:val="2"/>
          <w:numId w:val="4"/>
        </w:numPr>
        <w:spacing w:line="360" w:lineRule="auto"/>
        <w:rPr>
          <w:rFonts w:ascii="Times New Roman" w:hAnsi="Times New Roman" w:cs="Times New Roman"/>
        </w:rPr>
      </w:pPr>
      <w:r w:rsidRPr="000902C2">
        <w:rPr>
          <w:rFonts w:ascii="Times New Roman" w:hAnsi="Times New Roman" w:cs="Times New Roman"/>
        </w:rPr>
        <w:t xml:space="preserve"> «Тип» (поле «EONKOM_T</w:t>
      </w:r>
      <w:r w:rsidR="00872963" w:rsidRPr="000902C2">
        <w:rPr>
          <w:rFonts w:ascii="Times New Roman" w:hAnsi="Times New Roman" w:cs="Times New Roman"/>
          <w:lang w:val="en-US"/>
        </w:rPr>
        <w:t>YPE</w:t>
      </w:r>
      <w:r w:rsidRPr="000902C2">
        <w:rPr>
          <w:rFonts w:ascii="Times New Roman" w:hAnsi="Times New Roman" w:cs="Times New Roman"/>
        </w:rPr>
        <w:t>») – указывающий на то, что коды ЕОНКОМ относятся к карточке оборудования и материалов.</w:t>
      </w:r>
    </w:p>
    <w:p w:rsidR="00BF2832" w:rsidRPr="000902C2" w:rsidRDefault="00BF2832" w:rsidP="003265B0">
      <w:pPr>
        <w:numPr>
          <w:ilvl w:val="2"/>
          <w:numId w:val="4"/>
        </w:numPr>
        <w:spacing w:line="360" w:lineRule="auto"/>
        <w:rPr>
          <w:rFonts w:ascii="Times New Roman" w:hAnsi="Times New Roman" w:cs="Times New Roman"/>
        </w:rPr>
      </w:pPr>
      <w:r w:rsidRPr="000902C2">
        <w:rPr>
          <w:rFonts w:ascii="Times New Roman" w:hAnsi="Times New Roman" w:cs="Times New Roman"/>
        </w:rPr>
        <w:t>«Системное имя» (поле «EONKOM_N</w:t>
      </w:r>
      <w:r w:rsidR="00872963" w:rsidRPr="000902C2">
        <w:rPr>
          <w:rFonts w:ascii="Times New Roman" w:hAnsi="Times New Roman" w:cs="Times New Roman"/>
          <w:lang w:val="en-US"/>
        </w:rPr>
        <w:t>AME</w:t>
      </w:r>
      <w:r w:rsidRPr="000902C2">
        <w:rPr>
          <w:rFonts w:ascii="Times New Roman" w:hAnsi="Times New Roman" w:cs="Times New Roman"/>
        </w:rPr>
        <w:t>») - идентификатор карточки оборудования и материалов в ЕОНКОМ;</w:t>
      </w:r>
    </w:p>
    <w:p w:rsidR="00BF2832" w:rsidRPr="000902C2" w:rsidRDefault="00BF2832" w:rsidP="003265B0">
      <w:pPr>
        <w:numPr>
          <w:ilvl w:val="2"/>
          <w:numId w:val="4"/>
        </w:numPr>
        <w:spacing w:line="360" w:lineRule="auto"/>
        <w:rPr>
          <w:rFonts w:ascii="Times New Roman" w:hAnsi="Times New Roman" w:cs="Times New Roman"/>
        </w:rPr>
      </w:pPr>
      <w:r w:rsidRPr="000902C2">
        <w:rPr>
          <w:rFonts w:ascii="Times New Roman" w:hAnsi="Times New Roman" w:cs="Times New Roman"/>
        </w:rPr>
        <w:t>«Номер ревизии» (поле «EONKOM_R</w:t>
      </w:r>
      <w:r w:rsidR="00872963" w:rsidRPr="000902C2">
        <w:rPr>
          <w:rFonts w:ascii="Times New Roman" w:hAnsi="Times New Roman" w:cs="Times New Roman"/>
          <w:lang w:val="en-US"/>
        </w:rPr>
        <w:t>EVISION</w:t>
      </w:r>
      <w:r w:rsidRPr="000902C2">
        <w:rPr>
          <w:rFonts w:ascii="Times New Roman" w:hAnsi="Times New Roman" w:cs="Times New Roman"/>
        </w:rPr>
        <w:t>») - указывает на номер ревизии карточки оборудования и материалов в ЕОНКОМ.</w:t>
      </w:r>
    </w:p>
    <w:p w:rsidR="00C45F2F" w:rsidRPr="000902C2" w:rsidRDefault="00C45F2F" w:rsidP="003265B0">
      <w:pPr>
        <w:pStyle w:val="afa"/>
        <w:numPr>
          <w:ilvl w:val="2"/>
          <w:numId w:val="3"/>
        </w:numPr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Связка идентификационных данных «ИСУП НИАЭП» и ЕОНКОМ в интерфейсных таблицах должны быть уникальной. Контроль уникальности данной связки выполняет</w:t>
      </w:r>
      <w:r w:rsidR="00527537" w:rsidRPr="000902C2">
        <w:rPr>
          <w:rFonts w:ascii="Times New Roman" w:hAnsi="Times New Roman"/>
          <w:sz w:val="24"/>
          <w:szCs w:val="24"/>
          <w:lang w:val="ru-RU" w:eastAsia="ru-RU"/>
        </w:rPr>
        <w:t xml:space="preserve"> средств</w:t>
      </w:r>
      <w:r w:rsidR="001F3A02" w:rsidRPr="000902C2">
        <w:rPr>
          <w:rFonts w:ascii="Times New Roman" w:hAnsi="Times New Roman"/>
          <w:sz w:val="24"/>
          <w:szCs w:val="24"/>
          <w:lang w:val="ru-RU" w:eastAsia="ru-RU"/>
        </w:rPr>
        <w:t>ами</w:t>
      </w:r>
      <w:r w:rsidR="00527537" w:rsidRPr="000902C2">
        <w:rPr>
          <w:rFonts w:ascii="Times New Roman" w:hAnsi="Times New Roman"/>
          <w:sz w:val="24"/>
          <w:szCs w:val="24"/>
          <w:lang w:val="ru-RU" w:eastAsia="ru-RU"/>
        </w:rPr>
        <w:t xml:space="preserve"> СУБД «Oracle»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.</w:t>
      </w:r>
    </w:p>
    <w:p w:rsidR="00EE422C" w:rsidRPr="000902C2" w:rsidRDefault="00EE422C" w:rsidP="00C87570">
      <w:pPr>
        <w:pStyle w:val="afa"/>
        <w:numPr>
          <w:ilvl w:val="2"/>
          <w:numId w:val="3"/>
        </w:numPr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Признаком, что запись интерфейсной таблицы синхронизирована в «ИСУП</w:t>
      </w:r>
      <w:r w:rsidR="0007352C" w:rsidRPr="000902C2">
        <w:rPr>
          <w:rFonts w:ascii="Times New Roman" w:hAnsi="Times New Roman"/>
          <w:sz w:val="24"/>
          <w:szCs w:val="24"/>
          <w:lang w:val="ru-RU" w:eastAsia="ru-RU"/>
        </w:rPr>
        <w:t> 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НИАЭП» и ЕОНКОМ, является наличие у неё идентификационных данных обеих систем.</w:t>
      </w:r>
      <w:r w:rsidR="0007352C" w:rsidRPr="000902C2"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</w:p>
    <w:p w:rsidR="008D0024" w:rsidRPr="000902C2" w:rsidRDefault="008223AE" w:rsidP="00C87570">
      <w:pPr>
        <w:pStyle w:val="afa"/>
        <w:ind w:left="720"/>
        <w:rPr>
          <w:rFonts w:ascii="Times New Roman" w:hAnsi="Times New Roman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</w:p>
    <w:p w:rsidR="007019AF" w:rsidRPr="000902C2" w:rsidRDefault="006E3DB1" w:rsidP="00FB48E8">
      <w:pPr>
        <w:pStyle w:val="2"/>
        <w:ind w:left="709" w:hanging="567"/>
        <w:rPr>
          <w:rFonts w:ascii="Times New Roman" w:hAnsi="Times New Roman"/>
        </w:rPr>
      </w:pPr>
      <w:bookmarkStart w:id="7" w:name="_Ref381079452"/>
      <w:bookmarkStart w:id="8" w:name="_Toc382821906"/>
      <w:r w:rsidRPr="000902C2">
        <w:rPr>
          <w:rFonts w:ascii="Times New Roman" w:hAnsi="Times New Roman"/>
          <w:lang w:val="ru-RU"/>
        </w:rPr>
        <w:t xml:space="preserve">Описание </w:t>
      </w:r>
      <w:r w:rsidR="003B644B" w:rsidRPr="000902C2">
        <w:rPr>
          <w:rFonts w:ascii="Times New Roman" w:hAnsi="Times New Roman"/>
          <w:lang w:val="ru-RU"/>
        </w:rPr>
        <w:t>процедуры</w:t>
      </w:r>
      <w:r w:rsidR="002C1743" w:rsidRPr="000902C2">
        <w:rPr>
          <w:rFonts w:ascii="Times New Roman" w:hAnsi="Times New Roman"/>
          <w:lang w:val="ru-RU"/>
        </w:rPr>
        <w:t xml:space="preserve"> синхронизации справочников</w:t>
      </w:r>
      <w:r w:rsidR="00A612F8" w:rsidRPr="000902C2">
        <w:rPr>
          <w:rFonts w:ascii="Times New Roman" w:hAnsi="Times New Roman"/>
          <w:lang w:val="ru-RU"/>
        </w:rPr>
        <w:t xml:space="preserve"> по инициативе </w:t>
      </w:r>
      <w:r w:rsidR="00FB48E8" w:rsidRPr="000902C2">
        <w:rPr>
          <w:rFonts w:ascii="Times New Roman" w:hAnsi="Times New Roman"/>
          <w:lang w:val="ru-RU"/>
        </w:rPr>
        <w:t>«</w:t>
      </w:r>
      <w:r w:rsidR="00A612F8" w:rsidRPr="000902C2">
        <w:rPr>
          <w:rFonts w:ascii="Times New Roman" w:hAnsi="Times New Roman"/>
          <w:lang w:val="ru-RU"/>
        </w:rPr>
        <w:t>ЕОНКОМ</w:t>
      </w:r>
      <w:bookmarkEnd w:id="7"/>
      <w:r w:rsidR="00FB48E8" w:rsidRPr="000902C2">
        <w:rPr>
          <w:rFonts w:ascii="Times New Roman" w:hAnsi="Times New Roman"/>
          <w:lang w:val="ru-RU"/>
        </w:rPr>
        <w:t>»</w:t>
      </w:r>
      <w:bookmarkEnd w:id="8"/>
      <w:r w:rsidR="00FB48E8" w:rsidRPr="000902C2">
        <w:rPr>
          <w:rFonts w:ascii="Times New Roman" w:hAnsi="Times New Roman"/>
          <w:lang w:val="ru-RU"/>
        </w:rPr>
        <w:t xml:space="preserve">    </w:t>
      </w:r>
    </w:p>
    <w:p w:rsidR="007019AF" w:rsidRPr="000902C2" w:rsidRDefault="007019AF" w:rsidP="00136A30">
      <w:pPr>
        <w:pStyle w:val="afa"/>
        <w:rPr>
          <w:rFonts w:ascii="Times New Roman" w:hAnsi="Times New Roman"/>
          <w:sz w:val="24"/>
          <w:szCs w:val="24"/>
        </w:rPr>
      </w:pPr>
    </w:p>
    <w:p w:rsidR="008D0024" w:rsidRPr="000902C2" w:rsidRDefault="008D0024" w:rsidP="003265B0">
      <w:pPr>
        <w:pStyle w:val="af7"/>
        <w:numPr>
          <w:ilvl w:val="1"/>
          <w:numId w:val="3"/>
        </w:numPr>
        <w:spacing w:line="360" w:lineRule="auto"/>
        <w:rPr>
          <w:rFonts w:ascii="Times New Roman" w:hAnsi="Times New Roman" w:cs="Times New Roman"/>
          <w:vanish/>
        </w:rPr>
      </w:pPr>
    </w:p>
    <w:p w:rsidR="008F39BE" w:rsidRPr="000902C2" w:rsidRDefault="008F39BE" w:rsidP="008F39BE">
      <w:pPr>
        <w:pStyle w:val="afa"/>
        <w:numPr>
          <w:ilvl w:val="2"/>
          <w:numId w:val="3"/>
        </w:numPr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 xml:space="preserve">Схематичное представление процедуры синхронизации справочников по инициативе ЕОНКОМ представлена на </w:t>
      </w:r>
      <w:r w:rsidR="00113839" w:rsidRPr="000902C2">
        <w:rPr>
          <w:rFonts w:ascii="Times New Roman" w:hAnsi="Times New Roman"/>
          <w:sz w:val="24"/>
          <w:szCs w:val="24"/>
          <w:lang w:val="ru-RU" w:eastAsia="ru-RU"/>
        </w:rPr>
        <w:t>рисунке 1.</w:t>
      </w:r>
    </w:p>
    <w:p w:rsidR="008F39BE" w:rsidRPr="000902C2" w:rsidRDefault="008F39BE" w:rsidP="008F39BE">
      <w:pPr>
        <w:pStyle w:val="afa"/>
        <w:rPr>
          <w:rFonts w:ascii="Times New Roman" w:hAnsi="Times New Roman"/>
          <w:sz w:val="24"/>
          <w:szCs w:val="24"/>
        </w:rPr>
      </w:pPr>
    </w:p>
    <w:p w:rsidR="008F39BE" w:rsidRPr="000902C2" w:rsidRDefault="008F39BE" w:rsidP="008F39BE">
      <w:pPr>
        <w:pStyle w:val="afa"/>
        <w:rPr>
          <w:rFonts w:ascii="Times New Roman" w:hAnsi="Times New Roman"/>
          <w:sz w:val="24"/>
          <w:szCs w:val="24"/>
        </w:rPr>
        <w:sectPr w:rsidR="008F39BE" w:rsidRPr="000902C2" w:rsidSect="008A3006">
          <w:headerReference w:type="default" r:id="rId7"/>
          <w:footerReference w:type="default" r:id="rId8"/>
          <w:pgSz w:w="11907" w:h="16840" w:code="9"/>
          <w:pgMar w:top="851" w:right="851" w:bottom="851" w:left="1418" w:header="720" w:footer="720" w:gutter="0"/>
          <w:pgNumType w:start="16"/>
          <w:cols w:space="720"/>
        </w:sectPr>
      </w:pPr>
    </w:p>
    <w:p w:rsidR="008F39BE" w:rsidRPr="000902C2" w:rsidRDefault="008F39BE" w:rsidP="008F39BE">
      <w:pPr>
        <w:pStyle w:val="afa"/>
        <w:ind w:left="1224"/>
        <w:rPr>
          <w:rFonts w:ascii="Times New Roman" w:hAnsi="Times New Roman"/>
          <w:sz w:val="24"/>
          <w:szCs w:val="24"/>
        </w:rPr>
      </w:pPr>
    </w:p>
    <w:p w:rsidR="00113839" w:rsidRPr="000902C2" w:rsidRDefault="00113839" w:rsidP="008F39BE">
      <w:pPr>
        <w:pStyle w:val="afa"/>
        <w:ind w:left="1224"/>
        <w:rPr>
          <w:rFonts w:ascii="Times New Roman" w:hAnsi="Times New Roman"/>
          <w:sz w:val="24"/>
          <w:szCs w:val="24"/>
        </w:rPr>
      </w:pPr>
    </w:p>
    <w:p w:rsidR="008F39BE" w:rsidRPr="000902C2" w:rsidRDefault="008F39BE" w:rsidP="002975E2">
      <w:pPr>
        <w:pStyle w:val="afa"/>
        <w:keepNext/>
        <w:ind w:left="1224"/>
        <w:jc w:val="left"/>
        <w:rPr>
          <w:rFonts w:ascii="Times New Roman" w:hAnsi="Times New Roman"/>
        </w:rPr>
      </w:pPr>
      <w:r w:rsidRPr="000902C2">
        <w:rPr>
          <w:rFonts w:ascii="Times New Roman" w:hAnsi="Times New Roman"/>
        </w:rPr>
        <w:object w:dxaOrig="15929" w:dyaOrig="1071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22.85pt;height:419.75pt" o:ole="">
            <v:imagedata r:id="rId9" o:title=""/>
          </v:shape>
          <o:OLEObject Type="Embed" ProgID="Visio.Drawing.11" ShapeID="_x0000_i1025" DrawAspect="Content" ObjectID="_1456633977" r:id="rId10"/>
        </w:object>
      </w:r>
    </w:p>
    <w:p w:rsidR="008F39BE" w:rsidRPr="000902C2" w:rsidRDefault="008F39BE" w:rsidP="00113839">
      <w:pPr>
        <w:pStyle w:val="afc"/>
        <w:jc w:val="center"/>
        <w:rPr>
          <w:rFonts w:ascii="Times New Roman" w:hAnsi="Times New Roman" w:cs="Times New Roman"/>
        </w:rPr>
      </w:pPr>
      <w:bookmarkStart w:id="9" w:name="_Ref381104844"/>
      <w:bookmarkStart w:id="10" w:name="_Ref381104872"/>
      <w:r w:rsidRPr="000902C2">
        <w:rPr>
          <w:rFonts w:ascii="Times New Roman" w:hAnsi="Times New Roman" w:cs="Times New Roman"/>
        </w:rPr>
        <w:t xml:space="preserve">Рисунок </w:t>
      </w:r>
      <w:r w:rsidR="00B25899" w:rsidRPr="000902C2">
        <w:rPr>
          <w:rFonts w:ascii="Times New Roman" w:hAnsi="Times New Roman" w:cs="Times New Roman"/>
        </w:rPr>
        <w:fldChar w:fldCharType="begin"/>
      </w:r>
      <w:r w:rsidRPr="000902C2">
        <w:rPr>
          <w:rFonts w:ascii="Times New Roman" w:hAnsi="Times New Roman" w:cs="Times New Roman"/>
        </w:rPr>
        <w:instrText xml:space="preserve"> SEQ Рисунок \* ARABIC </w:instrText>
      </w:r>
      <w:r w:rsidR="00B25899" w:rsidRPr="000902C2">
        <w:rPr>
          <w:rFonts w:ascii="Times New Roman" w:hAnsi="Times New Roman" w:cs="Times New Roman"/>
        </w:rPr>
        <w:fldChar w:fldCharType="separate"/>
      </w:r>
      <w:r w:rsidR="002C227B">
        <w:rPr>
          <w:rFonts w:ascii="Times New Roman" w:hAnsi="Times New Roman" w:cs="Times New Roman"/>
          <w:noProof/>
        </w:rPr>
        <w:t>1</w:t>
      </w:r>
      <w:r w:rsidR="00B25899" w:rsidRPr="000902C2">
        <w:rPr>
          <w:rFonts w:ascii="Times New Roman" w:hAnsi="Times New Roman" w:cs="Times New Roman"/>
        </w:rPr>
        <w:fldChar w:fldCharType="end"/>
      </w:r>
      <w:bookmarkEnd w:id="9"/>
      <w:r w:rsidRPr="000902C2">
        <w:rPr>
          <w:rFonts w:ascii="Times New Roman" w:hAnsi="Times New Roman" w:cs="Times New Roman"/>
        </w:rPr>
        <w:t xml:space="preserve"> - Процедура синхронизации справочников по инициативе ЕОНКОМ</w:t>
      </w:r>
      <w:bookmarkEnd w:id="10"/>
    </w:p>
    <w:p w:rsidR="008F39BE" w:rsidRPr="002C227B" w:rsidRDefault="008F39BE" w:rsidP="008F39BE">
      <w:pPr>
        <w:pStyle w:val="afa"/>
        <w:ind w:left="1224"/>
        <w:rPr>
          <w:rFonts w:ascii="Times New Roman" w:hAnsi="Times New Roman"/>
          <w:sz w:val="24"/>
          <w:szCs w:val="24"/>
          <w:lang w:val="ru-RU"/>
        </w:rPr>
        <w:sectPr w:rsidR="008F39BE" w:rsidRPr="002C227B" w:rsidSect="008F39BE">
          <w:headerReference w:type="default" r:id="rId11"/>
          <w:footerReference w:type="default" r:id="rId12"/>
          <w:pgSz w:w="16840" w:h="11907" w:orient="landscape" w:code="9"/>
          <w:pgMar w:top="851" w:right="851" w:bottom="993" w:left="851" w:header="720" w:footer="720" w:gutter="0"/>
          <w:cols w:space="720"/>
          <w:docGrid w:linePitch="326"/>
        </w:sectPr>
      </w:pPr>
    </w:p>
    <w:p w:rsidR="008A3006" w:rsidRPr="008A3006" w:rsidRDefault="008A3006" w:rsidP="008A3006">
      <w:pPr>
        <w:pStyle w:val="afa"/>
        <w:ind w:left="1224"/>
        <w:rPr>
          <w:rFonts w:ascii="Times New Roman" w:hAnsi="Times New Roman"/>
          <w:sz w:val="24"/>
          <w:szCs w:val="24"/>
        </w:rPr>
      </w:pPr>
    </w:p>
    <w:p w:rsidR="00527BAB" w:rsidRPr="000902C2" w:rsidRDefault="00A41299" w:rsidP="00527BAB">
      <w:pPr>
        <w:pStyle w:val="afa"/>
        <w:numPr>
          <w:ilvl w:val="2"/>
          <w:numId w:val="3"/>
        </w:numPr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ЕОНКОМ в качестве инициатора синхронизации справочников выступает в случае добавления номенклатурной позиции в справочник оборудования и материалов ЕОНКОН по заявке структурных подразделений ОАО «НИАЭП»</w:t>
      </w:r>
      <w:r w:rsidR="009257FE" w:rsidRPr="000902C2">
        <w:rPr>
          <w:rFonts w:ascii="Times New Roman" w:hAnsi="Times New Roman"/>
          <w:sz w:val="24"/>
          <w:szCs w:val="24"/>
          <w:lang w:val="ru-RU" w:eastAsia="ru-RU"/>
        </w:rPr>
        <w:t>.</w:t>
      </w:r>
    </w:p>
    <w:p w:rsidR="00113839" w:rsidRPr="000902C2" w:rsidRDefault="00A612F8" w:rsidP="00113839">
      <w:pPr>
        <w:pStyle w:val="afa"/>
        <w:numPr>
          <w:ilvl w:val="2"/>
          <w:numId w:val="3"/>
        </w:numPr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При добавлении номенклатурной позиции в справочник</w:t>
      </w:r>
      <w:r w:rsidR="00C24465" w:rsidRPr="000902C2">
        <w:rPr>
          <w:rFonts w:ascii="Times New Roman" w:hAnsi="Times New Roman"/>
          <w:sz w:val="24"/>
          <w:szCs w:val="24"/>
          <w:lang w:val="ru-RU" w:eastAsia="ru-RU"/>
        </w:rPr>
        <w:t>,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  <w:r w:rsidR="00A41299" w:rsidRPr="000902C2">
        <w:rPr>
          <w:rFonts w:ascii="Times New Roman" w:hAnsi="Times New Roman"/>
          <w:sz w:val="24"/>
          <w:szCs w:val="24"/>
          <w:lang w:val="ru-RU" w:eastAsia="ru-RU"/>
        </w:rPr>
        <w:t>ЕОНКОМ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 xml:space="preserve"> формирует в </w:t>
      </w:r>
      <w:r w:rsidR="0007352C" w:rsidRPr="000902C2">
        <w:rPr>
          <w:rFonts w:ascii="Times New Roman" w:hAnsi="Times New Roman"/>
          <w:sz w:val="24"/>
          <w:szCs w:val="24"/>
          <w:lang w:val="ru-RU" w:eastAsia="ru-RU"/>
        </w:rPr>
        <w:t xml:space="preserve">соответствующей 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интерфейсной таблице</w:t>
      </w:r>
      <w:r w:rsidR="00D221B0" w:rsidRPr="000902C2">
        <w:rPr>
          <w:rFonts w:ascii="Times New Roman" w:hAnsi="Times New Roman"/>
          <w:sz w:val="24"/>
          <w:szCs w:val="24"/>
          <w:lang w:val="ru-RU" w:eastAsia="ru-RU"/>
        </w:rPr>
        <w:t> </w:t>
      </w:r>
      <w:r w:rsidR="00527BAB" w:rsidRPr="000902C2">
        <w:rPr>
          <w:rFonts w:ascii="Times New Roman" w:hAnsi="Times New Roman"/>
          <w:sz w:val="24"/>
          <w:szCs w:val="24"/>
          <w:lang w:val="ru-RU" w:eastAsia="ru-RU"/>
        </w:rPr>
        <w:t>(см.</w:t>
      </w:r>
      <w:r w:rsidR="00D221B0" w:rsidRPr="000902C2">
        <w:rPr>
          <w:rFonts w:ascii="Times New Roman" w:hAnsi="Times New Roman"/>
          <w:sz w:val="24"/>
          <w:szCs w:val="24"/>
          <w:lang w:val="ru-RU" w:eastAsia="ru-RU"/>
        </w:rPr>
        <w:t> </w:t>
      </w:r>
      <w:fldSimple w:instr=" REF _Ref381079405 \r \h  \* MERGEFORMAT ">
        <w:r w:rsidR="002C227B" w:rsidRPr="002C227B">
          <w:rPr>
            <w:rFonts w:ascii="Times New Roman" w:hAnsi="Times New Roman"/>
            <w:sz w:val="24"/>
            <w:szCs w:val="24"/>
          </w:rPr>
          <w:t>3.1.4</w:t>
        </w:r>
      </w:fldSimple>
      <w:r w:rsidR="00527BAB" w:rsidRPr="000902C2">
        <w:rPr>
          <w:rFonts w:ascii="Times New Roman" w:hAnsi="Times New Roman"/>
          <w:sz w:val="24"/>
          <w:szCs w:val="24"/>
          <w:lang w:val="ru-RU" w:eastAsia="ru-RU"/>
        </w:rPr>
        <w:t>)</w:t>
      </w:r>
      <w:r w:rsidR="00B972A0" w:rsidRPr="000902C2"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запись.</w:t>
      </w:r>
      <w:r w:rsidR="00113839" w:rsidRPr="000902C2"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</w:p>
    <w:p w:rsidR="00527BAB" w:rsidRPr="000902C2" w:rsidRDefault="00E81315" w:rsidP="00E81315">
      <w:pPr>
        <w:pStyle w:val="afa"/>
        <w:ind w:left="1843" w:hanging="709"/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b/>
          <w:sz w:val="24"/>
          <w:szCs w:val="24"/>
          <w:lang w:val="ru-RU" w:eastAsia="ru-RU"/>
        </w:rPr>
        <w:t>Срок: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  <w:r w:rsidR="000C3D13" w:rsidRPr="000902C2">
        <w:rPr>
          <w:rFonts w:ascii="Times New Roman" w:hAnsi="Times New Roman"/>
          <w:sz w:val="24"/>
          <w:szCs w:val="24"/>
          <w:lang w:val="ru-RU" w:eastAsia="ru-RU"/>
        </w:rPr>
        <w:t>Процедура выгрузки позиции в интерфейсную таблицу запускается сразу после окончания формирования карточки в ЕОНКОМ.</w:t>
      </w:r>
    </w:p>
    <w:p w:rsidR="00E81315" w:rsidRPr="000902C2" w:rsidRDefault="00E81315" w:rsidP="00C24465">
      <w:pPr>
        <w:pStyle w:val="afa"/>
        <w:ind w:left="1843" w:hanging="709"/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b/>
          <w:sz w:val="24"/>
          <w:szCs w:val="24"/>
          <w:lang w:val="ru-RU" w:eastAsia="ru-RU"/>
        </w:rPr>
        <w:t>Система: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 xml:space="preserve"> ЕОНКОМ.</w:t>
      </w:r>
    </w:p>
    <w:p w:rsidR="00E81315" w:rsidRPr="000902C2" w:rsidRDefault="00E452D2" w:rsidP="003265B0">
      <w:pPr>
        <w:pStyle w:val="afa"/>
        <w:numPr>
          <w:ilvl w:val="2"/>
          <w:numId w:val="3"/>
        </w:numPr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«ИСУП НИАЭП»</w:t>
      </w:r>
      <w:r w:rsidR="00C87570" w:rsidRPr="000902C2">
        <w:rPr>
          <w:rFonts w:ascii="Times New Roman" w:hAnsi="Times New Roman"/>
          <w:sz w:val="24"/>
          <w:szCs w:val="24"/>
          <w:lang w:val="ru-RU" w:eastAsia="ru-RU"/>
        </w:rPr>
        <w:t xml:space="preserve"> обрабатывает запис</w:t>
      </w:r>
      <w:r w:rsidR="000C3D13" w:rsidRPr="000902C2">
        <w:rPr>
          <w:rFonts w:ascii="Times New Roman" w:hAnsi="Times New Roman"/>
          <w:sz w:val="24"/>
          <w:szCs w:val="24"/>
          <w:lang w:val="ru-RU" w:eastAsia="ru-RU"/>
        </w:rPr>
        <w:t>ь</w:t>
      </w:r>
      <w:r w:rsidR="00C87570" w:rsidRPr="000902C2">
        <w:rPr>
          <w:rFonts w:ascii="Times New Roman" w:hAnsi="Times New Roman"/>
          <w:sz w:val="24"/>
          <w:szCs w:val="24"/>
          <w:lang w:val="ru-RU" w:eastAsia="ru-RU"/>
        </w:rPr>
        <w:t xml:space="preserve"> интерфейсной таблицы и</w:t>
      </w:r>
      <w:r w:rsidR="00D221B0" w:rsidRPr="000902C2">
        <w:rPr>
          <w:rFonts w:ascii="Times New Roman" w:hAnsi="Times New Roman"/>
          <w:sz w:val="24"/>
          <w:szCs w:val="24"/>
          <w:lang w:val="ru-RU" w:eastAsia="ru-RU"/>
        </w:rPr>
        <w:t xml:space="preserve"> создает в своем сп</w:t>
      </w:r>
      <w:r w:rsidR="000C3D13" w:rsidRPr="000902C2">
        <w:rPr>
          <w:rFonts w:ascii="Times New Roman" w:hAnsi="Times New Roman"/>
          <w:sz w:val="24"/>
          <w:szCs w:val="24"/>
          <w:lang w:val="ru-RU" w:eastAsia="ru-RU"/>
        </w:rPr>
        <w:t xml:space="preserve">равочнике карточку номенклатуры. </w:t>
      </w:r>
    </w:p>
    <w:p w:rsidR="000C3D13" w:rsidRPr="000902C2" w:rsidRDefault="00E81315" w:rsidP="00C24465">
      <w:pPr>
        <w:pStyle w:val="afa"/>
        <w:ind w:left="1843" w:hanging="709"/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b/>
          <w:sz w:val="24"/>
          <w:szCs w:val="24"/>
          <w:lang w:val="ru-RU" w:eastAsia="ru-RU"/>
        </w:rPr>
        <w:t>Срок: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  <w:r w:rsidR="000C3D13" w:rsidRPr="000902C2">
        <w:rPr>
          <w:rFonts w:ascii="Times New Roman" w:hAnsi="Times New Roman"/>
          <w:sz w:val="24"/>
          <w:szCs w:val="24"/>
          <w:lang w:val="ru-RU" w:eastAsia="ru-RU"/>
        </w:rPr>
        <w:t>Процедура загрузки данных из интерфейсной таблицы и формирования карточки номенклатуры в «ИСУП НИАЭП» выполняется сразу после добавления новой записи в интерфейсную таблицу.</w:t>
      </w:r>
    </w:p>
    <w:p w:rsidR="00E81315" w:rsidRPr="000902C2" w:rsidRDefault="00E81315" w:rsidP="00C24465">
      <w:pPr>
        <w:pStyle w:val="afa"/>
        <w:ind w:left="1843" w:hanging="709"/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b/>
          <w:sz w:val="24"/>
          <w:szCs w:val="24"/>
          <w:lang w:val="ru-RU" w:eastAsia="ru-RU"/>
        </w:rPr>
        <w:t>Система: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 xml:space="preserve"> «ИСУП НИАЭП»</w:t>
      </w:r>
      <w:r w:rsidR="00371C56" w:rsidRPr="000902C2">
        <w:rPr>
          <w:rFonts w:ascii="Times New Roman" w:hAnsi="Times New Roman"/>
          <w:sz w:val="24"/>
          <w:szCs w:val="24"/>
          <w:lang w:val="ru-RU" w:eastAsia="ru-RU"/>
        </w:rPr>
        <w:t>.</w:t>
      </w:r>
    </w:p>
    <w:p w:rsidR="00E81315" w:rsidRPr="000902C2" w:rsidRDefault="003223D9" w:rsidP="003265B0">
      <w:pPr>
        <w:pStyle w:val="afa"/>
        <w:numPr>
          <w:ilvl w:val="2"/>
          <w:numId w:val="3"/>
        </w:numPr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После того как в «ИСУП НИАЭП» сформирована номенклатурная карточка и ей присвоен уникальный идентификационный номер, он выгружается в поле «</w:t>
      </w:r>
      <w:r w:rsidRPr="000902C2">
        <w:rPr>
          <w:rFonts w:ascii="Times New Roman" w:hAnsi="Times New Roman"/>
          <w:sz w:val="24"/>
          <w:szCs w:val="24"/>
          <w:lang w:val="en-US" w:eastAsia="ru-RU"/>
        </w:rPr>
        <w:t>ISKS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_</w:t>
      </w:r>
      <w:r w:rsidRPr="000902C2">
        <w:rPr>
          <w:rFonts w:ascii="Times New Roman" w:hAnsi="Times New Roman"/>
          <w:sz w:val="24"/>
          <w:szCs w:val="24"/>
          <w:lang w:val="en-US" w:eastAsia="ru-RU"/>
        </w:rPr>
        <w:t>NM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_</w:t>
      </w:r>
      <w:r w:rsidRPr="000902C2">
        <w:rPr>
          <w:rFonts w:ascii="Times New Roman" w:hAnsi="Times New Roman"/>
          <w:sz w:val="24"/>
          <w:szCs w:val="24"/>
          <w:lang w:val="en-US" w:eastAsia="ru-RU"/>
        </w:rPr>
        <w:t>ID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 xml:space="preserve">» соответствующей записи в интерфейсной таблице. </w:t>
      </w:r>
    </w:p>
    <w:p w:rsidR="000C3D13" w:rsidRPr="000902C2" w:rsidRDefault="00C24465" w:rsidP="00C24465">
      <w:pPr>
        <w:pStyle w:val="afa"/>
        <w:ind w:left="1843" w:hanging="709"/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b/>
          <w:sz w:val="24"/>
          <w:szCs w:val="24"/>
          <w:lang w:val="ru-RU" w:eastAsia="ru-RU"/>
        </w:rPr>
        <w:t>Срок: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  <w:r w:rsidR="003223D9" w:rsidRPr="000902C2">
        <w:rPr>
          <w:rFonts w:ascii="Times New Roman" w:hAnsi="Times New Roman"/>
          <w:sz w:val="24"/>
          <w:szCs w:val="24"/>
          <w:lang w:val="ru-RU" w:eastAsia="ru-RU"/>
        </w:rPr>
        <w:t>Процедура выполняется сразу после окончания формирования карточки номенклатуры в «ИСУП НИАЭП».</w:t>
      </w:r>
    </w:p>
    <w:p w:rsidR="00C24465" w:rsidRPr="000902C2" w:rsidRDefault="00C24465" w:rsidP="00C24465">
      <w:pPr>
        <w:pStyle w:val="afa"/>
        <w:ind w:left="1843" w:hanging="709"/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b/>
          <w:sz w:val="24"/>
          <w:szCs w:val="24"/>
          <w:lang w:val="ru-RU" w:eastAsia="ru-RU"/>
        </w:rPr>
        <w:t>Система: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 xml:space="preserve"> «ИСУП НИАЭП».</w:t>
      </w:r>
    </w:p>
    <w:p w:rsidR="00D221B0" w:rsidRPr="000902C2" w:rsidRDefault="00E452D2" w:rsidP="003265B0">
      <w:pPr>
        <w:pStyle w:val="afa"/>
        <w:numPr>
          <w:ilvl w:val="2"/>
          <w:numId w:val="3"/>
        </w:numPr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ЕОНКОМ</w:t>
      </w:r>
      <w:r w:rsidR="00D221B0" w:rsidRPr="000902C2">
        <w:rPr>
          <w:rFonts w:ascii="Times New Roman" w:hAnsi="Times New Roman"/>
          <w:sz w:val="24"/>
          <w:szCs w:val="24"/>
          <w:lang w:val="ru-RU" w:eastAsia="ru-RU"/>
        </w:rPr>
        <w:t xml:space="preserve"> считывает идентификатор номенклатурной позиции </w:t>
      </w:r>
      <w:r w:rsidR="00C24465" w:rsidRPr="000902C2">
        <w:rPr>
          <w:rFonts w:ascii="Times New Roman" w:hAnsi="Times New Roman"/>
          <w:sz w:val="24"/>
          <w:szCs w:val="24"/>
          <w:lang w:val="ru-RU" w:eastAsia="ru-RU"/>
        </w:rPr>
        <w:t>в «ИСУП НИАЭП»</w:t>
      </w:r>
      <w:r w:rsidR="006E3DB1" w:rsidRPr="000902C2">
        <w:rPr>
          <w:rFonts w:ascii="Times New Roman" w:hAnsi="Times New Roman"/>
          <w:sz w:val="24"/>
          <w:szCs w:val="24"/>
          <w:lang w:val="ru-RU" w:eastAsia="ru-RU"/>
        </w:rPr>
        <w:t xml:space="preserve"> и записывает его в соответствующую карточку своего каталога.</w:t>
      </w:r>
    </w:p>
    <w:p w:rsidR="00C24465" w:rsidRPr="000902C2" w:rsidRDefault="00C24465" w:rsidP="00C24465">
      <w:pPr>
        <w:pStyle w:val="afa"/>
        <w:ind w:left="1843" w:hanging="709"/>
        <w:rPr>
          <w:rFonts w:ascii="Times New Roman" w:hAnsi="Times New Roman"/>
          <w:b/>
          <w:sz w:val="24"/>
          <w:szCs w:val="24"/>
        </w:rPr>
      </w:pPr>
      <w:r w:rsidRPr="000902C2">
        <w:rPr>
          <w:rFonts w:ascii="Times New Roman" w:hAnsi="Times New Roman"/>
          <w:b/>
          <w:sz w:val="24"/>
          <w:szCs w:val="24"/>
          <w:lang w:val="ru-RU" w:eastAsia="ru-RU"/>
        </w:rPr>
        <w:t xml:space="preserve">Срок: </w:t>
      </w:r>
      <w:r w:rsidR="00371C56" w:rsidRPr="000902C2">
        <w:rPr>
          <w:rFonts w:ascii="Times New Roman" w:hAnsi="Times New Roman"/>
          <w:sz w:val="24"/>
          <w:szCs w:val="24"/>
          <w:lang w:val="ru-RU" w:eastAsia="ru-RU"/>
        </w:rPr>
        <w:t>Процедура выполняется в соответствии с заданным интервалом времени, либо по требованию администратора ЕОНКОМ</w:t>
      </w:r>
      <w:r w:rsidR="00F85BB3" w:rsidRPr="000902C2">
        <w:rPr>
          <w:rFonts w:ascii="Times New Roman" w:hAnsi="Times New Roman"/>
          <w:sz w:val="24"/>
          <w:szCs w:val="24"/>
          <w:lang w:val="ru-RU" w:eastAsia="ru-RU"/>
        </w:rPr>
        <w:t>.</w:t>
      </w:r>
    </w:p>
    <w:p w:rsidR="00C24465" w:rsidRPr="000902C2" w:rsidRDefault="00C24465" w:rsidP="00C24465">
      <w:pPr>
        <w:pStyle w:val="afa"/>
        <w:ind w:left="1843" w:hanging="709"/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b/>
          <w:sz w:val="24"/>
          <w:szCs w:val="24"/>
          <w:lang w:val="ru-RU" w:eastAsia="ru-RU"/>
        </w:rPr>
        <w:t xml:space="preserve">Система: 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ЕОНКОМ.</w:t>
      </w:r>
    </w:p>
    <w:p w:rsidR="00C24465" w:rsidRPr="000902C2" w:rsidRDefault="00C24465" w:rsidP="00C24465">
      <w:pPr>
        <w:pStyle w:val="afa"/>
        <w:numPr>
          <w:ilvl w:val="2"/>
          <w:numId w:val="3"/>
        </w:numPr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Во всех интерфейсных таблицах осуществляется контроль целостности данных (полнота заполнения служебных полей интерфейсной таблицы и атрибутных полей карточки номенклатуры) средствами СУБД «</w:t>
      </w:r>
      <w:r w:rsidR="009257FE" w:rsidRPr="000902C2">
        <w:rPr>
          <w:rFonts w:ascii="Times New Roman" w:hAnsi="Times New Roman"/>
          <w:sz w:val="24"/>
          <w:szCs w:val="24"/>
          <w:lang w:val="en-US" w:eastAsia="ru-RU"/>
        </w:rPr>
        <w:t>Oracle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».</w:t>
      </w:r>
    </w:p>
    <w:p w:rsidR="00C24465" w:rsidRPr="000902C2" w:rsidRDefault="00C24465" w:rsidP="00C24465">
      <w:pPr>
        <w:pStyle w:val="afa"/>
        <w:ind w:left="1224"/>
        <w:rPr>
          <w:rFonts w:ascii="Times New Roman" w:hAnsi="Times New Roman"/>
          <w:sz w:val="24"/>
          <w:szCs w:val="24"/>
        </w:rPr>
      </w:pPr>
    </w:p>
    <w:p w:rsidR="002C1743" w:rsidRPr="000902C2" w:rsidRDefault="00FB48E8" w:rsidP="00FB48E8">
      <w:pPr>
        <w:pStyle w:val="2"/>
        <w:ind w:left="709" w:hanging="567"/>
        <w:rPr>
          <w:rFonts w:ascii="Times New Roman" w:hAnsi="Times New Roman"/>
        </w:rPr>
      </w:pPr>
      <w:bookmarkStart w:id="11" w:name="_Ref381079466"/>
      <w:bookmarkStart w:id="12" w:name="_Toc382821907"/>
      <w:r w:rsidRPr="000902C2">
        <w:rPr>
          <w:rFonts w:ascii="Times New Roman" w:hAnsi="Times New Roman"/>
          <w:lang w:val="ru-RU"/>
        </w:rPr>
        <w:t>Описание процедуры</w:t>
      </w:r>
      <w:r w:rsidR="00A612F8" w:rsidRPr="000902C2">
        <w:rPr>
          <w:rFonts w:ascii="Times New Roman" w:hAnsi="Times New Roman"/>
          <w:lang w:val="ru-RU"/>
        </w:rPr>
        <w:t xml:space="preserve"> синхронизации справочников по инициативе </w:t>
      </w:r>
      <w:bookmarkEnd w:id="11"/>
      <w:r w:rsidRPr="000902C2">
        <w:rPr>
          <w:rFonts w:ascii="Times New Roman" w:hAnsi="Times New Roman"/>
          <w:lang w:val="ru-RU"/>
        </w:rPr>
        <w:t>«ИСУП НИАЭП»</w:t>
      </w:r>
      <w:bookmarkEnd w:id="12"/>
    </w:p>
    <w:p w:rsidR="00A41299" w:rsidRPr="000902C2" w:rsidRDefault="00A41299" w:rsidP="00A41299">
      <w:pPr>
        <w:pStyle w:val="af7"/>
        <w:numPr>
          <w:ilvl w:val="1"/>
          <w:numId w:val="3"/>
        </w:numPr>
        <w:spacing w:line="360" w:lineRule="auto"/>
        <w:rPr>
          <w:rFonts w:ascii="Times New Roman" w:hAnsi="Times New Roman" w:cs="Times New Roman"/>
          <w:vanish/>
        </w:rPr>
      </w:pPr>
    </w:p>
    <w:p w:rsidR="00FB48E8" w:rsidRPr="000902C2" w:rsidRDefault="00FB48E8" w:rsidP="00FB48E8">
      <w:pPr>
        <w:pStyle w:val="afa"/>
        <w:numPr>
          <w:ilvl w:val="2"/>
          <w:numId w:val="3"/>
        </w:numPr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 xml:space="preserve">Схематичное представление процедуры синхронизации справочников по инициативе </w:t>
      </w:r>
      <w:r w:rsidR="009257FE" w:rsidRPr="000902C2">
        <w:rPr>
          <w:rFonts w:ascii="Times New Roman" w:hAnsi="Times New Roman"/>
          <w:sz w:val="24"/>
          <w:szCs w:val="24"/>
          <w:lang w:val="ru-RU" w:eastAsia="ru-RU"/>
        </w:rPr>
        <w:t>«ИСУП НИАЭП»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 xml:space="preserve"> представлена на</w:t>
      </w:r>
      <w:r w:rsidR="009257FE" w:rsidRPr="000902C2">
        <w:rPr>
          <w:rFonts w:ascii="Times New Roman" w:hAnsi="Times New Roman"/>
          <w:sz w:val="24"/>
          <w:szCs w:val="24"/>
          <w:lang w:val="ru-RU" w:eastAsia="ru-RU"/>
        </w:rPr>
        <w:t xml:space="preserve"> рисунке 2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.</w:t>
      </w:r>
    </w:p>
    <w:p w:rsidR="00FB48E8" w:rsidRPr="000902C2" w:rsidRDefault="00FB48E8" w:rsidP="00FB48E8">
      <w:pPr>
        <w:pStyle w:val="afa"/>
        <w:numPr>
          <w:ilvl w:val="2"/>
          <w:numId w:val="3"/>
        </w:numPr>
        <w:rPr>
          <w:rFonts w:ascii="Times New Roman" w:hAnsi="Times New Roman"/>
          <w:sz w:val="24"/>
          <w:szCs w:val="24"/>
        </w:rPr>
        <w:sectPr w:rsidR="00FB48E8" w:rsidRPr="000902C2" w:rsidSect="009C5975">
          <w:headerReference w:type="default" r:id="rId13"/>
          <w:footerReference w:type="default" r:id="rId14"/>
          <w:pgSz w:w="11907" w:h="16840" w:code="9"/>
          <w:pgMar w:top="851" w:right="851" w:bottom="851" w:left="1418" w:header="720" w:footer="720" w:gutter="0"/>
          <w:cols w:space="720"/>
        </w:sectPr>
      </w:pPr>
    </w:p>
    <w:p w:rsidR="00FB48E8" w:rsidRPr="000902C2" w:rsidRDefault="008A3006" w:rsidP="00FB48E8">
      <w:pPr>
        <w:pStyle w:val="afa"/>
        <w:keepNext/>
        <w:ind w:left="567"/>
        <w:jc w:val="center"/>
        <w:rPr>
          <w:rFonts w:ascii="Times New Roman" w:hAnsi="Times New Roman"/>
        </w:rPr>
      </w:pPr>
      <w:r w:rsidRPr="000902C2">
        <w:rPr>
          <w:rFonts w:ascii="Times New Roman" w:hAnsi="Times New Roman"/>
        </w:rPr>
        <w:object w:dxaOrig="15929" w:dyaOrig="10713">
          <v:shape id="_x0000_i1026" type="#_x0000_t75" style="width:612pt;height:411.6pt" o:ole="">
            <v:imagedata r:id="rId15" o:title=""/>
          </v:shape>
          <o:OLEObject Type="Embed" ProgID="Visio.Drawing.11" ShapeID="_x0000_i1026" DrawAspect="Content" ObjectID="_1456633978" r:id="rId16"/>
        </w:object>
      </w:r>
    </w:p>
    <w:p w:rsidR="00FB48E8" w:rsidRPr="0019065B" w:rsidRDefault="00FB48E8" w:rsidP="00FB48E8">
      <w:pPr>
        <w:pStyle w:val="afc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  <w:sectPr w:rsidR="00FB48E8" w:rsidRPr="0019065B" w:rsidSect="008A3006">
          <w:headerReference w:type="default" r:id="rId17"/>
          <w:footerReference w:type="default" r:id="rId18"/>
          <w:pgSz w:w="16840" w:h="11907" w:orient="landscape" w:code="9"/>
          <w:pgMar w:top="1928" w:right="851" w:bottom="992" w:left="851" w:header="720" w:footer="720" w:gutter="0"/>
          <w:cols w:space="720"/>
          <w:docGrid w:linePitch="326"/>
        </w:sectPr>
      </w:pPr>
      <w:r w:rsidRPr="0019065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Рисунок </w:t>
      </w:r>
      <w:r w:rsidR="00B25899" w:rsidRPr="0019065B">
        <w:rPr>
          <w:rFonts w:ascii="Times New Roman" w:hAnsi="Times New Roman" w:cs="Times New Roman"/>
          <w:b w:val="0"/>
          <w:bCs w:val="0"/>
          <w:sz w:val="24"/>
          <w:szCs w:val="24"/>
        </w:rPr>
        <w:fldChar w:fldCharType="begin"/>
      </w:r>
      <w:r w:rsidRPr="0019065B">
        <w:rPr>
          <w:rFonts w:ascii="Times New Roman" w:hAnsi="Times New Roman" w:cs="Times New Roman"/>
          <w:b w:val="0"/>
          <w:bCs w:val="0"/>
          <w:sz w:val="24"/>
          <w:szCs w:val="24"/>
        </w:rPr>
        <w:instrText xml:space="preserve"> SEQ Рисунок \* ARABIC </w:instrText>
      </w:r>
      <w:r w:rsidR="00B25899" w:rsidRPr="0019065B">
        <w:rPr>
          <w:rFonts w:ascii="Times New Roman" w:hAnsi="Times New Roman" w:cs="Times New Roman"/>
          <w:b w:val="0"/>
          <w:bCs w:val="0"/>
          <w:sz w:val="24"/>
          <w:szCs w:val="24"/>
        </w:rPr>
        <w:fldChar w:fldCharType="separate"/>
      </w:r>
      <w:r w:rsidR="002C227B">
        <w:rPr>
          <w:rFonts w:ascii="Times New Roman" w:hAnsi="Times New Roman" w:cs="Times New Roman"/>
          <w:b w:val="0"/>
          <w:bCs w:val="0"/>
          <w:noProof/>
          <w:sz w:val="24"/>
          <w:szCs w:val="24"/>
        </w:rPr>
        <w:t>2</w:t>
      </w:r>
      <w:r w:rsidR="00B25899" w:rsidRPr="0019065B">
        <w:rPr>
          <w:rFonts w:ascii="Times New Roman" w:hAnsi="Times New Roman" w:cs="Times New Roman"/>
          <w:b w:val="0"/>
          <w:bCs w:val="0"/>
          <w:sz w:val="24"/>
          <w:szCs w:val="24"/>
        </w:rPr>
        <w:fldChar w:fldCharType="end"/>
      </w:r>
      <w:r w:rsidRPr="0019065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- Процедура синхронизации справочников по инициативе «ИСУП НИАЭП»</w:t>
      </w:r>
    </w:p>
    <w:p w:rsidR="008A3006" w:rsidRPr="008A3006" w:rsidRDefault="008A3006" w:rsidP="008A3006">
      <w:pPr>
        <w:pStyle w:val="afa"/>
        <w:ind w:left="1224"/>
        <w:rPr>
          <w:rFonts w:ascii="Times New Roman" w:hAnsi="Times New Roman"/>
          <w:sz w:val="24"/>
          <w:szCs w:val="24"/>
        </w:rPr>
      </w:pPr>
    </w:p>
    <w:p w:rsidR="00FB48E8" w:rsidRPr="000902C2" w:rsidRDefault="009257FE" w:rsidP="00FB48E8">
      <w:pPr>
        <w:pStyle w:val="afa"/>
        <w:numPr>
          <w:ilvl w:val="2"/>
          <w:numId w:val="3"/>
        </w:numPr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 xml:space="preserve">«ИСУП НИАЭП» в качестве инициатора синхронизации выступает в случае появления </w:t>
      </w:r>
      <w:r w:rsidR="00A86277" w:rsidRPr="000902C2">
        <w:rPr>
          <w:rFonts w:ascii="Times New Roman" w:hAnsi="Times New Roman"/>
          <w:sz w:val="24"/>
          <w:szCs w:val="24"/>
          <w:lang w:val="ru-RU" w:eastAsia="ru-RU"/>
        </w:rPr>
        <w:t xml:space="preserve">в справочнике </w:t>
      </w:r>
      <w:r w:rsidR="000C5820" w:rsidRPr="000902C2">
        <w:rPr>
          <w:rFonts w:ascii="Times New Roman" w:hAnsi="Times New Roman"/>
          <w:sz w:val="24"/>
          <w:szCs w:val="24"/>
          <w:lang w:val="ru-RU" w:eastAsia="ru-RU"/>
        </w:rPr>
        <w:t>позиций,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  <w:r w:rsidR="00A86277" w:rsidRPr="000902C2">
        <w:rPr>
          <w:rFonts w:ascii="Times New Roman" w:hAnsi="Times New Roman"/>
          <w:sz w:val="24"/>
          <w:szCs w:val="24"/>
          <w:lang w:val="ru-RU" w:eastAsia="ru-RU"/>
        </w:rPr>
        <w:t>у которых отсутствуют идентификационные данные ЕОНКОМ (Например: позиция добавляется в справочник из внешних систем: ПК «СИО», База данных оборудования сторонних организаций и др.)</w:t>
      </w:r>
    </w:p>
    <w:p w:rsidR="00A41299" w:rsidRPr="000902C2" w:rsidRDefault="004D01A4" w:rsidP="00A41299">
      <w:pPr>
        <w:pStyle w:val="afa"/>
        <w:numPr>
          <w:ilvl w:val="2"/>
          <w:numId w:val="3"/>
        </w:numPr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 xml:space="preserve">«ИСУП НИАЭП» формирует и выгружает в интерфейсную таблицу </w:t>
      </w:r>
      <w:r w:rsidR="00914EC5" w:rsidRPr="000902C2">
        <w:rPr>
          <w:rFonts w:ascii="Times New Roman" w:hAnsi="Times New Roman"/>
          <w:sz w:val="24"/>
          <w:szCs w:val="24"/>
          <w:lang w:val="ru-RU" w:eastAsia="ru-RU"/>
        </w:rPr>
        <w:t>позиции номенклатурного справочника с отсутствующими идентификационными данными ЕОНКОМ.</w:t>
      </w:r>
    </w:p>
    <w:p w:rsidR="00914EC5" w:rsidRPr="000902C2" w:rsidRDefault="00914EC5" w:rsidP="00914EC5">
      <w:pPr>
        <w:pStyle w:val="afa"/>
        <w:ind w:left="1843" w:hanging="709"/>
        <w:rPr>
          <w:rFonts w:ascii="Times New Roman" w:hAnsi="Times New Roman"/>
          <w:b/>
          <w:sz w:val="24"/>
          <w:szCs w:val="24"/>
        </w:rPr>
      </w:pPr>
      <w:r w:rsidRPr="000902C2">
        <w:rPr>
          <w:rFonts w:ascii="Times New Roman" w:hAnsi="Times New Roman"/>
          <w:b/>
          <w:sz w:val="24"/>
          <w:szCs w:val="24"/>
          <w:lang w:val="ru-RU" w:eastAsia="ru-RU"/>
        </w:rPr>
        <w:t xml:space="preserve">Срок: 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Процедура выполняется в соответствии с заданным интервалом времени, либо по требованию администратора «ИСУП НИАЭП».</w:t>
      </w:r>
    </w:p>
    <w:p w:rsidR="00914EC5" w:rsidRPr="000902C2" w:rsidRDefault="00914EC5" w:rsidP="00914EC5">
      <w:pPr>
        <w:pStyle w:val="afa"/>
        <w:ind w:left="1843" w:hanging="709"/>
        <w:rPr>
          <w:rFonts w:ascii="Times New Roman" w:hAnsi="Times New Roman"/>
          <w:b/>
          <w:sz w:val="24"/>
          <w:szCs w:val="24"/>
        </w:rPr>
      </w:pPr>
      <w:r w:rsidRPr="000902C2">
        <w:rPr>
          <w:rFonts w:ascii="Times New Roman" w:hAnsi="Times New Roman"/>
          <w:b/>
          <w:sz w:val="24"/>
          <w:szCs w:val="24"/>
          <w:lang w:val="ru-RU" w:eastAsia="ru-RU"/>
        </w:rPr>
        <w:t xml:space="preserve">Система: 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«ИСУП НИАЭП».</w:t>
      </w:r>
    </w:p>
    <w:p w:rsidR="00914EC5" w:rsidRPr="000902C2" w:rsidRDefault="00914EC5" w:rsidP="00A41299">
      <w:pPr>
        <w:pStyle w:val="afa"/>
        <w:numPr>
          <w:ilvl w:val="2"/>
          <w:numId w:val="3"/>
        </w:numPr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 xml:space="preserve">ЕОНКОМ осуществляет загрузку данных из интерфейсной таблицы и осуществляет их </w:t>
      </w:r>
      <w:r w:rsidR="008B63C6" w:rsidRPr="000902C2">
        <w:rPr>
          <w:rFonts w:ascii="Times New Roman" w:hAnsi="Times New Roman"/>
          <w:sz w:val="24"/>
          <w:szCs w:val="24"/>
          <w:lang w:val="ru-RU" w:eastAsia="ru-RU"/>
        </w:rPr>
        <w:t>сверку на предмет наличия соответствующей карточки в справочнике ЕОНКОМ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.</w:t>
      </w:r>
    </w:p>
    <w:p w:rsidR="00914EC5" w:rsidRPr="000902C2" w:rsidRDefault="00914EC5" w:rsidP="00914EC5">
      <w:pPr>
        <w:pStyle w:val="afa"/>
        <w:ind w:left="1843" w:hanging="709"/>
        <w:rPr>
          <w:rFonts w:ascii="Times New Roman" w:hAnsi="Times New Roman"/>
          <w:b/>
          <w:sz w:val="24"/>
          <w:szCs w:val="24"/>
        </w:rPr>
      </w:pPr>
      <w:r w:rsidRPr="000902C2">
        <w:rPr>
          <w:rFonts w:ascii="Times New Roman" w:hAnsi="Times New Roman"/>
          <w:b/>
          <w:sz w:val="24"/>
          <w:szCs w:val="24"/>
          <w:lang w:val="ru-RU" w:eastAsia="ru-RU"/>
        </w:rPr>
        <w:t xml:space="preserve">Срок: 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Процедура выполняется в соответствии с заданным интервалом времени, либо по требованию администратора ЕОНКОМ.</w:t>
      </w:r>
    </w:p>
    <w:p w:rsidR="00914EC5" w:rsidRPr="000902C2" w:rsidRDefault="00914EC5" w:rsidP="00914EC5">
      <w:pPr>
        <w:pStyle w:val="afa"/>
        <w:ind w:left="1843" w:hanging="709"/>
        <w:rPr>
          <w:rFonts w:ascii="Times New Roman" w:hAnsi="Times New Roman"/>
          <w:b/>
          <w:sz w:val="24"/>
          <w:szCs w:val="24"/>
        </w:rPr>
      </w:pPr>
      <w:r w:rsidRPr="000902C2">
        <w:rPr>
          <w:rFonts w:ascii="Times New Roman" w:hAnsi="Times New Roman"/>
          <w:b/>
          <w:sz w:val="24"/>
          <w:szCs w:val="24"/>
          <w:lang w:val="ru-RU" w:eastAsia="ru-RU"/>
        </w:rPr>
        <w:t xml:space="preserve">Система: 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ЕОНКОМ.</w:t>
      </w:r>
    </w:p>
    <w:p w:rsidR="007019AF" w:rsidRPr="000902C2" w:rsidRDefault="008B076B" w:rsidP="008B63C6">
      <w:pPr>
        <w:pStyle w:val="afa"/>
        <w:numPr>
          <w:ilvl w:val="2"/>
          <w:numId w:val="3"/>
        </w:numPr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 xml:space="preserve">В случае </w:t>
      </w:r>
      <w:r w:rsidR="008B63C6" w:rsidRPr="000902C2">
        <w:rPr>
          <w:rFonts w:ascii="Times New Roman" w:hAnsi="Times New Roman"/>
          <w:sz w:val="24"/>
          <w:szCs w:val="24"/>
          <w:lang w:val="ru-RU" w:eastAsia="ru-RU"/>
        </w:rPr>
        <w:t>отсутствия в ЕОНКОМ подходящей карточки оборудования, осуществляет её формирование.</w:t>
      </w:r>
    </w:p>
    <w:p w:rsidR="008B63C6" w:rsidRPr="000902C2" w:rsidRDefault="008B63C6" w:rsidP="008B63C6">
      <w:pPr>
        <w:pStyle w:val="afa"/>
        <w:ind w:left="1843" w:hanging="709"/>
        <w:rPr>
          <w:rFonts w:ascii="Times New Roman" w:hAnsi="Times New Roman"/>
          <w:b/>
          <w:sz w:val="24"/>
          <w:szCs w:val="24"/>
        </w:rPr>
      </w:pPr>
      <w:r w:rsidRPr="000902C2">
        <w:rPr>
          <w:rFonts w:ascii="Times New Roman" w:hAnsi="Times New Roman"/>
          <w:b/>
          <w:sz w:val="24"/>
          <w:szCs w:val="24"/>
          <w:lang w:val="ru-RU" w:eastAsia="ru-RU"/>
        </w:rPr>
        <w:t xml:space="preserve">Срок: 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Процедура выполняется сразу после загрузки данных в ЕОНКОМ.</w:t>
      </w:r>
    </w:p>
    <w:p w:rsidR="008B63C6" w:rsidRPr="000902C2" w:rsidRDefault="008B63C6" w:rsidP="008B63C6">
      <w:pPr>
        <w:pStyle w:val="afa"/>
        <w:ind w:left="1843" w:hanging="709"/>
        <w:rPr>
          <w:rFonts w:ascii="Times New Roman" w:hAnsi="Times New Roman"/>
          <w:b/>
          <w:sz w:val="24"/>
          <w:szCs w:val="24"/>
        </w:rPr>
      </w:pPr>
      <w:r w:rsidRPr="000902C2">
        <w:rPr>
          <w:rFonts w:ascii="Times New Roman" w:hAnsi="Times New Roman"/>
          <w:b/>
          <w:sz w:val="24"/>
          <w:szCs w:val="24"/>
          <w:lang w:val="ru-RU" w:eastAsia="ru-RU"/>
        </w:rPr>
        <w:t xml:space="preserve">Система: 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ЕОНКОМ.</w:t>
      </w:r>
    </w:p>
    <w:p w:rsidR="008B63C6" w:rsidRPr="000902C2" w:rsidRDefault="008B63C6" w:rsidP="008B63C6">
      <w:pPr>
        <w:pStyle w:val="afa"/>
        <w:numPr>
          <w:ilvl w:val="2"/>
          <w:numId w:val="3"/>
        </w:numPr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 xml:space="preserve">После обработки загруженных данных и формирования, при необходимости, новых карточек ЕОНКОМ осуществляет выгрузку идентификационных данных </w:t>
      </w:r>
      <w:r w:rsidR="00371C56" w:rsidRPr="000902C2">
        <w:rPr>
          <w:rFonts w:ascii="Times New Roman" w:hAnsi="Times New Roman"/>
          <w:sz w:val="24"/>
          <w:szCs w:val="24"/>
          <w:lang w:val="ru-RU" w:eastAsia="ru-RU"/>
        </w:rPr>
        <w:t xml:space="preserve">в интерфейсную таблицу 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в привязке к соответствующим позициям.</w:t>
      </w:r>
    </w:p>
    <w:p w:rsidR="008B63C6" w:rsidRPr="000902C2" w:rsidRDefault="008B63C6" w:rsidP="008B63C6">
      <w:pPr>
        <w:pStyle w:val="afa"/>
        <w:ind w:left="1843" w:hanging="709"/>
        <w:rPr>
          <w:rFonts w:ascii="Times New Roman" w:hAnsi="Times New Roman"/>
          <w:b/>
          <w:sz w:val="24"/>
          <w:szCs w:val="24"/>
        </w:rPr>
      </w:pPr>
      <w:r w:rsidRPr="000902C2">
        <w:rPr>
          <w:rFonts w:ascii="Times New Roman" w:hAnsi="Times New Roman"/>
          <w:b/>
          <w:sz w:val="24"/>
          <w:szCs w:val="24"/>
          <w:lang w:val="ru-RU" w:eastAsia="ru-RU"/>
        </w:rPr>
        <w:t xml:space="preserve">Срок: 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Процедура выполняется сразу после обработки или формирования карточки в ЕОНКОМ.</w:t>
      </w:r>
    </w:p>
    <w:p w:rsidR="008B63C6" w:rsidRPr="000902C2" w:rsidRDefault="008B63C6" w:rsidP="008B63C6">
      <w:pPr>
        <w:pStyle w:val="afa"/>
        <w:ind w:left="1843" w:hanging="709"/>
        <w:rPr>
          <w:rFonts w:ascii="Times New Roman" w:hAnsi="Times New Roman"/>
          <w:b/>
          <w:sz w:val="24"/>
          <w:szCs w:val="24"/>
        </w:rPr>
      </w:pPr>
      <w:r w:rsidRPr="000902C2">
        <w:rPr>
          <w:rFonts w:ascii="Times New Roman" w:hAnsi="Times New Roman"/>
          <w:b/>
          <w:sz w:val="24"/>
          <w:szCs w:val="24"/>
          <w:lang w:val="ru-RU" w:eastAsia="ru-RU"/>
        </w:rPr>
        <w:t xml:space="preserve">Система: 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ЕОНКОМ.</w:t>
      </w:r>
    </w:p>
    <w:p w:rsidR="008B63C6" w:rsidRPr="000902C2" w:rsidRDefault="00371C56" w:rsidP="008B63C6">
      <w:pPr>
        <w:pStyle w:val="afa"/>
        <w:numPr>
          <w:ilvl w:val="2"/>
          <w:numId w:val="3"/>
        </w:numPr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«ИСУП НИАЭП» выполняет загрузку идентификационных данных ЕОНКОМ из интерфейсных таблиц в привязке к соответствующим карточкам справочника.</w:t>
      </w:r>
    </w:p>
    <w:p w:rsidR="00371C56" w:rsidRPr="000902C2" w:rsidRDefault="00371C56" w:rsidP="00371C56">
      <w:pPr>
        <w:pStyle w:val="afa"/>
        <w:ind w:left="1843" w:hanging="709"/>
        <w:rPr>
          <w:rFonts w:ascii="Times New Roman" w:hAnsi="Times New Roman"/>
          <w:b/>
          <w:sz w:val="24"/>
          <w:szCs w:val="24"/>
        </w:rPr>
      </w:pPr>
      <w:r w:rsidRPr="000902C2">
        <w:rPr>
          <w:rFonts w:ascii="Times New Roman" w:hAnsi="Times New Roman"/>
          <w:b/>
          <w:sz w:val="24"/>
          <w:szCs w:val="24"/>
          <w:lang w:val="ru-RU" w:eastAsia="ru-RU"/>
        </w:rPr>
        <w:t xml:space="preserve">Срок: 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Процедура загрузки данных из интерфейсной таблицы выполняется сразу после добавления идентификационных данных ЕОНКОМ в интерфейсную таблицу.</w:t>
      </w:r>
    </w:p>
    <w:p w:rsidR="00371C56" w:rsidRPr="000902C2" w:rsidRDefault="00371C56" w:rsidP="00371C56">
      <w:pPr>
        <w:pStyle w:val="afa"/>
        <w:ind w:left="1843" w:hanging="709"/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b/>
          <w:sz w:val="24"/>
          <w:szCs w:val="24"/>
          <w:lang w:val="ru-RU" w:eastAsia="ru-RU"/>
        </w:rPr>
        <w:t xml:space="preserve">Система: 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«ИСУП НИАЭП».</w:t>
      </w:r>
    </w:p>
    <w:p w:rsidR="00904CC3" w:rsidRPr="000902C2" w:rsidRDefault="00904CC3" w:rsidP="00371C56">
      <w:pPr>
        <w:pStyle w:val="afa"/>
        <w:ind w:left="1843" w:hanging="709"/>
        <w:rPr>
          <w:rFonts w:ascii="Times New Roman" w:hAnsi="Times New Roman"/>
          <w:b/>
          <w:sz w:val="24"/>
          <w:szCs w:val="24"/>
        </w:rPr>
      </w:pPr>
    </w:p>
    <w:p w:rsidR="008A3006" w:rsidRPr="008A3006" w:rsidRDefault="008A3006" w:rsidP="008A3006">
      <w:pPr>
        <w:pStyle w:val="2"/>
        <w:numPr>
          <w:ilvl w:val="0"/>
          <w:numId w:val="0"/>
        </w:numPr>
        <w:ind w:left="709"/>
        <w:rPr>
          <w:rFonts w:ascii="Times New Roman" w:hAnsi="Times New Roman"/>
        </w:rPr>
      </w:pPr>
      <w:bookmarkStart w:id="13" w:name="_Toc382821908"/>
    </w:p>
    <w:p w:rsidR="00527BAB" w:rsidRPr="000902C2" w:rsidRDefault="00D221B0" w:rsidP="00FB48E8">
      <w:pPr>
        <w:pStyle w:val="2"/>
        <w:ind w:left="709" w:hanging="425"/>
        <w:rPr>
          <w:rFonts w:ascii="Times New Roman" w:hAnsi="Times New Roman"/>
        </w:rPr>
      </w:pPr>
      <w:r w:rsidRPr="000902C2">
        <w:rPr>
          <w:rFonts w:ascii="Times New Roman" w:hAnsi="Times New Roman"/>
          <w:lang w:val="ru-RU"/>
        </w:rPr>
        <w:t>Технический регламент процедуры синхронизации</w:t>
      </w:r>
      <w:bookmarkEnd w:id="13"/>
      <w:r w:rsidRPr="000902C2">
        <w:rPr>
          <w:rFonts w:ascii="Times New Roman" w:hAnsi="Times New Roman"/>
          <w:lang w:val="ru-RU"/>
        </w:rPr>
        <w:t xml:space="preserve"> </w:t>
      </w:r>
    </w:p>
    <w:p w:rsidR="00D221B0" w:rsidRPr="000902C2" w:rsidRDefault="00D221B0" w:rsidP="00136A30">
      <w:pPr>
        <w:pStyle w:val="afa"/>
        <w:rPr>
          <w:rFonts w:ascii="Times New Roman" w:hAnsi="Times New Roman"/>
          <w:sz w:val="24"/>
          <w:szCs w:val="24"/>
        </w:rPr>
      </w:pPr>
    </w:p>
    <w:p w:rsidR="00FB48E8" w:rsidRPr="000902C2" w:rsidRDefault="00FB48E8" w:rsidP="00FB48E8">
      <w:pPr>
        <w:pStyle w:val="af7"/>
        <w:numPr>
          <w:ilvl w:val="1"/>
          <w:numId w:val="3"/>
        </w:numPr>
        <w:spacing w:line="360" w:lineRule="auto"/>
        <w:rPr>
          <w:rFonts w:ascii="Times New Roman" w:hAnsi="Times New Roman" w:cs="Times New Roman"/>
          <w:vanish/>
        </w:rPr>
      </w:pPr>
    </w:p>
    <w:p w:rsidR="00FE7D68" w:rsidRPr="000902C2" w:rsidRDefault="00FE7D68" w:rsidP="00FB48E8">
      <w:pPr>
        <w:pStyle w:val="afa"/>
        <w:numPr>
          <w:ilvl w:val="2"/>
          <w:numId w:val="3"/>
        </w:numPr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Для идентификации системы</w:t>
      </w:r>
      <w:r w:rsidR="001F3A02" w:rsidRPr="000902C2">
        <w:rPr>
          <w:rFonts w:ascii="Times New Roman" w:hAnsi="Times New Roman"/>
          <w:sz w:val="24"/>
          <w:szCs w:val="24"/>
          <w:lang w:val="ru-RU" w:eastAsia="ru-RU"/>
        </w:rPr>
        <w:t>,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 xml:space="preserve"> создавшей запись в интерфейсной таблице</w:t>
      </w:r>
      <w:r w:rsidR="001F3A02" w:rsidRPr="000902C2">
        <w:rPr>
          <w:rFonts w:ascii="Times New Roman" w:hAnsi="Times New Roman"/>
          <w:sz w:val="24"/>
          <w:szCs w:val="24"/>
          <w:lang w:val="ru-RU" w:eastAsia="ru-RU"/>
        </w:rPr>
        <w:t>,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 xml:space="preserve"> используется поле </w:t>
      </w:r>
      <w:r w:rsidR="00675273" w:rsidRPr="000902C2">
        <w:rPr>
          <w:rFonts w:ascii="Times New Roman" w:hAnsi="Times New Roman"/>
          <w:sz w:val="24"/>
          <w:szCs w:val="24"/>
          <w:lang w:val="ru-RU" w:eastAsia="ru-RU"/>
        </w:rPr>
        <w:t xml:space="preserve">«Система источник» (SRC_SYSTEM). В </w:t>
      </w:r>
      <w:r w:rsidR="001F3A02" w:rsidRPr="000902C2">
        <w:rPr>
          <w:rFonts w:ascii="Times New Roman" w:hAnsi="Times New Roman"/>
          <w:sz w:val="24"/>
          <w:szCs w:val="24"/>
          <w:lang w:val="ru-RU" w:eastAsia="ru-RU"/>
        </w:rPr>
        <w:t>случае,</w:t>
      </w:r>
      <w:r w:rsidR="00675273" w:rsidRPr="000902C2">
        <w:rPr>
          <w:rFonts w:ascii="Times New Roman" w:hAnsi="Times New Roman"/>
          <w:sz w:val="24"/>
          <w:szCs w:val="24"/>
          <w:lang w:val="ru-RU" w:eastAsia="ru-RU"/>
        </w:rPr>
        <w:t xml:space="preserve"> когда запись в интерфейсной таблице создает «ИСУП НИАЭП»</w:t>
      </w:r>
      <w:r w:rsidR="001F3A02" w:rsidRPr="000902C2">
        <w:rPr>
          <w:rFonts w:ascii="Times New Roman" w:hAnsi="Times New Roman"/>
          <w:sz w:val="24"/>
          <w:szCs w:val="24"/>
          <w:lang w:val="ru-RU" w:eastAsia="ru-RU"/>
        </w:rPr>
        <w:t>,</w:t>
      </w:r>
      <w:r w:rsidR="00675273" w:rsidRPr="000902C2">
        <w:rPr>
          <w:rFonts w:ascii="Times New Roman" w:hAnsi="Times New Roman"/>
          <w:sz w:val="24"/>
          <w:szCs w:val="24"/>
          <w:lang w:val="ru-RU" w:eastAsia="ru-RU"/>
        </w:rPr>
        <w:t xml:space="preserve"> в поле устанавливается значение «</w:t>
      </w:r>
      <w:r w:rsidR="00675273" w:rsidRPr="000902C2">
        <w:rPr>
          <w:rFonts w:ascii="Times New Roman" w:hAnsi="Times New Roman"/>
          <w:sz w:val="24"/>
          <w:szCs w:val="24"/>
          <w:lang w:val="en-US" w:eastAsia="ru-RU"/>
        </w:rPr>
        <w:t>ISUP</w:t>
      </w:r>
      <w:r w:rsidR="00675273" w:rsidRPr="000902C2">
        <w:rPr>
          <w:rFonts w:ascii="Times New Roman" w:hAnsi="Times New Roman"/>
          <w:sz w:val="24"/>
          <w:szCs w:val="24"/>
          <w:lang w:val="ru-RU" w:eastAsia="ru-RU"/>
        </w:rPr>
        <w:t>_</w:t>
      </w:r>
      <w:r w:rsidR="00675273" w:rsidRPr="000902C2">
        <w:rPr>
          <w:rFonts w:ascii="Times New Roman" w:hAnsi="Times New Roman"/>
          <w:sz w:val="24"/>
          <w:szCs w:val="24"/>
          <w:lang w:val="en-US" w:eastAsia="ru-RU"/>
        </w:rPr>
        <w:t>NIAEP</w:t>
      </w:r>
      <w:r w:rsidR="00675273" w:rsidRPr="000902C2">
        <w:rPr>
          <w:rFonts w:ascii="Times New Roman" w:hAnsi="Times New Roman"/>
          <w:sz w:val="24"/>
          <w:szCs w:val="24"/>
          <w:lang w:val="ru-RU" w:eastAsia="ru-RU"/>
        </w:rPr>
        <w:t xml:space="preserve">», в случае ЕОНКОМ </w:t>
      </w:r>
      <w:r w:rsidR="001F3A02" w:rsidRPr="000902C2">
        <w:rPr>
          <w:rFonts w:ascii="Times New Roman" w:hAnsi="Times New Roman"/>
          <w:sz w:val="24"/>
          <w:szCs w:val="24"/>
          <w:lang w:val="ru-RU" w:eastAsia="ru-RU"/>
        </w:rPr>
        <w:t xml:space="preserve">- </w:t>
      </w:r>
      <w:r w:rsidR="00675273" w:rsidRPr="000902C2">
        <w:rPr>
          <w:rFonts w:ascii="Times New Roman" w:hAnsi="Times New Roman"/>
          <w:sz w:val="24"/>
          <w:szCs w:val="24"/>
          <w:lang w:val="ru-RU" w:eastAsia="ru-RU"/>
        </w:rPr>
        <w:t>значение «</w:t>
      </w:r>
      <w:r w:rsidR="00675273" w:rsidRPr="000902C2">
        <w:rPr>
          <w:rFonts w:ascii="Times New Roman" w:hAnsi="Times New Roman"/>
          <w:sz w:val="24"/>
          <w:szCs w:val="24"/>
          <w:lang w:val="en-US" w:eastAsia="ru-RU"/>
        </w:rPr>
        <w:t>EONKOM</w:t>
      </w:r>
      <w:r w:rsidR="00675273" w:rsidRPr="000902C2">
        <w:rPr>
          <w:rFonts w:ascii="Times New Roman" w:hAnsi="Times New Roman"/>
          <w:sz w:val="24"/>
          <w:szCs w:val="24"/>
          <w:lang w:val="ru-RU" w:eastAsia="ru-RU"/>
        </w:rPr>
        <w:t>».</w:t>
      </w:r>
    </w:p>
    <w:p w:rsidR="00ED6621" w:rsidRPr="000902C2" w:rsidRDefault="00ED6621" w:rsidP="00FB48E8">
      <w:pPr>
        <w:pStyle w:val="afa"/>
        <w:numPr>
          <w:ilvl w:val="2"/>
          <w:numId w:val="3"/>
        </w:numPr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 xml:space="preserve">Для обработки и контроля </w:t>
      </w:r>
      <w:r w:rsidR="003C63E7" w:rsidRPr="000902C2">
        <w:rPr>
          <w:rFonts w:ascii="Times New Roman" w:hAnsi="Times New Roman"/>
          <w:sz w:val="24"/>
          <w:szCs w:val="24"/>
          <w:lang w:val="ru-RU" w:eastAsia="ru-RU"/>
        </w:rPr>
        <w:t xml:space="preserve">выполнения 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процедуры синхронизации в интерфейсных таблицах предназначены специальные служебные поля:</w:t>
      </w:r>
    </w:p>
    <w:p w:rsidR="00ED6621" w:rsidRPr="000902C2" w:rsidRDefault="00ED6621" w:rsidP="00ED6621">
      <w:pPr>
        <w:pStyle w:val="afa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Поле «Статус записи» (STATUS_REC)</w:t>
      </w:r>
      <w:r w:rsidR="003C63E7" w:rsidRPr="000902C2">
        <w:rPr>
          <w:rFonts w:ascii="Times New Roman" w:hAnsi="Times New Roman"/>
          <w:sz w:val="24"/>
          <w:szCs w:val="24"/>
          <w:lang w:val="ru-RU" w:eastAsia="ru-RU"/>
        </w:rPr>
        <w:t xml:space="preserve"> – поле-флаг, отражающее статус записи в интерфейсной таблице («I» - запись добавлена в интерфейсную таблицу; «</w:t>
      </w:r>
      <w:r w:rsidR="003C63E7" w:rsidRPr="000902C2">
        <w:rPr>
          <w:rFonts w:ascii="Times New Roman" w:hAnsi="Times New Roman"/>
          <w:sz w:val="24"/>
          <w:szCs w:val="24"/>
          <w:lang w:val="en-US" w:eastAsia="ru-RU"/>
        </w:rPr>
        <w:t>U</w:t>
      </w:r>
      <w:r w:rsidR="003C63E7" w:rsidRPr="000902C2">
        <w:rPr>
          <w:rFonts w:ascii="Times New Roman" w:hAnsi="Times New Roman"/>
          <w:sz w:val="24"/>
          <w:szCs w:val="24"/>
          <w:lang w:val="ru-RU" w:eastAsia="ru-RU"/>
        </w:rPr>
        <w:t>» - запись в интерфейсной таблице обновлена; «</w:t>
      </w:r>
      <w:r w:rsidR="003C63E7" w:rsidRPr="000902C2">
        <w:rPr>
          <w:rFonts w:ascii="Times New Roman" w:hAnsi="Times New Roman"/>
          <w:sz w:val="24"/>
          <w:szCs w:val="24"/>
          <w:lang w:val="en-US" w:eastAsia="ru-RU"/>
        </w:rPr>
        <w:t>D</w:t>
      </w:r>
      <w:r w:rsidR="003C63E7" w:rsidRPr="000902C2">
        <w:rPr>
          <w:rFonts w:ascii="Times New Roman" w:hAnsi="Times New Roman"/>
          <w:sz w:val="24"/>
          <w:szCs w:val="24"/>
          <w:lang w:val="ru-RU" w:eastAsia="ru-RU"/>
        </w:rPr>
        <w:t>» - запись удалена)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;</w:t>
      </w:r>
    </w:p>
    <w:p w:rsidR="000C5820" w:rsidRPr="000902C2" w:rsidRDefault="00283EDC" w:rsidP="000C5820">
      <w:pPr>
        <w:pStyle w:val="afa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Поле «Дата и время создания» («DATE_CREATE») – содержит дату и время создани</w:t>
      </w:r>
      <w:r w:rsidR="000C5820" w:rsidRPr="000902C2">
        <w:rPr>
          <w:rFonts w:ascii="Times New Roman" w:hAnsi="Times New Roman"/>
          <w:sz w:val="24"/>
          <w:szCs w:val="24"/>
          <w:lang w:val="ru-RU" w:eastAsia="ru-RU"/>
        </w:rPr>
        <w:t>я записи в интерфейсной таблице.</w:t>
      </w:r>
    </w:p>
    <w:p w:rsidR="00675273" w:rsidRPr="000902C2" w:rsidRDefault="00ED6621" w:rsidP="00283EDC">
      <w:pPr>
        <w:pStyle w:val="afa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Поле «Статус обработки</w:t>
      </w:r>
      <w:r w:rsidR="00283EDC" w:rsidRPr="000902C2">
        <w:rPr>
          <w:rFonts w:ascii="Times New Roman" w:hAnsi="Times New Roman"/>
          <w:sz w:val="24"/>
          <w:szCs w:val="24"/>
          <w:lang w:val="ru-RU" w:eastAsia="ru-RU"/>
        </w:rPr>
        <w:t xml:space="preserve"> со стороны «ИСУП НИАЭП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» (STATUS_PRC</w:t>
      </w:r>
      <w:r w:rsidR="00675273" w:rsidRPr="000902C2">
        <w:rPr>
          <w:rFonts w:ascii="Times New Roman" w:hAnsi="Times New Roman"/>
          <w:sz w:val="24"/>
          <w:szCs w:val="24"/>
          <w:lang w:val="ru-RU" w:eastAsia="ru-RU"/>
        </w:rPr>
        <w:t>_</w:t>
      </w:r>
      <w:r w:rsidR="00675273" w:rsidRPr="000902C2">
        <w:rPr>
          <w:rFonts w:ascii="Times New Roman" w:hAnsi="Times New Roman"/>
          <w:sz w:val="24"/>
          <w:szCs w:val="24"/>
          <w:lang w:val="en-US" w:eastAsia="ru-RU"/>
        </w:rPr>
        <w:t>ISUP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)</w:t>
      </w:r>
      <w:r w:rsidR="003C63E7" w:rsidRPr="000902C2">
        <w:rPr>
          <w:rFonts w:ascii="Times New Roman" w:hAnsi="Times New Roman"/>
          <w:sz w:val="24"/>
          <w:szCs w:val="24"/>
          <w:lang w:val="ru-RU" w:eastAsia="ru-RU"/>
        </w:rPr>
        <w:t xml:space="preserve"> – поле-флаг, отражает статус обработки записи со стороны </w:t>
      </w:r>
      <w:r w:rsidR="00675273" w:rsidRPr="000902C2">
        <w:rPr>
          <w:rFonts w:ascii="Times New Roman" w:hAnsi="Times New Roman"/>
          <w:sz w:val="24"/>
          <w:szCs w:val="24"/>
          <w:lang w:val="ru-RU" w:eastAsia="ru-RU"/>
        </w:rPr>
        <w:t>«ИСУП НИАЭП»</w:t>
      </w:r>
      <w:r w:rsidR="003C63E7" w:rsidRPr="000902C2">
        <w:rPr>
          <w:rFonts w:ascii="Times New Roman" w:hAnsi="Times New Roman"/>
          <w:sz w:val="24"/>
          <w:szCs w:val="24"/>
          <w:lang w:val="ru-RU" w:eastAsia="ru-RU"/>
        </w:rPr>
        <w:t xml:space="preserve"> («</w:t>
      </w:r>
      <w:r w:rsidR="003C63E7" w:rsidRPr="000902C2">
        <w:rPr>
          <w:rFonts w:ascii="Times New Roman" w:hAnsi="Times New Roman"/>
          <w:sz w:val="24"/>
          <w:szCs w:val="24"/>
          <w:lang w:val="en-US" w:eastAsia="ru-RU"/>
        </w:rPr>
        <w:t>N</w:t>
      </w:r>
      <w:r w:rsidR="003C63E7" w:rsidRPr="000902C2">
        <w:rPr>
          <w:rFonts w:ascii="Times New Roman" w:hAnsi="Times New Roman"/>
          <w:sz w:val="24"/>
          <w:szCs w:val="24"/>
          <w:lang w:val="ru-RU" w:eastAsia="ru-RU"/>
        </w:rPr>
        <w:t xml:space="preserve">» - запись со стороны </w:t>
      </w:r>
      <w:r w:rsidR="00675273" w:rsidRPr="000902C2">
        <w:rPr>
          <w:rFonts w:ascii="Times New Roman" w:hAnsi="Times New Roman"/>
          <w:sz w:val="24"/>
          <w:szCs w:val="24"/>
          <w:lang w:val="ru-RU" w:eastAsia="ru-RU"/>
        </w:rPr>
        <w:t>«ИСУП НИАЭП»</w:t>
      </w:r>
      <w:r w:rsidR="003C63E7" w:rsidRPr="000902C2">
        <w:rPr>
          <w:rFonts w:ascii="Times New Roman" w:hAnsi="Times New Roman"/>
          <w:sz w:val="24"/>
          <w:szCs w:val="24"/>
          <w:lang w:val="ru-RU" w:eastAsia="ru-RU"/>
        </w:rPr>
        <w:t xml:space="preserve"> не обработана; «</w:t>
      </w:r>
      <w:r w:rsidR="003C63E7" w:rsidRPr="000902C2">
        <w:rPr>
          <w:rFonts w:ascii="Times New Roman" w:hAnsi="Times New Roman"/>
          <w:sz w:val="24"/>
          <w:szCs w:val="24"/>
          <w:lang w:val="en-US" w:eastAsia="ru-RU"/>
        </w:rPr>
        <w:t>R</w:t>
      </w:r>
      <w:r w:rsidR="003C63E7" w:rsidRPr="000902C2">
        <w:rPr>
          <w:rFonts w:ascii="Times New Roman" w:hAnsi="Times New Roman"/>
          <w:sz w:val="24"/>
          <w:szCs w:val="24"/>
          <w:lang w:val="ru-RU" w:eastAsia="ru-RU"/>
        </w:rPr>
        <w:t xml:space="preserve">» - запись со стороны </w:t>
      </w:r>
      <w:r w:rsidR="00675273" w:rsidRPr="000902C2">
        <w:rPr>
          <w:rFonts w:ascii="Times New Roman" w:hAnsi="Times New Roman"/>
          <w:sz w:val="24"/>
          <w:szCs w:val="24"/>
          <w:lang w:val="ru-RU" w:eastAsia="ru-RU"/>
        </w:rPr>
        <w:t>«ИСУП НИАЭП»</w:t>
      </w:r>
      <w:r w:rsidR="003C63E7" w:rsidRPr="000902C2">
        <w:rPr>
          <w:rFonts w:ascii="Times New Roman" w:hAnsi="Times New Roman"/>
          <w:sz w:val="24"/>
          <w:szCs w:val="24"/>
          <w:lang w:val="ru-RU" w:eastAsia="ru-RU"/>
        </w:rPr>
        <w:t xml:space="preserve"> обработана успешно; «</w:t>
      </w:r>
      <w:r w:rsidR="003C63E7" w:rsidRPr="000902C2">
        <w:rPr>
          <w:rFonts w:ascii="Times New Roman" w:hAnsi="Times New Roman"/>
          <w:sz w:val="24"/>
          <w:szCs w:val="24"/>
          <w:lang w:val="en-US" w:eastAsia="ru-RU"/>
        </w:rPr>
        <w:t>E</w:t>
      </w:r>
      <w:r w:rsidR="003C63E7" w:rsidRPr="000902C2">
        <w:rPr>
          <w:rFonts w:ascii="Times New Roman" w:hAnsi="Times New Roman"/>
          <w:sz w:val="24"/>
          <w:szCs w:val="24"/>
          <w:lang w:val="ru-RU" w:eastAsia="ru-RU"/>
        </w:rPr>
        <w:t xml:space="preserve">» - </w:t>
      </w:r>
      <w:r w:rsidR="00283EDC" w:rsidRPr="000902C2">
        <w:rPr>
          <w:rFonts w:ascii="Times New Roman" w:hAnsi="Times New Roman"/>
          <w:sz w:val="24"/>
          <w:szCs w:val="24"/>
          <w:lang w:val="ru-RU" w:eastAsia="ru-RU"/>
        </w:rPr>
        <w:t>при обработке</w:t>
      </w:r>
      <w:r w:rsidR="00675273" w:rsidRPr="000902C2">
        <w:rPr>
          <w:rFonts w:ascii="Times New Roman" w:hAnsi="Times New Roman"/>
          <w:sz w:val="24"/>
          <w:szCs w:val="24"/>
          <w:lang w:val="ru-RU" w:eastAsia="ru-RU"/>
        </w:rPr>
        <w:t xml:space="preserve"> записи со стороны «ИСУП НИАЭП» возникли ошибки</w:t>
      </w:r>
      <w:r w:rsidR="003C63E7" w:rsidRPr="000902C2">
        <w:rPr>
          <w:rFonts w:ascii="Times New Roman" w:hAnsi="Times New Roman"/>
          <w:sz w:val="24"/>
          <w:szCs w:val="24"/>
          <w:lang w:val="ru-RU" w:eastAsia="ru-RU"/>
        </w:rPr>
        <w:t>)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;</w:t>
      </w:r>
    </w:p>
    <w:p w:rsidR="003C63E7" w:rsidRPr="000902C2" w:rsidRDefault="003C63E7" w:rsidP="003C63E7">
      <w:pPr>
        <w:pStyle w:val="afa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Поле «Дата и время обработки</w:t>
      </w:r>
      <w:r w:rsidR="00283EDC" w:rsidRPr="000902C2">
        <w:rPr>
          <w:rFonts w:ascii="Times New Roman" w:hAnsi="Times New Roman"/>
          <w:sz w:val="24"/>
          <w:szCs w:val="24"/>
          <w:lang w:val="ru-RU" w:eastAsia="ru-RU"/>
        </w:rPr>
        <w:t xml:space="preserve"> со стороны «ИСУП НИАЭП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» («</w:t>
      </w:r>
      <w:r w:rsidRPr="000902C2">
        <w:rPr>
          <w:rFonts w:ascii="Times New Roman" w:hAnsi="Times New Roman"/>
          <w:sz w:val="24"/>
          <w:szCs w:val="24"/>
          <w:lang w:val="en-US" w:eastAsia="ru-RU"/>
        </w:rPr>
        <w:t>PROCESS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_</w:t>
      </w:r>
      <w:r w:rsidRPr="000902C2">
        <w:rPr>
          <w:rFonts w:ascii="Times New Roman" w:hAnsi="Times New Roman"/>
          <w:sz w:val="24"/>
          <w:szCs w:val="24"/>
          <w:lang w:val="en-US" w:eastAsia="ru-RU"/>
        </w:rPr>
        <w:t>DATE</w:t>
      </w:r>
      <w:r w:rsidR="00283EDC" w:rsidRPr="000902C2">
        <w:rPr>
          <w:rFonts w:ascii="Times New Roman" w:hAnsi="Times New Roman"/>
          <w:sz w:val="24"/>
          <w:szCs w:val="24"/>
          <w:lang w:val="ru-RU" w:eastAsia="ru-RU"/>
        </w:rPr>
        <w:t>_ISUP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 xml:space="preserve">») </w:t>
      </w:r>
      <w:r w:rsidR="003B644B" w:rsidRPr="000902C2">
        <w:rPr>
          <w:rFonts w:ascii="Times New Roman" w:hAnsi="Times New Roman"/>
          <w:sz w:val="24"/>
          <w:szCs w:val="24"/>
          <w:lang w:val="ru-RU" w:eastAsia="ru-RU"/>
        </w:rPr>
        <w:t>– содержит дату и время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 xml:space="preserve"> старта процедуры обработки</w:t>
      </w:r>
      <w:r w:rsidR="003B644B" w:rsidRPr="000902C2">
        <w:rPr>
          <w:rFonts w:ascii="Times New Roman" w:hAnsi="Times New Roman"/>
          <w:sz w:val="24"/>
          <w:szCs w:val="24"/>
          <w:lang w:val="ru-RU" w:eastAsia="ru-RU"/>
        </w:rPr>
        <w:t xml:space="preserve"> записи на стороне </w:t>
      </w:r>
      <w:r w:rsidR="00283EDC" w:rsidRPr="000902C2">
        <w:rPr>
          <w:rFonts w:ascii="Times New Roman" w:hAnsi="Times New Roman"/>
          <w:sz w:val="24"/>
          <w:szCs w:val="24"/>
          <w:lang w:val="ru-RU" w:eastAsia="ru-RU"/>
        </w:rPr>
        <w:t>«ИСУП НИАЭП»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;</w:t>
      </w:r>
    </w:p>
    <w:p w:rsidR="003C63E7" w:rsidRPr="000902C2" w:rsidRDefault="003C63E7" w:rsidP="003C63E7">
      <w:pPr>
        <w:pStyle w:val="afa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Поле «Протокол</w:t>
      </w:r>
      <w:r w:rsidR="00283EDC" w:rsidRPr="000902C2">
        <w:rPr>
          <w:rFonts w:ascii="Times New Roman" w:hAnsi="Times New Roman"/>
          <w:sz w:val="24"/>
          <w:szCs w:val="24"/>
          <w:lang w:val="ru-RU" w:eastAsia="ru-RU"/>
        </w:rPr>
        <w:t xml:space="preserve"> обработки записи со стороны «ИСУП НИАЭП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» (PROTOCOL</w:t>
      </w:r>
      <w:r w:rsidR="00283EDC" w:rsidRPr="000902C2">
        <w:rPr>
          <w:rFonts w:ascii="Times New Roman" w:hAnsi="Times New Roman"/>
          <w:sz w:val="24"/>
          <w:szCs w:val="24"/>
          <w:lang w:val="ru-RU" w:eastAsia="ru-RU"/>
        </w:rPr>
        <w:t>_</w:t>
      </w:r>
      <w:r w:rsidR="00283EDC" w:rsidRPr="000902C2">
        <w:rPr>
          <w:rFonts w:ascii="Times New Roman" w:hAnsi="Times New Roman"/>
          <w:sz w:val="24"/>
          <w:szCs w:val="24"/>
          <w:lang w:val="en-US" w:eastAsia="ru-RU"/>
        </w:rPr>
        <w:t>ISUP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)</w:t>
      </w:r>
      <w:r w:rsidR="003B644B" w:rsidRPr="000902C2">
        <w:rPr>
          <w:rFonts w:ascii="Times New Roman" w:hAnsi="Times New Roman"/>
          <w:sz w:val="24"/>
          <w:szCs w:val="24"/>
          <w:lang w:val="ru-RU" w:eastAsia="ru-RU"/>
        </w:rPr>
        <w:t xml:space="preserve"> – содержит сведения об обработке записи, а также информацию об ошибках обработки записи на стороне </w:t>
      </w:r>
      <w:r w:rsidR="00283EDC" w:rsidRPr="000902C2">
        <w:rPr>
          <w:rFonts w:ascii="Times New Roman" w:hAnsi="Times New Roman"/>
          <w:sz w:val="24"/>
          <w:szCs w:val="24"/>
          <w:lang w:val="ru-RU" w:eastAsia="ru-RU"/>
        </w:rPr>
        <w:t>«ИСУП НИАЭП»;</w:t>
      </w:r>
    </w:p>
    <w:p w:rsidR="00283EDC" w:rsidRPr="000902C2" w:rsidRDefault="00283EDC" w:rsidP="00283EDC">
      <w:pPr>
        <w:pStyle w:val="afa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Поле «Статус обработки со стороны ЕОНКОМ» (STATUS_PRC_</w:t>
      </w:r>
      <w:r w:rsidRPr="000902C2">
        <w:rPr>
          <w:rFonts w:ascii="Times New Roman" w:hAnsi="Times New Roman"/>
          <w:sz w:val="24"/>
          <w:szCs w:val="24"/>
          <w:lang w:val="en-US" w:eastAsia="ru-RU"/>
        </w:rPr>
        <w:t>EONKOM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) – поле-флаг, отражает статус обработки записи со стороны ЕОНКОМ («</w:t>
      </w:r>
      <w:r w:rsidRPr="000902C2">
        <w:rPr>
          <w:rFonts w:ascii="Times New Roman" w:hAnsi="Times New Roman"/>
          <w:sz w:val="24"/>
          <w:szCs w:val="24"/>
          <w:lang w:val="en-US" w:eastAsia="ru-RU"/>
        </w:rPr>
        <w:t>N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» - запись со стороны ЕОНКОМ не обработана; «</w:t>
      </w:r>
      <w:r w:rsidRPr="000902C2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» - запись со стороны ЕОНКОМ обработана успешно; «</w:t>
      </w:r>
      <w:r w:rsidRPr="000902C2">
        <w:rPr>
          <w:rFonts w:ascii="Times New Roman" w:hAnsi="Times New Roman"/>
          <w:sz w:val="24"/>
          <w:szCs w:val="24"/>
          <w:lang w:val="en-US" w:eastAsia="ru-RU"/>
        </w:rPr>
        <w:t>E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» - при обработке записи со стороны ЕОНКОМ возникли ошибки);</w:t>
      </w:r>
    </w:p>
    <w:p w:rsidR="008A3006" w:rsidRPr="008A3006" w:rsidRDefault="008A3006" w:rsidP="00283EDC">
      <w:pPr>
        <w:pStyle w:val="afa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</w:p>
    <w:p w:rsidR="008A3006" w:rsidRPr="008A3006" w:rsidRDefault="008A3006" w:rsidP="008A3006">
      <w:pPr>
        <w:pStyle w:val="afa"/>
        <w:ind w:left="2160"/>
        <w:rPr>
          <w:rFonts w:ascii="Times New Roman" w:hAnsi="Times New Roman"/>
          <w:sz w:val="24"/>
          <w:szCs w:val="24"/>
        </w:rPr>
      </w:pPr>
    </w:p>
    <w:p w:rsidR="00283EDC" w:rsidRPr="000902C2" w:rsidRDefault="00283EDC" w:rsidP="00283EDC">
      <w:pPr>
        <w:pStyle w:val="afa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Поле «Дата и время обработки со стороны ЕОНКОМ» («</w:t>
      </w:r>
      <w:r w:rsidRPr="000902C2">
        <w:rPr>
          <w:rFonts w:ascii="Times New Roman" w:hAnsi="Times New Roman"/>
          <w:sz w:val="24"/>
          <w:szCs w:val="24"/>
          <w:lang w:val="en-US" w:eastAsia="ru-RU"/>
        </w:rPr>
        <w:t>PROCESS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_</w:t>
      </w:r>
      <w:r w:rsidRPr="000902C2">
        <w:rPr>
          <w:rFonts w:ascii="Times New Roman" w:hAnsi="Times New Roman"/>
          <w:sz w:val="24"/>
          <w:szCs w:val="24"/>
          <w:lang w:val="en-US" w:eastAsia="ru-RU"/>
        </w:rPr>
        <w:t>DATE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 xml:space="preserve">_ </w:t>
      </w:r>
      <w:r w:rsidRPr="000902C2">
        <w:rPr>
          <w:rFonts w:ascii="Times New Roman" w:hAnsi="Times New Roman"/>
          <w:sz w:val="24"/>
          <w:szCs w:val="24"/>
          <w:lang w:val="en-US" w:eastAsia="ru-RU"/>
        </w:rPr>
        <w:t>EONKOM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») – содержит дату и время старта процедуры обработки записи на стороне ЕОНКОМ;</w:t>
      </w:r>
    </w:p>
    <w:p w:rsidR="00283EDC" w:rsidRPr="000902C2" w:rsidRDefault="00283EDC" w:rsidP="00283EDC">
      <w:pPr>
        <w:pStyle w:val="afa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 xml:space="preserve">Поле «Протокол обработки записи со стороны ЕОНКОМ» (PROTOCOL_ </w:t>
      </w:r>
      <w:r w:rsidRPr="000902C2">
        <w:rPr>
          <w:rFonts w:ascii="Times New Roman" w:hAnsi="Times New Roman"/>
          <w:sz w:val="24"/>
          <w:szCs w:val="24"/>
          <w:lang w:val="en-US" w:eastAsia="ru-RU"/>
        </w:rPr>
        <w:t>EONKOM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) – содержит сведения об обработке записи, а также информацию об ошибках обработки записи на стороне ЕОНКОМ».</w:t>
      </w:r>
    </w:p>
    <w:p w:rsidR="00D221B0" w:rsidRPr="000902C2" w:rsidRDefault="00D221B0" w:rsidP="00A41299">
      <w:pPr>
        <w:pStyle w:val="afa"/>
        <w:numPr>
          <w:ilvl w:val="2"/>
          <w:numId w:val="3"/>
        </w:numPr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При добавлении новой записи в интерфейсную таблицу устанавлива</w:t>
      </w:r>
      <w:r w:rsidR="00283EDC" w:rsidRPr="000902C2">
        <w:rPr>
          <w:rFonts w:ascii="Times New Roman" w:hAnsi="Times New Roman"/>
          <w:sz w:val="24"/>
          <w:szCs w:val="24"/>
          <w:lang w:val="ru-RU" w:eastAsia="ru-RU"/>
        </w:rPr>
        <w:t>ю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т</w:t>
      </w:r>
      <w:r w:rsidR="00283EDC" w:rsidRPr="000902C2">
        <w:rPr>
          <w:rFonts w:ascii="Times New Roman" w:hAnsi="Times New Roman"/>
          <w:sz w:val="24"/>
          <w:szCs w:val="24"/>
          <w:lang w:val="ru-RU" w:eastAsia="ru-RU"/>
        </w:rPr>
        <w:t>ся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 xml:space="preserve"> следующие значения в служебные поля:</w:t>
      </w:r>
    </w:p>
    <w:p w:rsidR="00283EDC" w:rsidRPr="000902C2" w:rsidRDefault="00283EDC" w:rsidP="00283EDC">
      <w:pPr>
        <w:pStyle w:val="afa"/>
        <w:numPr>
          <w:ilvl w:val="3"/>
          <w:numId w:val="3"/>
        </w:numPr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Запись добавляется «ИСУП НИАЭП»</w:t>
      </w:r>
      <w:r w:rsidR="00BB56B4" w:rsidRPr="000902C2">
        <w:rPr>
          <w:rFonts w:ascii="Times New Roman" w:hAnsi="Times New Roman"/>
          <w:sz w:val="24"/>
          <w:szCs w:val="24"/>
          <w:lang w:val="ru-RU" w:eastAsia="ru-RU"/>
        </w:rPr>
        <w:t>:</w:t>
      </w:r>
    </w:p>
    <w:p w:rsidR="00D221B0" w:rsidRPr="000902C2" w:rsidRDefault="00D221B0" w:rsidP="00283EDC">
      <w:pPr>
        <w:pStyle w:val="afa"/>
        <w:numPr>
          <w:ilvl w:val="0"/>
          <w:numId w:val="5"/>
        </w:numPr>
        <w:ind w:left="2410"/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Поле «Статус записи» (</w:t>
      </w:r>
      <w:r w:rsidRPr="000902C2">
        <w:rPr>
          <w:rFonts w:ascii="Times New Roman" w:hAnsi="Times New Roman"/>
          <w:sz w:val="24"/>
          <w:szCs w:val="24"/>
          <w:lang w:val="en-US" w:eastAsia="ru-RU"/>
        </w:rPr>
        <w:t>STATUS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_</w:t>
      </w:r>
      <w:r w:rsidRPr="000902C2">
        <w:rPr>
          <w:rFonts w:ascii="Times New Roman" w:hAnsi="Times New Roman"/>
          <w:sz w:val="24"/>
          <w:szCs w:val="24"/>
          <w:lang w:val="en-US" w:eastAsia="ru-RU"/>
        </w:rPr>
        <w:t>REC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) = «</w:t>
      </w:r>
      <w:r w:rsidRPr="000902C2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»;</w:t>
      </w:r>
    </w:p>
    <w:p w:rsidR="00BB56B4" w:rsidRPr="000902C2" w:rsidRDefault="00BB56B4" w:rsidP="00BB56B4">
      <w:pPr>
        <w:pStyle w:val="afa"/>
        <w:numPr>
          <w:ilvl w:val="0"/>
          <w:numId w:val="5"/>
        </w:numPr>
        <w:ind w:left="2410"/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Поле «Дата и время создания» («</w:t>
      </w:r>
      <w:r w:rsidRPr="000902C2">
        <w:rPr>
          <w:rFonts w:ascii="Times New Roman" w:hAnsi="Times New Roman"/>
          <w:sz w:val="24"/>
          <w:szCs w:val="24"/>
          <w:lang w:val="en-US" w:eastAsia="ru-RU"/>
        </w:rPr>
        <w:t>DATE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_</w:t>
      </w:r>
      <w:r w:rsidRPr="000902C2">
        <w:rPr>
          <w:rFonts w:ascii="Times New Roman" w:hAnsi="Times New Roman"/>
          <w:sz w:val="24"/>
          <w:szCs w:val="24"/>
          <w:lang w:val="en-US" w:eastAsia="ru-RU"/>
        </w:rPr>
        <w:t>CREATE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») = Дата и время создания записи в интерфейсной таблице;</w:t>
      </w:r>
    </w:p>
    <w:p w:rsidR="00BB56B4" w:rsidRPr="000902C2" w:rsidRDefault="00BB56B4" w:rsidP="00283EDC">
      <w:pPr>
        <w:pStyle w:val="afa"/>
        <w:numPr>
          <w:ilvl w:val="0"/>
          <w:numId w:val="5"/>
        </w:numPr>
        <w:ind w:left="2410"/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Поле «Статус обработки со стороны «ИСУП НИАЭП» (STATUS_PRC_</w:t>
      </w:r>
      <w:r w:rsidRPr="000902C2">
        <w:rPr>
          <w:rFonts w:ascii="Times New Roman" w:hAnsi="Times New Roman"/>
          <w:sz w:val="24"/>
          <w:szCs w:val="24"/>
          <w:lang w:val="en-US" w:eastAsia="ru-RU"/>
        </w:rPr>
        <w:t>ISUP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) = NULL;</w:t>
      </w:r>
    </w:p>
    <w:p w:rsidR="00BB56B4" w:rsidRPr="000902C2" w:rsidRDefault="00BB56B4" w:rsidP="00283EDC">
      <w:pPr>
        <w:pStyle w:val="afa"/>
        <w:numPr>
          <w:ilvl w:val="0"/>
          <w:numId w:val="5"/>
        </w:numPr>
        <w:ind w:left="2410"/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Поле «Дата и время обработки со стороны «ИСУП НИАЭП» («</w:t>
      </w:r>
      <w:r w:rsidRPr="000902C2">
        <w:rPr>
          <w:rFonts w:ascii="Times New Roman" w:hAnsi="Times New Roman"/>
          <w:sz w:val="24"/>
          <w:szCs w:val="24"/>
          <w:lang w:val="en-US" w:eastAsia="ru-RU"/>
        </w:rPr>
        <w:t>PROCESS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_</w:t>
      </w:r>
      <w:r w:rsidRPr="000902C2">
        <w:rPr>
          <w:rFonts w:ascii="Times New Roman" w:hAnsi="Times New Roman"/>
          <w:sz w:val="24"/>
          <w:szCs w:val="24"/>
          <w:lang w:val="en-US" w:eastAsia="ru-RU"/>
        </w:rPr>
        <w:t>DATE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 xml:space="preserve">_ISUP») = </w:t>
      </w:r>
      <w:r w:rsidRPr="000902C2">
        <w:rPr>
          <w:rFonts w:ascii="Times New Roman" w:hAnsi="Times New Roman"/>
          <w:sz w:val="24"/>
          <w:szCs w:val="24"/>
          <w:lang w:val="en-US" w:eastAsia="ru-RU"/>
        </w:rPr>
        <w:t>NULL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;</w:t>
      </w:r>
    </w:p>
    <w:p w:rsidR="00BB56B4" w:rsidRPr="000902C2" w:rsidRDefault="00BB56B4" w:rsidP="00283EDC">
      <w:pPr>
        <w:pStyle w:val="afa"/>
        <w:numPr>
          <w:ilvl w:val="0"/>
          <w:numId w:val="5"/>
        </w:numPr>
        <w:ind w:left="2410"/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Поле «Протокол обработки записи со стороны «ИСУП НИАЭП» (PROTOCOL_</w:t>
      </w:r>
      <w:r w:rsidRPr="000902C2">
        <w:rPr>
          <w:rFonts w:ascii="Times New Roman" w:hAnsi="Times New Roman"/>
          <w:sz w:val="24"/>
          <w:szCs w:val="24"/>
          <w:lang w:val="en-US" w:eastAsia="ru-RU"/>
        </w:rPr>
        <w:t>ISUP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 xml:space="preserve">) = </w:t>
      </w:r>
      <w:r w:rsidRPr="000902C2">
        <w:rPr>
          <w:rFonts w:ascii="Times New Roman" w:hAnsi="Times New Roman"/>
          <w:sz w:val="24"/>
          <w:szCs w:val="24"/>
          <w:lang w:val="en-US" w:eastAsia="ru-RU"/>
        </w:rPr>
        <w:t>NULL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;</w:t>
      </w:r>
    </w:p>
    <w:p w:rsidR="00D221B0" w:rsidRPr="000902C2" w:rsidRDefault="00283EDC" w:rsidP="00283EDC">
      <w:pPr>
        <w:pStyle w:val="afa"/>
        <w:numPr>
          <w:ilvl w:val="0"/>
          <w:numId w:val="5"/>
        </w:numPr>
        <w:ind w:left="2410"/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«Статус обработки со стороны ЕОНКОМ» (STATUS_PRC_</w:t>
      </w:r>
      <w:r w:rsidRPr="000902C2">
        <w:rPr>
          <w:rFonts w:ascii="Times New Roman" w:hAnsi="Times New Roman"/>
          <w:sz w:val="24"/>
          <w:szCs w:val="24"/>
          <w:lang w:val="en-US" w:eastAsia="ru-RU"/>
        </w:rPr>
        <w:t>EONKOM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)</w:t>
      </w:r>
      <w:r w:rsidR="00D221B0" w:rsidRPr="000902C2">
        <w:rPr>
          <w:rFonts w:ascii="Times New Roman" w:hAnsi="Times New Roman"/>
          <w:sz w:val="24"/>
          <w:szCs w:val="24"/>
          <w:lang w:val="ru-RU" w:eastAsia="ru-RU"/>
        </w:rPr>
        <w:t xml:space="preserve"> = «</w:t>
      </w:r>
      <w:r w:rsidR="00D221B0" w:rsidRPr="000902C2">
        <w:rPr>
          <w:rFonts w:ascii="Times New Roman" w:hAnsi="Times New Roman"/>
          <w:sz w:val="24"/>
          <w:szCs w:val="24"/>
          <w:lang w:val="en-US" w:eastAsia="ru-RU"/>
        </w:rPr>
        <w:t>N</w:t>
      </w:r>
      <w:r w:rsidR="00D221B0" w:rsidRPr="000902C2">
        <w:rPr>
          <w:rFonts w:ascii="Times New Roman" w:hAnsi="Times New Roman"/>
          <w:sz w:val="24"/>
          <w:szCs w:val="24"/>
          <w:lang w:val="ru-RU" w:eastAsia="ru-RU"/>
        </w:rPr>
        <w:t>»;</w:t>
      </w:r>
    </w:p>
    <w:p w:rsidR="00BB56B4" w:rsidRPr="000902C2" w:rsidRDefault="00BB56B4" w:rsidP="00283EDC">
      <w:pPr>
        <w:pStyle w:val="afa"/>
        <w:numPr>
          <w:ilvl w:val="0"/>
          <w:numId w:val="5"/>
        </w:numPr>
        <w:ind w:left="2410"/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Поле «Дата и время обработки со стороны ЕОНКОМ» («</w:t>
      </w:r>
      <w:r w:rsidRPr="000902C2">
        <w:rPr>
          <w:rFonts w:ascii="Times New Roman" w:hAnsi="Times New Roman"/>
          <w:sz w:val="24"/>
          <w:szCs w:val="24"/>
          <w:lang w:val="en-US" w:eastAsia="ru-RU"/>
        </w:rPr>
        <w:t>PROCESS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_</w:t>
      </w:r>
      <w:r w:rsidRPr="000902C2">
        <w:rPr>
          <w:rFonts w:ascii="Times New Roman" w:hAnsi="Times New Roman"/>
          <w:sz w:val="24"/>
          <w:szCs w:val="24"/>
          <w:lang w:val="en-US" w:eastAsia="ru-RU"/>
        </w:rPr>
        <w:t>DATE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 xml:space="preserve">_ </w:t>
      </w:r>
      <w:r w:rsidRPr="000902C2">
        <w:rPr>
          <w:rFonts w:ascii="Times New Roman" w:hAnsi="Times New Roman"/>
          <w:sz w:val="24"/>
          <w:szCs w:val="24"/>
          <w:lang w:val="en-US" w:eastAsia="ru-RU"/>
        </w:rPr>
        <w:t>EONKOM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 xml:space="preserve">») = </w:t>
      </w:r>
      <w:r w:rsidRPr="000902C2">
        <w:rPr>
          <w:rFonts w:ascii="Times New Roman" w:hAnsi="Times New Roman"/>
          <w:sz w:val="24"/>
          <w:szCs w:val="24"/>
          <w:lang w:val="en-US" w:eastAsia="ru-RU"/>
        </w:rPr>
        <w:t>NULL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;</w:t>
      </w:r>
    </w:p>
    <w:p w:rsidR="00BB56B4" w:rsidRPr="000902C2" w:rsidRDefault="00BB56B4" w:rsidP="00283EDC">
      <w:pPr>
        <w:pStyle w:val="afa"/>
        <w:numPr>
          <w:ilvl w:val="0"/>
          <w:numId w:val="5"/>
        </w:numPr>
        <w:ind w:left="2410"/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 xml:space="preserve">Поле «Протокол обработки записи со стороны ЕОНКОМ» (PROTOCOL_ </w:t>
      </w:r>
      <w:r w:rsidRPr="000902C2">
        <w:rPr>
          <w:rFonts w:ascii="Times New Roman" w:hAnsi="Times New Roman"/>
          <w:sz w:val="24"/>
          <w:szCs w:val="24"/>
          <w:lang w:val="en-US" w:eastAsia="ru-RU"/>
        </w:rPr>
        <w:t>EONKOM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 xml:space="preserve">) = </w:t>
      </w:r>
      <w:r w:rsidRPr="000902C2">
        <w:rPr>
          <w:rFonts w:ascii="Times New Roman" w:hAnsi="Times New Roman"/>
          <w:sz w:val="24"/>
          <w:szCs w:val="24"/>
          <w:lang w:val="en-US" w:eastAsia="ru-RU"/>
        </w:rPr>
        <w:t>NULL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.</w:t>
      </w:r>
    </w:p>
    <w:p w:rsidR="00283EDC" w:rsidRPr="000902C2" w:rsidRDefault="00283EDC" w:rsidP="00283EDC">
      <w:pPr>
        <w:pStyle w:val="afa"/>
        <w:numPr>
          <w:ilvl w:val="3"/>
          <w:numId w:val="3"/>
        </w:numPr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Запись добавляется ЕОНКОМ</w:t>
      </w:r>
      <w:r w:rsidR="00BB56B4" w:rsidRPr="000902C2">
        <w:rPr>
          <w:rFonts w:ascii="Times New Roman" w:hAnsi="Times New Roman"/>
          <w:sz w:val="24"/>
          <w:szCs w:val="24"/>
          <w:lang w:val="ru-RU" w:eastAsia="ru-RU"/>
        </w:rPr>
        <w:t>:</w:t>
      </w:r>
    </w:p>
    <w:p w:rsidR="00BB56B4" w:rsidRPr="000902C2" w:rsidRDefault="00BB56B4" w:rsidP="00BB56B4">
      <w:pPr>
        <w:pStyle w:val="afa"/>
        <w:numPr>
          <w:ilvl w:val="0"/>
          <w:numId w:val="5"/>
        </w:numPr>
        <w:ind w:left="2410"/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Поле «Статус записи» (STATUS_REC) = «I»;</w:t>
      </w:r>
    </w:p>
    <w:p w:rsidR="00BB56B4" w:rsidRPr="000902C2" w:rsidRDefault="00BB56B4" w:rsidP="00BB56B4">
      <w:pPr>
        <w:pStyle w:val="afa"/>
        <w:numPr>
          <w:ilvl w:val="0"/>
          <w:numId w:val="5"/>
        </w:numPr>
        <w:ind w:left="2410"/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Поле «Дата и время создания» («DATE_CREATE») = Дата и время создания записи в интерфейсной таблице;</w:t>
      </w:r>
    </w:p>
    <w:p w:rsidR="00BB56B4" w:rsidRPr="000902C2" w:rsidRDefault="00BB56B4" w:rsidP="00BB56B4">
      <w:pPr>
        <w:pStyle w:val="afa"/>
        <w:numPr>
          <w:ilvl w:val="0"/>
          <w:numId w:val="5"/>
        </w:numPr>
        <w:ind w:left="2410"/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Поле «Статус обработки со стороны «ИСУП НИАЭП» (STATUS_PRC_ISUP) = «N»;</w:t>
      </w:r>
    </w:p>
    <w:p w:rsidR="00BB56B4" w:rsidRPr="000902C2" w:rsidRDefault="00BB56B4" w:rsidP="00BB56B4">
      <w:pPr>
        <w:pStyle w:val="afa"/>
        <w:numPr>
          <w:ilvl w:val="0"/>
          <w:numId w:val="5"/>
        </w:numPr>
        <w:ind w:left="2410"/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Поле «Дата и время обработки со стороны «ИСУП НИАЭП» («PROCESS_DATE_ISUP») = NULL;</w:t>
      </w:r>
    </w:p>
    <w:p w:rsidR="008A3006" w:rsidRPr="008A3006" w:rsidRDefault="008A3006" w:rsidP="008A3006">
      <w:pPr>
        <w:pStyle w:val="afa"/>
        <w:ind w:left="2410"/>
        <w:rPr>
          <w:rFonts w:ascii="Times New Roman" w:hAnsi="Times New Roman"/>
          <w:sz w:val="24"/>
          <w:szCs w:val="24"/>
        </w:rPr>
      </w:pPr>
    </w:p>
    <w:p w:rsidR="00BB56B4" w:rsidRPr="000902C2" w:rsidRDefault="00BB56B4" w:rsidP="00BB56B4">
      <w:pPr>
        <w:pStyle w:val="afa"/>
        <w:numPr>
          <w:ilvl w:val="0"/>
          <w:numId w:val="5"/>
        </w:numPr>
        <w:ind w:left="2410"/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Поле «Протокол обработки записи со стороны «ИСУП НИАЭП» (PROTOCOL_ISUP) = NULL;</w:t>
      </w:r>
    </w:p>
    <w:p w:rsidR="00BB56B4" w:rsidRPr="000902C2" w:rsidRDefault="00BB56B4" w:rsidP="00BB56B4">
      <w:pPr>
        <w:pStyle w:val="afa"/>
        <w:numPr>
          <w:ilvl w:val="0"/>
          <w:numId w:val="5"/>
        </w:numPr>
        <w:ind w:left="2410"/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 xml:space="preserve">«Статус обработки со стороны ЕОНКОМ» (STATUS_PRC_EONKOM) = </w:t>
      </w:r>
      <w:r w:rsidRPr="000902C2">
        <w:rPr>
          <w:rFonts w:ascii="Times New Roman" w:hAnsi="Times New Roman"/>
          <w:sz w:val="24"/>
          <w:szCs w:val="24"/>
          <w:lang w:val="en-US" w:eastAsia="ru-RU"/>
        </w:rPr>
        <w:t>NULL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;</w:t>
      </w:r>
    </w:p>
    <w:p w:rsidR="00BB56B4" w:rsidRPr="000902C2" w:rsidRDefault="00BB56B4" w:rsidP="00BB56B4">
      <w:pPr>
        <w:pStyle w:val="afa"/>
        <w:numPr>
          <w:ilvl w:val="0"/>
          <w:numId w:val="5"/>
        </w:numPr>
        <w:ind w:left="2410"/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Поле «Дата и время обработки со стороны ЕОНКОМ» («PROCESS_DATE_ EONKOM») = NULL;</w:t>
      </w:r>
    </w:p>
    <w:p w:rsidR="00283EDC" w:rsidRPr="000902C2" w:rsidRDefault="00BB56B4" w:rsidP="000C5820">
      <w:pPr>
        <w:pStyle w:val="afa"/>
        <w:numPr>
          <w:ilvl w:val="0"/>
          <w:numId w:val="5"/>
        </w:numPr>
        <w:ind w:left="2410"/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Поле «Протокол обработки записи со стороны ЕОНКОМ» (PROTOCOL_ EONKOM) = NULL.</w:t>
      </w:r>
    </w:p>
    <w:p w:rsidR="00ED6621" w:rsidRPr="000902C2" w:rsidRDefault="00ED6621" w:rsidP="00A41299">
      <w:pPr>
        <w:pStyle w:val="afa"/>
        <w:numPr>
          <w:ilvl w:val="2"/>
          <w:numId w:val="3"/>
        </w:numPr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 xml:space="preserve">При успешном считывании записи в интерфейсной таблице устанавливаются признаки: </w:t>
      </w:r>
    </w:p>
    <w:p w:rsidR="00BB56B4" w:rsidRPr="000902C2" w:rsidRDefault="00BB56B4" w:rsidP="000C5820">
      <w:pPr>
        <w:pStyle w:val="afa"/>
        <w:numPr>
          <w:ilvl w:val="3"/>
          <w:numId w:val="3"/>
        </w:numPr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Запись успешно считана «ИСУП НИАЭП»:</w:t>
      </w:r>
    </w:p>
    <w:p w:rsidR="00BB56B4" w:rsidRPr="000902C2" w:rsidRDefault="00BB56B4" w:rsidP="00BB56B4">
      <w:pPr>
        <w:pStyle w:val="afa"/>
        <w:numPr>
          <w:ilvl w:val="0"/>
          <w:numId w:val="5"/>
        </w:numPr>
        <w:ind w:left="2410"/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Поле «Статус записи» (STATUS_REC) = не изменяется;</w:t>
      </w:r>
    </w:p>
    <w:p w:rsidR="00BB56B4" w:rsidRPr="000902C2" w:rsidRDefault="00BB56B4" w:rsidP="00BB56B4">
      <w:pPr>
        <w:pStyle w:val="afa"/>
        <w:numPr>
          <w:ilvl w:val="0"/>
          <w:numId w:val="5"/>
        </w:numPr>
        <w:ind w:left="2410"/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Поле «Дата и время создания» («DATE_CREATE») = не изменяется;</w:t>
      </w:r>
    </w:p>
    <w:p w:rsidR="00BB56B4" w:rsidRPr="000902C2" w:rsidRDefault="00BB56B4" w:rsidP="00BB56B4">
      <w:pPr>
        <w:pStyle w:val="afa"/>
        <w:numPr>
          <w:ilvl w:val="0"/>
          <w:numId w:val="5"/>
        </w:numPr>
        <w:ind w:left="2410"/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Поле «Статус обработки со стороны «ИСУП НИАЭП» (STATUS_PRC_ISUP) = «R»;</w:t>
      </w:r>
    </w:p>
    <w:p w:rsidR="00BB56B4" w:rsidRPr="000902C2" w:rsidRDefault="00BB56B4" w:rsidP="00BB56B4">
      <w:pPr>
        <w:pStyle w:val="afa"/>
        <w:numPr>
          <w:ilvl w:val="0"/>
          <w:numId w:val="5"/>
        </w:numPr>
        <w:ind w:left="2410"/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Поле «Дата и время обработки со стороны «ИСУП НИАЭП» («PROCESS_DATE_ISUP») = Дата и время старта процедуры обработки;</w:t>
      </w:r>
    </w:p>
    <w:p w:rsidR="00BB56B4" w:rsidRPr="000902C2" w:rsidRDefault="00BB56B4" w:rsidP="00BB56B4">
      <w:pPr>
        <w:pStyle w:val="afa"/>
        <w:numPr>
          <w:ilvl w:val="0"/>
          <w:numId w:val="5"/>
        </w:numPr>
        <w:ind w:left="2410"/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 xml:space="preserve">Поле «Протокол обработки записи со стороны «ИСУП НИАЭП» (PROTOCOL_ISUP) = отметка об успешном </w:t>
      </w:r>
      <w:r w:rsidR="008A032D" w:rsidRPr="000902C2">
        <w:rPr>
          <w:rFonts w:ascii="Times New Roman" w:hAnsi="Times New Roman"/>
          <w:sz w:val="24"/>
          <w:szCs w:val="24"/>
          <w:lang w:val="ru-RU" w:eastAsia="ru-RU"/>
        </w:rPr>
        <w:t>завершении процесса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 xml:space="preserve"> обработки записи;</w:t>
      </w:r>
    </w:p>
    <w:p w:rsidR="00BB56B4" w:rsidRPr="000902C2" w:rsidRDefault="00BB56B4" w:rsidP="00BB56B4">
      <w:pPr>
        <w:pStyle w:val="afa"/>
        <w:numPr>
          <w:ilvl w:val="0"/>
          <w:numId w:val="5"/>
        </w:numPr>
        <w:ind w:left="2410"/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«Статус обработки со стороны ЕОНКОМ» (STATUS_PRC_EONKOM) = не изменяется;</w:t>
      </w:r>
    </w:p>
    <w:p w:rsidR="00BB56B4" w:rsidRPr="000902C2" w:rsidRDefault="00BB56B4" w:rsidP="00BB56B4">
      <w:pPr>
        <w:pStyle w:val="afa"/>
        <w:numPr>
          <w:ilvl w:val="0"/>
          <w:numId w:val="5"/>
        </w:numPr>
        <w:ind w:left="2410"/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Поле «Дата и время обработки со стороны ЕОНКОМ» («PROCESS_DATE_ EONKOM») = не изменяется;</w:t>
      </w:r>
    </w:p>
    <w:p w:rsidR="00BB56B4" w:rsidRPr="000902C2" w:rsidRDefault="00BB56B4" w:rsidP="00BB56B4">
      <w:pPr>
        <w:pStyle w:val="afa"/>
        <w:numPr>
          <w:ilvl w:val="0"/>
          <w:numId w:val="5"/>
        </w:numPr>
        <w:ind w:left="2410"/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Поле «Протокол обработки записи со стороны ЕОНКОМ» (PROTOCOL_ EONKOM) = не изменяется.</w:t>
      </w:r>
    </w:p>
    <w:p w:rsidR="000C5820" w:rsidRPr="000902C2" w:rsidRDefault="000C5820" w:rsidP="000C5820">
      <w:pPr>
        <w:pStyle w:val="afa"/>
        <w:numPr>
          <w:ilvl w:val="3"/>
          <w:numId w:val="3"/>
        </w:numPr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Запись успешно считана ЕОНКОМ:</w:t>
      </w:r>
    </w:p>
    <w:p w:rsidR="000C5820" w:rsidRPr="000902C2" w:rsidRDefault="000C5820" w:rsidP="000C5820">
      <w:pPr>
        <w:pStyle w:val="afa"/>
        <w:numPr>
          <w:ilvl w:val="0"/>
          <w:numId w:val="5"/>
        </w:numPr>
        <w:ind w:left="2410"/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Поле «Статус записи» (STATUS_REC) = не изменяется;</w:t>
      </w:r>
    </w:p>
    <w:p w:rsidR="000C5820" w:rsidRPr="000902C2" w:rsidRDefault="000C5820" w:rsidP="000C5820">
      <w:pPr>
        <w:pStyle w:val="afa"/>
        <w:numPr>
          <w:ilvl w:val="0"/>
          <w:numId w:val="5"/>
        </w:numPr>
        <w:ind w:left="2410"/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Поле «Дата и время создания» («DATE_CREATE») = не изменяется;</w:t>
      </w:r>
    </w:p>
    <w:p w:rsidR="000C5820" w:rsidRPr="000902C2" w:rsidRDefault="000C5820" w:rsidP="000C5820">
      <w:pPr>
        <w:pStyle w:val="afa"/>
        <w:numPr>
          <w:ilvl w:val="0"/>
          <w:numId w:val="5"/>
        </w:numPr>
        <w:ind w:left="2410"/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 xml:space="preserve">Поле «Статус обработки со стороны «ИСУП НИАЭП» (STATUS_PRC_ISUP) = </w:t>
      </w:r>
      <w:r w:rsidR="008A032D" w:rsidRPr="000902C2">
        <w:rPr>
          <w:rFonts w:ascii="Times New Roman" w:hAnsi="Times New Roman"/>
          <w:sz w:val="24"/>
          <w:szCs w:val="24"/>
          <w:lang w:val="ru-RU" w:eastAsia="ru-RU"/>
        </w:rPr>
        <w:t>не изменяется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;</w:t>
      </w:r>
    </w:p>
    <w:p w:rsidR="008A3006" w:rsidRPr="008A3006" w:rsidRDefault="008A3006" w:rsidP="000C5820">
      <w:pPr>
        <w:pStyle w:val="afa"/>
        <w:numPr>
          <w:ilvl w:val="0"/>
          <w:numId w:val="5"/>
        </w:numPr>
        <w:ind w:left="2410"/>
        <w:rPr>
          <w:rFonts w:ascii="Times New Roman" w:hAnsi="Times New Roman"/>
          <w:sz w:val="24"/>
          <w:szCs w:val="24"/>
        </w:rPr>
      </w:pPr>
    </w:p>
    <w:p w:rsidR="008A3006" w:rsidRPr="008A3006" w:rsidRDefault="008A3006" w:rsidP="008A3006">
      <w:pPr>
        <w:pStyle w:val="afa"/>
        <w:ind w:left="2410"/>
        <w:rPr>
          <w:rFonts w:ascii="Times New Roman" w:hAnsi="Times New Roman"/>
          <w:sz w:val="24"/>
          <w:szCs w:val="24"/>
        </w:rPr>
      </w:pPr>
    </w:p>
    <w:p w:rsidR="000C5820" w:rsidRPr="000902C2" w:rsidRDefault="000C5820" w:rsidP="000C5820">
      <w:pPr>
        <w:pStyle w:val="afa"/>
        <w:numPr>
          <w:ilvl w:val="0"/>
          <w:numId w:val="5"/>
        </w:numPr>
        <w:ind w:left="2410"/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 xml:space="preserve">Поле «Дата и время обработки со стороны «ИСУП НИАЭП» («PROCESS_DATE_ISUP») = </w:t>
      </w:r>
      <w:r w:rsidR="008A032D" w:rsidRPr="000902C2">
        <w:rPr>
          <w:rFonts w:ascii="Times New Roman" w:hAnsi="Times New Roman"/>
          <w:sz w:val="24"/>
          <w:szCs w:val="24"/>
          <w:lang w:val="ru-RU" w:eastAsia="ru-RU"/>
        </w:rPr>
        <w:t>не изменяется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;</w:t>
      </w:r>
    </w:p>
    <w:p w:rsidR="000C5820" w:rsidRPr="000902C2" w:rsidRDefault="000C5820" w:rsidP="000C5820">
      <w:pPr>
        <w:pStyle w:val="afa"/>
        <w:numPr>
          <w:ilvl w:val="0"/>
          <w:numId w:val="5"/>
        </w:numPr>
        <w:ind w:left="2410"/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 xml:space="preserve">Поле «Протокол обработки записи со стороны «ИСУП НИАЭП» (PROTOCOL_ISUP) = </w:t>
      </w:r>
      <w:r w:rsidR="008A032D" w:rsidRPr="000902C2">
        <w:rPr>
          <w:rFonts w:ascii="Times New Roman" w:hAnsi="Times New Roman"/>
          <w:sz w:val="24"/>
          <w:szCs w:val="24"/>
          <w:lang w:val="ru-RU" w:eastAsia="ru-RU"/>
        </w:rPr>
        <w:t>не изменяется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;</w:t>
      </w:r>
    </w:p>
    <w:p w:rsidR="000C5820" w:rsidRPr="000902C2" w:rsidRDefault="000C5820" w:rsidP="000C5820">
      <w:pPr>
        <w:pStyle w:val="afa"/>
        <w:numPr>
          <w:ilvl w:val="0"/>
          <w:numId w:val="5"/>
        </w:numPr>
        <w:ind w:left="2410"/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 xml:space="preserve">«Статус обработки со стороны ЕОНКОМ» (STATUS_PRC_EONKOM) = </w:t>
      </w:r>
      <w:r w:rsidR="008A032D" w:rsidRPr="000902C2">
        <w:rPr>
          <w:rFonts w:ascii="Times New Roman" w:hAnsi="Times New Roman"/>
          <w:sz w:val="24"/>
          <w:szCs w:val="24"/>
          <w:lang w:val="ru-RU" w:eastAsia="ru-RU"/>
        </w:rPr>
        <w:t>«R»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;</w:t>
      </w:r>
    </w:p>
    <w:p w:rsidR="000C5820" w:rsidRPr="000902C2" w:rsidRDefault="000C5820" w:rsidP="000C5820">
      <w:pPr>
        <w:pStyle w:val="afa"/>
        <w:numPr>
          <w:ilvl w:val="0"/>
          <w:numId w:val="5"/>
        </w:numPr>
        <w:ind w:left="2410"/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 xml:space="preserve">Поле «Дата и время обработки со стороны ЕОНКОМ» («PROCESS_DATE_ EONKOM») = </w:t>
      </w:r>
      <w:r w:rsidR="008A032D" w:rsidRPr="000902C2">
        <w:rPr>
          <w:rFonts w:ascii="Times New Roman" w:hAnsi="Times New Roman"/>
          <w:sz w:val="24"/>
          <w:szCs w:val="24"/>
          <w:lang w:val="ru-RU" w:eastAsia="ru-RU"/>
        </w:rPr>
        <w:t>Дата и время старта процедуры обработки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;</w:t>
      </w:r>
    </w:p>
    <w:p w:rsidR="003C63E7" w:rsidRPr="000902C2" w:rsidRDefault="000C5820" w:rsidP="008A032D">
      <w:pPr>
        <w:pStyle w:val="afa"/>
        <w:numPr>
          <w:ilvl w:val="0"/>
          <w:numId w:val="5"/>
        </w:numPr>
        <w:ind w:left="2410"/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 xml:space="preserve">Поле «Протокол обработки записи со стороны ЕОНКОМ» (PROTOCOL_ EONKOM) = </w:t>
      </w:r>
      <w:r w:rsidR="008A032D" w:rsidRPr="000902C2">
        <w:rPr>
          <w:rFonts w:ascii="Times New Roman" w:hAnsi="Times New Roman"/>
          <w:sz w:val="24"/>
          <w:szCs w:val="24"/>
          <w:lang w:val="ru-RU" w:eastAsia="ru-RU"/>
        </w:rPr>
        <w:t>отметка об успешном завершении процесса обработки записи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.</w:t>
      </w:r>
    </w:p>
    <w:p w:rsidR="00ED6621" w:rsidRPr="000902C2" w:rsidRDefault="00ED6621" w:rsidP="00A41299">
      <w:pPr>
        <w:pStyle w:val="afa"/>
        <w:numPr>
          <w:ilvl w:val="2"/>
          <w:numId w:val="3"/>
        </w:numPr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 xml:space="preserve">При возникновении ошибки обработки записи в интерфейсной таблице строке устанавливаются признаки: </w:t>
      </w:r>
    </w:p>
    <w:p w:rsidR="008A032D" w:rsidRPr="000902C2" w:rsidRDefault="008A032D" w:rsidP="00DE589A">
      <w:pPr>
        <w:pStyle w:val="afa"/>
        <w:numPr>
          <w:ilvl w:val="3"/>
          <w:numId w:val="3"/>
        </w:numPr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Ошибка возникла в процессе загрузки данных в «ИСУП НИАЭП»:</w:t>
      </w:r>
    </w:p>
    <w:p w:rsidR="008A032D" w:rsidRPr="000902C2" w:rsidRDefault="008A032D" w:rsidP="008A032D">
      <w:pPr>
        <w:pStyle w:val="afa"/>
        <w:numPr>
          <w:ilvl w:val="0"/>
          <w:numId w:val="5"/>
        </w:numPr>
        <w:ind w:left="2410"/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Поле «Статус записи» (STATUS_REC) = не изменяется;</w:t>
      </w:r>
    </w:p>
    <w:p w:rsidR="008A032D" w:rsidRPr="000902C2" w:rsidRDefault="008A032D" w:rsidP="008A032D">
      <w:pPr>
        <w:pStyle w:val="afa"/>
        <w:numPr>
          <w:ilvl w:val="0"/>
          <w:numId w:val="5"/>
        </w:numPr>
        <w:ind w:left="2410"/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Поле «Дата и время создания» («DATE_CREATE») = не изменяется;</w:t>
      </w:r>
    </w:p>
    <w:p w:rsidR="008A032D" w:rsidRPr="000902C2" w:rsidRDefault="008A032D" w:rsidP="008A032D">
      <w:pPr>
        <w:pStyle w:val="afa"/>
        <w:numPr>
          <w:ilvl w:val="0"/>
          <w:numId w:val="5"/>
        </w:numPr>
        <w:ind w:left="2410"/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Поле «Статус обработки со стороны «ИСУП НИАЭП» (STATUS_PRC_ISUP) = «</w:t>
      </w:r>
      <w:r w:rsidRPr="000902C2">
        <w:rPr>
          <w:rFonts w:ascii="Times New Roman" w:hAnsi="Times New Roman"/>
          <w:sz w:val="24"/>
          <w:szCs w:val="24"/>
          <w:lang w:val="en-US" w:eastAsia="ru-RU"/>
        </w:rPr>
        <w:t>E</w:t>
      </w:r>
      <w:r w:rsidRPr="000902C2">
        <w:rPr>
          <w:rFonts w:ascii="Times New Roman" w:hAnsi="Times New Roman"/>
          <w:sz w:val="24"/>
          <w:szCs w:val="24"/>
          <w:lang w:val="ru-RU" w:eastAsia="ru-RU"/>
        </w:rPr>
        <w:t>»;</w:t>
      </w:r>
    </w:p>
    <w:p w:rsidR="008A032D" w:rsidRPr="000902C2" w:rsidRDefault="008A032D" w:rsidP="008A032D">
      <w:pPr>
        <w:pStyle w:val="afa"/>
        <w:numPr>
          <w:ilvl w:val="0"/>
          <w:numId w:val="5"/>
        </w:numPr>
        <w:ind w:left="2410"/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Поле «Дата и время обработки со стороны «ИСУП НИАЭП» («PROCESS_DATE_ISUP») = Дата и время старта процедуры обработки;</w:t>
      </w:r>
    </w:p>
    <w:p w:rsidR="008A032D" w:rsidRPr="000902C2" w:rsidRDefault="008A032D" w:rsidP="008A032D">
      <w:pPr>
        <w:pStyle w:val="afa"/>
        <w:numPr>
          <w:ilvl w:val="0"/>
          <w:numId w:val="5"/>
        </w:numPr>
        <w:ind w:left="2410"/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Поле «Протокол обработки записи со стороны «ИСУП НИАЭП» (PROTOCOL_ISUP) = описание ошибки;</w:t>
      </w:r>
    </w:p>
    <w:p w:rsidR="008A032D" w:rsidRPr="000902C2" w:rsidRDefault="008A032D" w:rsidP="008A032D">
      <w:pPr>
        <w:pStyle w:val="afa"/>
        <w:numPr>
          <w:ilvl w:val="0"/>
          <w:numId w:val="5"/>
        </w:numPr>
        <w:ind w:left="2410"/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«Статус обработки со стороны ЕОНКОМ» (STATUS_PRC_EONKOM) = не изменяется;</w:t>
      </w:r>
    </w:p>
    <w:p w:rsidR="008A032D" w:rsidRPr="000902C2" w:rsidRDefault="008A032D" w:rsidP="008A032D">
      <w:pPr>
        <w:pStyle w:val="afa"/>
        <w:numPr>
          <w:ilvl w:val="0"/>
          <w:numId w:val="5"/>
        </w:numPr>
        <w:ind w:left="2410"/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Поле «Дата и время обработки со стороны ЕОНКОМ» («PROCESS_DATE_ EONKOM») = не изменяется;</w:t>
      </w:r>
    </w:p>
    <w:p w:rsidR="008A032D" w:rsidRPr="000902C2" w:rsidRDefault="008A032D" w:rsidP="008A032D">
      <w:pPr>
        <w:pStyle w:val="afa"/>
        <w:numPr>
          <w:ilvl w:val="0"/>
          <w:numId w:val="5"/>
        </w:numPr>
        <w:ind w:left="2410"/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Поле «Протокол обработки записи со стороны ЕОНКОМ» (PROTOCOL_ EONKOM) = не изменяется.</w:t>
      </w:r>
    </w:p>
    <w:p w:rsidR="00DE589A" w:rsidRPr="000902C2" w:rsidRDefault="00DE589A" w:rsidP="00DE589A">
      <w:pPr>
        <w:pStyle w:val="afa"/>
        <w:numPr>
          <w:ilvl w:val="3"/>
          <w:numId w:val="3"/>
        </w:numPr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Ошибка возникла в процессе загрузки данных в ЕОНКОМ:</w:t>
      </w:r>
    </w:p>
    <w:p w:rsidR="00DE589A" w:rsidRPr="000902C2" w:rsidRDefault="00DE589A" w:rsidP="00DE589A">
      <w:pPr>
        <w:pStyle w:val="afa"/>
        <w:numPr>
          <w:ilvl w:val="0"/>
          <w:numId w:val="5"/>
        </w:numPr>
        <w:ind w:left="2410"/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Поле «Статус записи» (STATUS_REC) = не изменяется;</w:t>
      </w:r>
    </w:p>
    <w:p w:rsidR="00DE589A" w:rsidRPr="000902C2" w:rsidRDefault="00DE589A" w:rsidP="00DE589A">
      <w:pPr>
        <w:pStyle w:val="afa"/>
        <w:numPr>
          <w:ilvl w:val="0"/>
          <w:numId w:val="5"/>
        </w:numPr>
        <w:ind w:left="2410"/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Поле «Дата и время создания» («DATE_CREATE») = не изменяется;</w:t>
      </w:r>
    </w:p>
    <w:p w:rsidR="008A3006" w:rsidRPr="008A3006" w:rsidRDefault="008A3006" w:rsidP="008A3006">
      <w:pPr>
        <w:pStyle w:val="afa"/>
        <w:ind w:left="2410"/>
        <w:rPr>
          <w:rFonts w:ascii="Times New Roman" w:hAnsi="Times New Roman"/>
          <w:sz w:val="24"/>
          <w:szCs w:val="24"/>
        </w:rPr>
      </w:pPr>
    </w:p>
    <w:p w:rsidR="00DE589A" w:rsidRPr="000902C2" w:rsidRDefault="00DE589A" w:rsidP="00DE589A">
      <w:pPr>
        <w:pStyle w:val="afa"/>
        <w:numPr>
          <w:ilvl w:val="0"/>
          <w:numId w:val="5"/>
        </w:numPr>
        <w:ind w:left="2410"/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Поле «Статус обработки со стороны «ИСУП НИАЭП» (STATUS_PRC_ISUP) = не изменяется;</w:t>
      </w:r>
    </w:p>
    <w:p w:rsidR="00DE589A" w:rsidRPr="000902C2" w:rsidRDefault="00DE589A" w:rsidP="00DE589A">
      <w:pPr>
        <w:pStyle w:val="afa"/>
        <w:numPr>
          <w:ilvl w:val="0"/>
          <w:numId w:val="5"/>
        </w:numPr>
        <w:ind w:left="2410"/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Поле «Дата и время обработки со стороны «ИСУП НИАЭП» («PROCESS_DATE_ISUP») = не изменяется;</w:t>
      </w:r>
    </w:p>
    <w:p w:rsidR="00DE589A" w:rsidRPr="000902C2" w:rsidRDefault="00DE589A" w:rsidP="00DE589A">
      <w:pPr>
        <w:pStyle w:val="afa"/>
        <w:numPr>
          <w:ilvl w:val="0"/>
          <w:numId w:val="5"/>
        </w:numPr>
        <w:ind w:left="2410"/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Поле «Протокол обработки записи со стороны «ИСУП НИАЭП» (PROTOCOL_ISUP) = не изменяется;</w:t>
      </w:r>
    </w:p>
    <w:p w:rsidR="00DE589A" w:rsidRPr="000902C2" w:rsidRDefault="00DE589A" w:rsidP="00DE589A">
      <w:pPr>
        <w:pStyle w:val="afa"/>
        <w:numPr>
          <w:ilvl w:val="0"/>
          <w:numId w:val="5"/>
        </w:numPr>
        <w:ind w:left="2410"/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«Статус обработки со стороны ЕОНКОМ» (STATUS_PRC_EONKOM) = «E»;</w:t>
      </w:r>
    </w:p>
    <w:p w:rsidR="00DE589A" w:rsidRPr="000902C2" w:rsidRDefault="00DE589A" w:rsidP="00DE589A">
      <w:pPr>
        <w:pStyle w:val="afa"/>
        <w:numPr>
          <w:ilvl w:val="0"/>
          <w:numId w:val="5"/>
        </w:numPr>
        <w:ind w:left="2410"/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Поле «Дата и время обработки со стороны ЕОНКОМ» («PROCESS_DATE_ EONKOM») = Дата и время старта процедуры обработки;</w:t>
      </w:r>
    </w:p>
    <w:p w:rsidR="00904CC3" w:rsidRPr="000902C2" w:rsidRDefault="00DE589A" w:rsidP="00904CC3">
      <w:pPr>
        <w:pStyle w:val="afa"/>
        <w:numPr>
          <w:ilvl w:val="0"/>
          <w:numId w:val="5"/>
        </w:numPr>
        <w:ind w:left="2410"/>
        <w:rPr>
          <w:rFonts w:ascii="Times New Roman" w:hAnsi="Times New Roman"/>
          <w:sz w:val="24"/>
          <w:szCs w:val="24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Поле «Протокол обработки записи со стороны ЕОНКОМ» (PROTOCOL_ EONKOM) = описание ошибки.</w:t>
      </w:r>
    </w:p>
    <w:p w:rsidR="00A84583" w:rsidRPr="000902C2" w:rsidRDefault="00ED6621" w:rsidP="000902C2">
      <w:pPr>
        <w:pStyle w:val="afa"/>
        <w:numPr>
          <w:ilvl w:val="2"/>
          <w:numId w:val="3"/>
        </w:numPr>
        <w:ind w:left="360" w:firstLine="0"/>
        <w:outlineLvl w:val="0"/>
        <w:rPr>
          <w:rFonts w:ascii="Times New Roman" w:hAnsi="Times New Roman"/>
        </w:rPr>
      </w:pPr>
      <w:r w:rsidRPr="000902C2">
        <w:rPr>
          <w:rFonts w:ascii="Times New Roman" w:hAnsi="Times New Roman"/>
          <w:sz w:val="24"/>
          <w:szCs w:val="24"/>
          <w:lang w:val="ru-RU" w:eastAsia="ru-RU"/>
        </w:rPr>
        <w:t>Формат интерфейсных таблиц, набор атрибутов и правила обработки описаны в «Технической спецификации интерфейса взаимодействия»</w:t>
      </w:r>
      <w:r w:rsidR="000902C2" w:rsidRPr="000902C2">
        <w:rPr>
          <w:rFonts w:ascii="Times New Roman" w:hAnsi="Times New Roman"/>
          <w:sz w:val="24"/>
          <w:szCs w:val="24"/>
          <w:lang w:val="ru-RU" w:eastAsia="ru-RU"/>
        </w:rPr>
        <w:t>.</w:t>
      </w:r>
    </w:p>
    <w:sectPr w:rsidR="00A84583" w:rsidRPr="000902C2" w:rsidSect="009C5975">
      <w:headerReference w:type="default" r:id="rId19"/>
      <w:footerReference w:type="default" r:id="rId20"/>
      <w:pgSz w:w="11907" w:h="16840" w:code="9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6FD6" w:rsidRDefault="005C6FD6">
      <w:r>
        <w:separator/>
      </w:r>
    </w:p>
  </w:endnote>
  <w:endnote w:type="continuationSeparator" w:id="0">
    <w:p w:rsidR="005C6FD6" w:rsidRDefault="005C6F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3006" w:rsidRPr="008A3006" w:rsidRDefault="00B25899">
    <w:pPr>
      <w:pStyle w:val="a6"/>
      <w:jc w:val="right"/>
      <w:rPr>
        <w:rFonts w:ascii="Times New Roman" w:hAnsi="Times New Roman"/>
      </w:rPr>
    </w:pPr>
    <w:r w:rsidRPr="008A3006">
      <w:rPr>
        <w:rFonts w:ascii="Times New Roman" w:hAnsi="Times New Roman"/>
      </w:rPr>
      <w:fldChar w:fldCharType="begin"/>
    </w:r>
    <w:r w:rsidR="008A3006" w:rsidRPr="008A3006">
      <w:rPr>
        <w:rFonts w:ascii="Times New Roman" w:hAnsi="Times New Roman"/>
      </w:rPr>
      <w:instrText xml:space="preserve"> PAGE   \* MERGEFORMAT </w:instrText>
    </w:r>
    <w:r w:rsidRPr="008A3006">
      <w:rPr>
        <w:rFonts w:ascii="Times New Roman" w:hAnsi="Times New Roman"/>
      </w:rPr>
      <w:fldChar w:fldCharType="separate"/>
    </w:r>
    <w:r w:rsidR="002C227B">
      <w:rPr>
        <w:rFonts w:ascii="Times New Roman" w:hAnsi="Times New Roman"/>
        <w:noProof/>
      </w:rPr>
      <w:t>18</w:t>
    </w:r>
    <w:r w:rsidRPr="008A3006">
      <w:rPr>
        <w:rFonts w:ascii="Times New Roman" w:hAnsi="Times New Roman"/>
      </w:rPr>
      <w:fldChar w:fldCharType="end"/>
    </w:r>
  </w:p>
  <w:p w:rsidR="00DB0393" w:rsidRPr="008A3006" w:rsidRDefault="00DB0393" w:rsidP="008A3006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27B" w:rsidRPr="002C227B" w:rsidRDefault="002C227B">
    <w:pPr>
      <w:pStyle w:val="a6"/>
      <w:rPr>
        <w:rFonts w:ascii="Times New Roman" w:hAnsi="Times New Roman"/>
      </w:rPr>
    </w:pPr>
    <w:r w:rsidRPr="002C227B">
      <w:rPr>
        <w:rFonts w:ascii="Times New Roman" w:hAnsi="Times New Roman"/>
      </w:rPr>
      <w:fldChar w:fldCharType="begin"/>
    </w:r>
    <w:r w:rsidRPr="002C227B">
      <w:rPr>
        <w:rFonts w:ascii="Times New Roman" w:hAnsi="Times New Roman"/>
      </w:rPr>
      <w:instrText xml:space="preserve"> PAGE   \* MERGEFORMAT </w:instrText>
    </w:r>
    <w:r w:rsidRPr="002C227B">
      <w:rPr>
        <w:rFonts w:ascii="Times New Roman" w:hAnsi="Times New Roman"/>
      </w:rPr>
      <w:fldChar w:fldCharType="separate"/>
    </w:r>
    <w:r>
      <w:rPr>
        <w:rFonts w:ascii="Times New Roman" w:hAnsi="Times New Roman"/>
        <w:noProof/>
      </w:rPr>
      <w:t>19</w:t>
    </w:r>
    <w:r w:rsidRPr="002C227B">
      <w:rPr>
        <w:rFonts w:ascii="Times New Roman" w:hAnsi="Times New Roman"/>
      </w:rPr>
      <w:fldChar w:fldCharType="end"/>
    </w:r>
  </w:p>
  <w:p w:rsidR="00FB48E8" w:rsidRDefault="00FB48E8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3006" w:rsidRPr="008A3006" w:rsidRDefault="00B25899">
    <w:pPr>
      <w:pStyle w:val="a6"/>
      <w:jc w:val="right"/>
      <w:rPr>
        <w:rFonts w:ascii="Times New Roman" w:hAnsi="Times New Roman"/>
      </w:rPr>
    </w:pPr>
    <w:r w:rsidRPr="008A3006">
      <w:rPr>
        <w:rFonts w:ascii="Times New Roman" w:hAnsi="Times New Roman"/>
      </w:rPr>
      <w:fldChar w:fldCharType="begin"/>
    </w:r>
    <w:r w:rsidR="008A3006" w:rsidRPr="008A3006">
      <w:rPr>
        <w:rFonts w:ascii="Times New Roman" w:hAnsi="Times New Roman"/>
      </w:rPr>
      <w:instrText xml:space="preserve"> PAGE   \* MERGEFORMAT </w:instrText>
    </w:r>
    <w:r w:rsidRPr="008A3006">
      <w:rPr>
        <w:rFonts w:ascii="Times New Roman" w:hAnsi="Times New Roman"/>
      </w:rPr>
      <w:fldChar w:fldCharType="separate"/>
    </w:r>
    <w:r w:rsidR="002C227B">
      <w:rPr>
        <w:rFonts w:ascii="Times New Roman" w:hAnsi="Times New Roman"/>
        <w:noProof/>
      </w:rPr>
      <w:t>20</w:t>
    </w:r>
    <w:r w:rsidRPr="008A3006">
      <w:rPr>
        <w:rFonts w:ascii="Times New Roman" w:hAnsi="Times New Roman"/>
      </w:rPr>
      <w:fldChar w:fldCharType="end"/>
    </w:r>
  </w:p>
  <w:p w:rsidR="00FB48E8" w:rsidRDefault="00FB48E8"/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27B" w:rsidRPr="002C227B" w:rsidRDefault="002C227B">
    <w:pPr>
      <w:pStyle w:val="a6"/>
      <w:rPr>
        <w:rFonts w:ascii="Times New Roman" w:hAnsi="Times New Roman"/>
      </w:rPr>
    </w:pPr>
    <w:r w:rsidRPr="002C227B">
      <w:rPr>
        <w:rFonts w:ascii="Times New Roman" w:hAnsi="Times New Roman"/>
      </w:rPr>
      <w:fldChar w:fldCharType="begin"/>
    </w:r>
    <w:r w:rsidRPr="002C227B">
      <w:rPr>
        <w:rFonts w:ascii="Times New Roman" w:hAnsi="Times New Roman"/>
      </w:rPr>
      <w:instrText xml:space="preserve"> PAGE   \* MERGEFORMAT </w:instrText>
    </w:r>
    <w:r w:rsidRPr="002C227B">
      <w:rPr>
        <w:rFonts w:ascii="Times New Roman" w:hAnsi="Times New Roman"/>
      </w:rPr>
      <w:fldChar w:fldCharType="separate"/>
    </w:r>
    <w:r>
      <w:rPr>
        <w:rFonts w:ascii="Times New Roman" w:hAnsi="Times New Roman"/>
        <w:noProof/>
      </w:rPr>
      <w:t>21</w:t>
    </w:r>
    <w:r w:rsidRPr="002C227B">
      <w:rPr>
        <w:rFonts w:ascii="Times New Roman" w:hAnsi="Times New Roman"/>
      </w:rPr>
      <w:fldChar w:fldCharType="end"/>
    </w:r>
  </w:p>
  <w:p w:rsidR="00FB48E8" w:rsidRDefault="00FB48E8"/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3006" w:rsidRPr="008A3006" w:rsidRDefault="00B25899">
    <w:pPr>
      <w:pStyle w:val="a6"/>
      <w:jc w:val="right"/>
      <w:rPr>
        <w:rFonts w:ascii="Times New Roman" w:hAnsi="Times New Roman"/>
      </w:rPr>
    </w:pPr>
    <w:r w:rsidRPr="008A3006">
      <w:rPr>
        <w:rFonts w:ascii="Times New Roman" w:hAnsi="Times New Roman"/>
      </w:rPr>
      <w:fldChar w:fldCharType="begin"/>
    </w:r>
    <w:r w:rsidR="008A3006" w:rsidRPr="008A3006">
      <w:rPr>
        <w:rFonts w:ascii="Times New Roman" w:hAnsi="Times New Roman"/>
      </w:rPr>
      <w:instrText xml:space="preserve"> PAGE   \* MERGEFORMAT </w:instrText>
    </w:r>
    <w:r w:rsidRPr="008A3006">
      <w:rPr>
        <w:rFonts w:ascii="Times New Roman" w:hAnsi="Times New Roman"/>
      </w:rPr>
      <w:fldChar w:fldCharType="separate"/>
    </w:r>
    <w:r w:rsidR="002C227B">
      <w:rPr>
        <w:rFonts w:ascii="Times New Roman" w:hAnsi="Times New Roman"/>
        <w:noProof/>
      </w:rPr>
      <w:t>26</w:t>
    </w:r>
    <w:r w:rsidRPr="008A3006">
      <w:rPr>
        <w:rFonts w:ascii="Times New Roman" w:hAnsi="Times New Roman"/>
      </w:rPr>
      <w:fldChar w:fldCharType="end"/>
    </w:r>
  </w:p>
  <w:p w:rsidR="00FB48E8" w:rsidRDefault="00FB48E8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6FD6" w:rsidRDefault="005C6FD6">
      <w:r>
        <w:separator/>
      </w:r>
    </w:p>
  </w:footnote>
  <w:footnote w:type="continuationSeparator" w:id="0">
    <w:p w:rsidR="005C6FD6" w:rsidRDefault="005C6F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8E8" w:rsidRPr="000902C2" w:rsidRDefault="000902C2" w:rsidP="008A3006">
    <w:pPr>
      <w:pStyle w:val="a4"/>
      <w:ind w:firstLine="0"/>
    </w:pPr>
    <w:r>
      <w:rPr>
        <w:rFonts w:ascii="Times New Roman" w:hAnsi="Times New Roman"/>
        <w:spacing w:val="-1"/>
        <w:lang w:val="ru-RU"/>
      </w:rPr>
      <w:t xml:space="preserve">Приложение </w:t>
    </w:r>
    <w:r w:rsidR="002975E2">
      <w:rPr>
        <w:rFonts w:ascii="Times New Roman" w:hAnsi="Times New Roman"/>
        <w:spacing w:val="-1"/>
        <w:lang w:val="ru-RU"/>
      </w:rPr>
      <w:t>1</w:t>
    </w:r>
    <w:r>
      <w:rPr>
        <w:rFonts w:ascii="Times New Roman" w:hAnsi="Times New Roman"/>
        <w:spacing w:val="-1"/>
        <w:lang w:val="ru-RU"/>
      </w:rPr>
      <w:t xml:space="preserve"> - </w:t>
    </w:r>
    <w:r w:rsidRPr="000902C2">
      <w:rPr>
        <w:rFonts w:ascii="Times New Roman" w:hAnsi="Times New Roman"/>
        <w:spacing w:val="-1"/>
      </w:rPr>
      <w:t>Регламент информационного взаимодействия «ИСУП НИАЭП» и ЕОНКОМ.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8E8" w:rsidRPr="002975E2" w:rsidRDefault="002975E2">
    <w:pPr>
      <w:pStyle w:val="a4"/>
    </w:pPr>
    <w:r>
      <w:rPr>
        <w:rFonts w:ascii="Times New Roman" w:hAnsi="Times New Roman"/>
        <w:spacing w:val="-1"/>
        <w:lang w:val="ru-RU"/>
      </w:rPr>
      <w:t xml:space="preserve">Приложение 1 - </w:t>
    </w:r>
    <w:r w:rsidRPr="000902C2">
      <w:rPr>
        <w:rFonts w:ascii="Times New Roman" w:hAnsi="Times New Roman"/>
        <w:spacing w:val="-1"/>
      </w:rPr>
      <w:t>Регламент информационного взаимодействия «ИСУП НИАЭП» и ЕОНКОМ.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5E2" w:rsidRPr="000902C2" w:rsidRDefault="002975E2" w:rsidP="008A3006">
    <w:pPr>
      <w:pStyle w:val="a4"/>
      <w:ind w:firstLine="0"/>
    </w:pPr>
    <w:r>
      <w:rPr>
        <w:rFonts w:ascii="Times New Roman" w:hAnsi="Times New Roman"/>
        <w:spacing w:val="-1"/>
        <w:lang w:val="ru-RU"/>
      </w:rPr>
      <w:t xml:space="preserve">Приложение 1 - </w:t>
    </w:r>
    <w:r w:rsidRPr="000902C2">
      <w:rPr>
        <w:rFonts w:ascii="Times New Roman" w:hAnsi="Times New Roman"/>
        <w:spacing w:val="-1"/>
      </w:rPr>
      <w:t>Регламент информационного взаимодействия «ИСУП НИАЭП» и ЕОНКОМ.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5E2" w:rsidRPr="000902C2" w:rsidRDefault="002975E2" w:rsidP="002975E2">
    <w:pPr>
      <w:pStyle w:val="a4"/>
    </w:pPr>
    <w:r>
      <w:rPr>
        <w:rFonts w:ascii="Times New Roman" w:hAnsi="Times New Roman"/>
        <w:spacing w:val="-1"/>
        <w:lang w:val="ru-RU"/>
      </w:rPr>
      <w:t xml:space="preserve">Приложение 1 - </w:t>
    </w:r>
    <w:r w:rsidRPr="000902C2">
      <w:rPr>
        <w:rFonts w:ascii="Times New Roman" w:hAnsi="Times New Roman"/>
        <w:spacing w:val="-1"/>
      </w:rPr>
      <w:t>Регламент информационного взаимодействия «ИСУП НИАЭП» и ЕОНКОМ.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8E8" w:rsidRPr="002975E2" w:rsidRDefault="002975E2" w:rsidP="008A3006">
    <w:pPr>
      <w:pStyle w:val="a4"/>
      <w:ind w:firstLine="0"/>
    </w:pPr>
    <w:r>
      <w:rPr>
        <w:rFonts w:ascii="Times New Roman" w:hAnsi="Times New Roman"/>
        <w:spacing w:val="-1"/>
        <w:lang w:val="ru-RU"/>
      </w:rPr>
      <w:t xml:space="preserve">Приложение 1 - </w:t>
    </w:r>
    <w:r w:rsidRPr="000902C2">
      <w:rPr>
        <w:rFonts w:ascii="Times New Roman" w:hAnsi="Times New Roman"/>
        <w:spacing w:val="-1"/>
      </w:rPr>
      <w:t>Регламент информационного взаимодействия «ИСУП НИАЭП» и ЕОНКОМ.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AAACFB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FB"/>
    <w:multiLevelType w:val="multilevel"/>
    <w:tmpl w:val="FFFFFFFF"/>
    <w:lvl w:ilvl="0">
      <w:start w:val="1"/>
      <w:numFmt w:val="decimal"/>
      <w:pStyle w:val="1"/>
      <w:lvlText w:val="%1."/>
      <w:legacy w:legacy="1" w:legacySpace="144" w:legacyIndent="0"/>
      <w:lvlJc w:val="left"/>
    </w:lvl>
    <w:lvl w:ilvl="1">
      <w:start w:val="1"/>
      <w:numFmt w:val="decimal"/>
      <w:pStyle w:val="2"/>
      <w:lvlText w:val="%1.%2"/>
      <w:legacy w:legacy="1" w:legacySpace="144" w:legacyIndent="0"/>
      <w:lvlJc w:val="left"/>
    </w:lvl>
    <w:lvl w:ilvl="2">
      <w:start w:val="1"/>
      <w:numFmt w:val="decimal"/>
      <w:pStyle w:val="3"/>
      <w:lvlText w:val="%1.%2.%3"/>
      <w:legacy w:legacy="1" w:legacySpace="144" w:legacyIndent="0"/>
      <w:lvlJc w:val="left"/>
    </w:lvl>
    <w:lvl w:ilvl="3">
      <w:start w:val="1"/>
      <w:numFmt w:val="decimal"/>
      <w:pStyle w:val="4"/>
      <w:lvlText w:val="%1.%2.%3.%4"/>
      <w:legacy w:legacy="1" w:legacySpace="144" w:legacyIndent="0"/>
      <w:lvlJc w:val="left"/>
    </w:lvl>
    <w:lvl w:ilvl="4">
      <w:start w:val="1"/>
      <w:numFmt w:val="decimal"/>
      <w:pStyle w:val="5"/>
      <w:lvlText w:val="%1.%2.%3.%4.%5"/>
      <w:legacy w:legacy="1" w:legacySpace="144" w:legacyIndent="0"/>
      <w:lvlJc w:val="left"/>
    </w:lvl>
    <w:lvl w:ilvl="5">
      <w:start w:val="1"/>
      <w:numFmt w:val="decimal"/>
      <w:pStyle w:val="6"/>
      <w:lvlText w:val="%1.%2.%3.%4.%5.%6"/>
      <w:legacy w:legacy="1" w:legacySpace="144" w:legacyIndent="0"/>
      <w:lvlJc w:val="left"/>
    </w:lvl>
    <w:lvl w:ilvl="6">
      <w:start w:val="1"/>
      <w:numFmt w:val="decimal"/>
      <w:pStyle w:val="7"/>
      <w:lvlText w:val="%1.%2.%3.%4.%5.%6.%7"/>
      <w:legacy w:legacy="1" w:legacySpace="144" w:legacyIndent="0"/>
      <w:lvlJc w:val="left"/>
    </w:lvl>
    <w:lvl w:ilvl="7">
      <w:start w:val="1"/>
      <w:numFmt w:val="decimal"/>
      <w:pStyle w:val="8"/>
      <w:lvlText w:val="%1.%2.%3.%4.%5.%6.%7.%8"/>
      <w:legacy w:legacy="1" w:legacySpace="144" w:legacyIndent="0"/>
      <w:lvlJc w:val="left"/>
    </w:lvl>
    <w:lvl w:ilvl="8">
      <w:start w:val="1"/>
      <w:numFmt w:val="decimal"/>
      <w:pStyle w:val="9"/>
      <w:lvlText w:val="%1.%2.%3.%4.%5.%6.%7.%8.%9"/>
      <w:legacy w:legacy="1" w:legacySpace="144" w:legacyIndent="0"/>
      <w:lvlJc w:val="left"/>
    </w:lvl>
  </w:abstractNum>
  <w:abstractNum w:abstractNumId="2">
    <w:nsid w:val="05083CC3"/>
    <w:multiLevelType w:val="hybridMultilevel"/>
    <w:tmpl w:val="8BBABF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B964F5"/>
    <w:multiLevelType w:val="multilevel"/>
    <w:tmpl w:val="0D12EC78"/>
    <w:lvl w:ilvl="0">
      <w:start w:val="1"/>
      <w:numFmt w:val="decimal"/>
      <w:pStyle w:val="10"/>
      <w:lvlText w:val="%1."/>
      <w:lvlJc w:val="left"/>
      <w:pPr>
        <w:tabs>
          <w:tab w:val="num" w:pos="737"/>
        </w:tabs>
        <w:ind w:left="737" w:hanging="397"/>
      </w:pPr>
      <w:rPr>
        <w:rFonts w:ascii="Arial" w:hAnsi="Arial" w:cs="Times New Roman" w:hint="default"/>
        <w:b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0"/>
      <w:lvlText w:val="%1.%2."/>
      <w:lvlJc w:val="left"/>
      <w:pPr>
        <w:tabs>
          <w:tab w:val="num" w:pos="853"/>
        </w:tabs>
        <w:ind w:left="851" w:hanging="567"/>
      </w:pPr>
      <w:rPr>
        <w:rFonts w:ascii="Arial" w:hAnsi="Arial" w:cs="Times New Roman" w:hint="default"/>
        <w:b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30"/>
      <w:lvlText w:val="%1.%2.%3."/>
      <w:lvlJc w:val="left"/>
      <w:pPr>
        <w:tabs>
          <w:tab w:val="num" w:pos="1439"/>
        </w:tabs>
        <w:ind w:left="2177" w:hanging="737"/>
      </w:pPr>
      <w:rPr>
        <w:rFonts w:hint="default"/>
      </w:rPr>
    </w:lvl>
    <w:lvl w:ilvl="3">
      <w:start w:val="1"/>
      <w:numFmt w:val="decimal"/>
      <w:lvlText w:val="%3%1.%2..%4."/>
      <w:lvlJc w:val="left"/>
      <w:pPr>
        <w:tabs>
          <w:tab w:val="num" w:pos="1758"/>
        </w:tabs>
        <w:ind w:left="1758" w:hanging="90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098"/>
        </w:tabs>
        <w:ind w:left="2098" w:hanging="107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55"/>
        </w:tabs>
        <w:ind w:left="307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375"/>
        </w:tabs>
        <w:ind w:left="3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095"/>
        </w:tabs>
        <w:ind w:left="4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175"/>
        </w:tabs>
        <w:ind w:left="4655" w:hanging="1440"/>
      </w:pPr>
      <w:rPr>
        <w:rFonts w:hint="default"/>
      </w:rPr>
    </w:lvl>
  </w:abstractNum>
  <w:abstractNum w:abstractNumId="4">
    <w:nsid w:val="22816E91"/>
    <w:multiLevelType w:val="multilevel"/>
    <w:tmpl w:val="6A7C8CAA"/>
    <w:lvl w:ilvl="0">
      <w:start w:val="4"/>
      <w:numFmt w:val="decimal"/>
      <w:suff w:val="space"/>
      <w:lvlText w:val="%1."/>
      <w:lvlJc w:val="left"/>
      <w:pPr>
        <w:ind w:left="780" w:hanging="780"/>
      </w:pPr>
      <w:rPr>
        <w:rFonts w:cs="Times New Roman" w:hint="default"/>
      </w:rPr>
    </w:lvl>
    <w:lvl w:ilvl="1">
      <w:start w:val="4"/>
      <w:numFmt w:val="decimal"/>
      <w:suff w:val="space"/>
      <w:lvlText w:val="%1.%2."/>
      <w:lvlJc w:val="left"/>
      <w:pPr>
        <w:ind w:left="1140" w:hanging="780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500" w:hanging="780"/>
      </w:pPr>
      <w:rPr>
        <w:rFonts w:cs="Times New Roman" w:hint="default"/>
        <w:b w:val="0"/>
        <w:sz w:val="28"/>
        <w:szCs w:val="28"/>
      </w:rPr>
    </w:lvl>
    <w:lvl w:ilvl="3">
      <w:start w:val="1"/>
      <w:numFmt w:val="decimal"/>
      <w:suff w:val="space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suff w:val="space"/>
      <w:lvlText w:val="%1.%2.%3.%4.%5."/>
      <w:lvlJc w:val="left"/>
      <w:pPr>
        <w:ind w:left="288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468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5">
    <w:nsid w:val="32505B5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3BE27D0E"/>
    <w:multiLevelType w:val="hybridMultilevel"/>
    <w:tmpl w:val="BBAA0A5A"/>
    <w:lvl w:ilvl="0" w:tplc="FE26897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567F0E50"/>
    <w:multiLevelType w:val="hybridMultilevel"/>
    <w:tmpl w:val="AB86C08C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6AC2700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3"/>
  </w:num>
  <w:num w:numId="3">
    <w:abstractNumId w:val="8"/>
  </w:num>
  <w:num w:numId="4">
    <w:abstractNumId w:val="2"/>
  </w:num>
  <w:num w:numId="5">
    <w:abstractNumId w:val="6"/>
  </w:num>
  <w:num w:numId="6">
    <w:abstractNumId w:val="1"/>
  </w:num>
  <w:num w:numId="7">
    <w:abstractNumId w:val="4"/>
  </w:num>
  <w:num w:numId="8">
    <w:abstractNumId w:val="0"/>
  </w:num>
  <w:num w:numId="9">
    <w:abstractNumId w:val="5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7"/>
  </w:num>
  <w:num w:numId="16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oNotTrackMoves/>
  <w:defaultTabStop w:val="720"/>
  <w:hyphenationZone w:val="357"/>
  <w:doNotHyphenateCaps/>
  <w:drawingGridHorizontalSpacing w:val="120"/>
  <w:displayHorizontalDrawingGridEvery w:val="0"/>
  <w:displayVerticalDrawingGridEvery w:val="0"/>
  <w:noPunctuationKerning/>
  <w:characterSpacingControl w:val="doNotCompress"/>
  <w:doNotValidateAgainstSchema/>
  <w:doNotDemarcateInvalidXml/>
  <w:hdrShapeDefaults>
    <o:shapedefaults v:ext="edit" spidmax="7170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4BF1"/>
    <w:rsid w:val="00000D5B"/>
    <w:rsid w:val="00002389"/>
    <w:rsid w:val="00004B01"/>
    <w:rsid w:val="000056DD"/>
    <w:rsid w:val="0000669C"/>
    <w:rsid w:val="00006B1C"/>
    <w:rsid w:val="0001138C"/>
    <w:rsid w:val="00011480"/>
    <w:rsid w:val="0002250F"/>
    <w:rsid w:val="00022EC8"/>
    <w:rsid w:val="0002341F"/>
    <w:rsid w:val="00027B07"/>
    <w:rsid w:val="00033B4C"/>
    <w:rsid w:val="000344CB"/>
    <w:rsid w:val="00035755"/>
    <w:rsid w:val="00035C52"/>
    <w:rsid w:val="00035EC1"/>
    <w:rsid w:val="00037412"/>
    <w:rsid w:val="00042077"/>
    <w:rsid w:val="00042674"/>
    <w:rsid w:val="000465E9"/>
    <w:rsid w:val="00050FA6"/>
    <w:rsid w:val="000547F1"/>
    <w:rsid w:val="00055713"/>
    <w:rsid w:val="00055A0D"/>
    <w:rsid w:val="00056B2E"/>
    <w:rsid w:val="0006023B"/>
    <w:rsid w:val="000603B1"/>
    <w:rsid w:val="000621FB"/>
    <w:rsid w:val="0006278B"/>
    <w:rsid w:val="00066DC1"/>
    <w:rsid w:val="00067535"/>
    <w:rsid w:val="00070BDC"/>
    <w:rsid w:val="0007352C"/>
    <w:rsid w:val="0007558D"/>
    <w:rsid w:val="00075E7F"/>
    <w:rsid w:val="00081A98"/>
    <w:rsid w:val="00085A37"/>
    <w:rsid w:val="00085AD4"/>
    <w:rsid w:val="000861C4"/>
    <w:rsid w:val="00086641"/>
    <w:rsid w:val="0008777C"/>
    <w:rsid w:val="00090195"/>
    <w:rsid w:val="000902C2"/>
    <w:rsid w:val="000A007E"/>
    <w:rsid w:val="000A098B"/>
    <w:rsid w:val="000A4DE0"/>
    <w:rsid w:val="000B182B"/>
    <w:rsid w:val="000B2837"/>
    <w:rsid w:val="000B33C5"/>
    <w:rsid w:val="000B3E49"/>
    <w:rsid w:val="000C2BC5"/>
    <w:rsid w:val="000C3CFA"/>
    <w:rsid w:val="000C3D13"/>
    <w:rsid w:val="000C477D"/>
    <w:rsid w:val="000C5820"/>
    <w:rsid w:val="000C724A"/>
    <w:rsid w:val="000D36A1"/>
    <w:rsid w:val="000D6294"/>
    <w:rsid w:val="000D7F87"/>
    <w:rsid w:val="000E081A"/>
    <w:rsid w:val="000E2B05"/>
    <w:rsid w:val="000E654C"/>
    <w:rsid w:val="000E7197"/>
    <w:rsid w:val="000F163A"/>
    <w:rsid w:val="000F2F72"/>
    <w:rsid w:val="000F51EE"/>
    <w:rsid w:val="001069E0"/>
    <w:rsid w:val="001074D1"/>
    <w:rsid w:val="00110215"/>
    <w:rsid w:val="001110A3"/>
    <w:rsid w:val="00112078"/>
    <w:rsid w:val="0011320E"/>
    <w:rsid w:val="00113839"/>
    <w:rsid w:val="001232A7"/>
    <w:rsid w:val="00123BE1"/>
    <w:rsid w:val="00125881"/>
    <w:rsid w:val="00127C8F"/>
    <w:rsid w:val="0013230F"/>
    <w:rsid w:val="001327E1"/>
    <w:rsid w:val="00132F8A"/>
    <w:rsid w:val="00136A30"/>
    <w:rsid w:val="00137B10"/>
    <w:rsid w:val="00145850"/>
    <w:rsid w:val="001502C2"/>
    <w:rsid w:val="00150C01"/>
    <w:rsid w:val="00154144"/>
    <w:rsid w:val="00154D54"/>
    <w:rsid w:val="001555F7"/>
    <w:rsid w:val="00157719"/>
    <w:rsid w:val="00157753"/>
    <w:rsid w:val="00163C8A"/>
    <w:rsid w:val="00171638"/>
    <w:rsid w:val="0017475C"/>
    <w:rsid w:val="00176F2F"/>
    <w:rsid w:val="00182137"/>
    <w:rsid w:val="00182A9D"/>
    <w:rsid w:val="00183592"/>
    <w:rsid w:val="00185225"/>
    <w:rsid w:val="00185E52"/>
    <w:rsid w:val="0019065B"/>
    <w:rsid w:val="001923DC"/>
    <w:rsid w:val="0019381F"/>
    <w:rsid w:val="0019415E"/>
    <w:rsid w:val="001949E4"/>
    <w:rsid w:val="00197A63"/>
    <w:rsid w:val="001A21EA"/>
    <w:rsid w:val="001A55B8"/>
    <w:rsid w:val="001A579D"/>
    <w:rsid w:val="001B250B"/>
    <w:rsid w:val="001B4304"/>
    <w:rsid w:val="001B5D8D"/>
    <w:rsid w:val="001C0735"/>
    <w:rsid w:val="001C14A8"/>
    <w:rsid w:val="001C1DC3"/>
    <w:rsid w:val="001C1F61"/>
    <w:rsid w:val="001C4B5E"/>
    <w:rsid w:val="001C7681"/>
    <w:rsid w:val="001D1A07"/>
    <w:rsid w:val="001D3907"/>
    <w:rsid w:val="001D3CB9"/>
    <w:rsid w:val="001E096A"/>
    <w:rsid w:val="001E0F05"/>
    <w:rsid w:val="001E21A3"/>
    <w:rsid w:val="001E2321"/>
    <w:rsid w:val="001E23D0"/>
    <w:rsid w:val="001E2A06"/>
    <w:rsid w:val="001E612D"/>
    <w:rsid w:val="001F25E2"/>
    <w:rsid w:val="001F3638"/>
    <w:rsid w:val="001F3A02"/>
    <w:rsid w:val="001F7D85"/>
    <w:rsid w:val="00201BCF"/>
    <w:rsid w:val="002045B8"/>
    <w:rsid w:val="002075BE"/>
    <w:rsid w:val="00217335"/>
    <w:rsid w:val="0022040A"/>
    <w:rsid w:val="00221E69"/>
    <w:rsid w:val="00222796"/>
    <w:rsid w:val="002273EA"/>
    <w:rsid w:val="002317BD"/>
    <w:rsid w:val="00231D69"/>
    <w:rsid w:val="0023369D"/>
    <w:rsid w:val="00233812"/>
    <w:rsid w:val="00234E1D"/>
    <w:rsid w:val="00236553"/>
    <w:rsid w:val="002414BF"/>
    <w:rsid w:val="00241513"/>
    <w:rsid w:val="00242359"/>
    <w:rsid w:val="0024553E"/>
    <w:rsid w:val="00245C49"/>
    <w:rsid w:val="00246258"/>
    <w:rsid w:val="002507E2"/>
    <w:rsid w:val="0025543C"/>
    <w:rsid w:val="00256C24"/>
    <w:rsid w:val="00256FF5"/>
    <w:rsid w:val="00260B43"/>
    <w:rsid w:val="0027329B"/>
    <w:rsid w:val="0027414D"/>
    <w:rsid w:val="00277078"/>
    <w:rsid w:val="00277278"/>
    <w:rsid w:val="00277732"/>
    <w:rsid w:val="002823D5"/>
    <w:rsid w:val="00283EDC"/>
    <w:rsid w:val="00285F96"/>
    <w:rsid w:val="00291F7F"/>
    <w:rsid w:val="002937DA"/>
    <w:rsid w:val="0029620B"/>
    <w:rsid w:val="002975E2"/>
    <w:rsid w:val="002A015D"/>
    <w:rsid w:val="002A19DF"/>
    <w:rsid w:val="002A2738"/>
    <w:rsid w:val="002A3AB1"/>
    <w:rsid w:val="002A68B2"/>
    <w:rsid w:val="002A6984"/>
    <w:rsid w:val="002B0F30"/>
    <w:rsid w:val="002B148A"/>
    <w:rsid w:val="002B2D21"/>
    <w:rsid w:val="002B768A"/>
    <w:rsid w:val="002C0B1C"/>
    <w:rsid w:val="002C1743"/>
    <w:rsid w:val="002C227B"/>
    <w:rsid w:val="002C4DF4"/>
    <w:rsid w:val="002C677B"/>
    <w:rsid w:val="002C7BE7"/>
    <w:rsid w:val="002D4B8A"/>
    <w:rsid w:val="002D7895"/>
    <w:rsid w:val="002E0418"/>
    <w:rsid w:val="002E0A6F"/>
    <w:rsid w:val="002E111D"/>
    <w:rsid w:val="002E434B"/>
    <w:rsid w:val="002E5E83"/>
    <w:rsid w:val="002E7581"/>
    <w:rsid w:val="002F0079"/>
    <w:rsid w:val="002F16F1"/>
    <w:rsid w:val="002F2175"/>
    <w:rsid w:val="002F3AD5"/>
    <w:rsid w:val="002F5713"/>
    <w:rsid w:val="002F5A48"/>
    <w:rsid w:val="003023EE"/>
    <w:rsid w:val="00302B1C"/>
    <w:rsid w:val="00303598"/>
    <w:rsid w:val="0030605E"/>
    <w:rsid w:val="00311030"/>
    <w:rsid w:val="00312DC2"/>
    <w:rsid w:val="00313500"/>
    <w:rsid w:val="00313D72"/>
    <w:rsid w:val="0031406A"/>
    <w:rsid w:val="003223D9"/>
    <w:rsid w:val="00324066"/>
    <w:rsid w:val="00324303"/>
    <w:rsid w:val="00324EA3"/>
    <w:rsid w:val="003265B0"/>
    <w:rsid w:val="00333006"/>
    <w:rsid w:val="00335079"/>
    <w:rsid w:val="0033558D"/>
    <w:rsid w:val="00335744"/>
    <w:rsid w:val="0034098E"/>
    <w:rsid w:val="00340A0D"/>
    <w:rsid w:val="00340FB0"/>
    <w:rsid w:val="00342E85"/>
    <w:rsid w:val="00344BD0"/>
    <w:rsid w:val="00345A61"/>
    <w:rsid w:val="00347E48"/>
    <w:rsid w:val="00353709"/>
    <w:rsid w:val="00353D86"/>
    <w:rsid w:val="00353E47"/>
    <w:rsid w:val="00355335"/>
    <w:rsid w:val="003613E2"/>
    <w:rsid w:val="00363BA0"/>
    <w:rsid w:val="00364D36"/>
    <w:rsid w:val="00366BF1"/>
    <w:rsid w:val="00371C56"/>
    <w:rsid w:val="00372AF1"/>
    <w:rsid w:val="00376AAC"/>
    <w:rsid w:val="00380B45"/>
    <w:rsid w:val="0038306C"/>
    <w:rsid w:val="00383CE8"/>
    <w:rsid w:val="00386A18"/>
    <w:rsid w:val="00387AEA"/>
    <w:rsid w:val="00394061"/>
    <w:rsid w:val="00395DD0"/>
    <w:rsid w:val="00396930"/>
    <w:rsid w:val="00397220"/>
    <w:rsid w:val="003A2590"/>
    <w:rsid w:val="003A29CC"/>
    <w:rsid w:val="003A4AE0"/>
    <w:rsid w:val="003B28A7"/>
    <w:rsid w:val="003B2902"/>
    <w:rsid w:val="003B3B0C"/>
    <w:rsid w:val="003B4338"/>
    <w:rsid w:val="003B644B"/>
    <w:rsid w:val="003B6DED"/>
    <w:rsid w:val="003B76E4"/>
    <w:rsid w:val="003B7723"/>
    <w:rsid w:val="003C457E"/>
    <w:rsid w:val="003C4AC0"/>
    <w:rsid w:val="003C63E7"/>
    <w:rsid w:val="003D29B2"/>
    <w:rsid w:val="003D2D04"/>
    <w:rsid w:val="003D3324"/>
    <w:rsid w:val="003D6F5A"/>
    <w:rsid w:val="003E4EF4"/>
    <w:rsid w:val="003E53AB"/>
    <w:rsid w:val="003E5BCE"/>
    <w:rsid w:val="003F1DAB"/>
    <w:rsid w:val="00403505"/>
    <w:rsid w:val="004119CD"/>
    <w:rsid w:val="00413591"/>
    <w:rsid w:val="0041603B"/>
    <w:rsid w:val="004178C6"/>
    <w:rsid w:val="00420DA6"/>
    <w:rsid w:val="00421062"/>
    <w:rsid w:val="00422A58"/>
    <w:rsid w:val="00423571"/>
    <w:rsid w:val="00425DE4"/>
    <w:rsid w:val="004356B9"/>
    <w:rsid w:val="0044001C"/>
    <w:rsid w:val="00441C4E"/>
    <w:rsid w:val="00444481"/>
    <w:rsid w:val="0044458B"/>
    <w:rsid w:val="00450E22"/>
    <w:rsid w:val="004521A1"/>
    <w:rsid w:val="00452F8D"/>
    <w:rsid w:val="004532C1"/>
    <w:rsid w:val="00454967"/>
    <w:rsid w:val="0045608B"/>
    <w:rsid w:val="00456120"/>
    <w:rsid w:val="00456EDE"/>
    <w:rsid w:val="00460FFF"/>
    <w:rsid w:val="0046510B"/>
    <w:rsid w:val="004666E8"/>
    <w:rsid w:val="00466FF5"/>
    <w:rsid w:val="00473ED4"/>
    <w:rsid w:val="004811D7"/>
    <w:rsid w:val="004815F4"/>
    <w:rsid w:val="00485A46"/>
    <w:rsid w:val="00487613"/>
    <w:rsid w:val="004906DF"/>
    <w:rsid w:val="00490C10"/>
    <w:rsid w:val="00492689"/>
    <w:rsid w:val="004927AB"/>
    <w:rsid w:val="00496344"/>
    <w:rsid w:val="004A1BF3"/>
    <w:rsid w:val="004A2980"/>
    <w:rsid w:val="004B16CB"/>
    <w:rsid w:val="004B4627"/>
    <w:rsid w:val="004B6B7E"/>
    <w:rsid w:val="004B72EB"/>
    <w:rsid w:val="004B79C4"/>
    <w:rsid w:val="004C0A86"/>
    <w:rsid w:val="004C25EE"/>
    <w:rsid w:val="004C30D6"/>
    <w:rsid w:val="004C3ABF"/>
    <w:rsid w:val="004C5C4F"/>
    <w:rsid w:val="004C5C5A"/>
    <w:rsid w:val="004C60F5"/>
    <w:rsid w:val="004C64AA"/>
    <w:rsid w:val="004C7A35"/>
    <w:rsid w:val="004C7B6F"/>
    <w:rsid w:val="004D01A4"/>
    <w:rsid w:val="004D1B9D"/>
    <w:rsid w:val="004D2CDD"/>
    <w:rsid w:val="004D2DF0"/>
    <w:rsid w:val="004D385C"/>
    <w:rsid w:val="004D5D11"/>
    <w:rsid w:val="004F0333"/>
    <w:rsid w:val="004F06DA"/>
    <w:rsid w:val="004F1417"/>
    <w:rsid w:val="004F1EC6"/>
    <w:rsid w:val="004F5097"/>
    <w:rsid w:val="004F5796"/>
    <w:rsid w:val="004F5B94"/>
    <w:rsid w:val="00501EFF"/>
    <w:rsid w:val="0050365B"/>
    <w:rsid w:val="00510F80"/>
    <w:rsid w:val="00511EA7"/>
    <w:rsid w:val="0051223E"/>
    <w:rsid w:val="005156B2"/>
    <w:rsid w:val="00515BB0"/>
    <w:rsid w:val="00515BF4"/>
    <w:rsid w:val="00516A4E"/>
    <w:rsid w:val="00520C9F"/>
    <w:rsid w:val="005213C7"/>
    <w:rsid w:val="0052176D"/>
    <w:rsid w:val="0052242F"/>
    <w:rsid w:val="00523F5D"/>
    <w:rsid w:val="00524747"/>
    <w:rsid w:val="00527537"/>
    <w:rsid w:val="00527BAB"/>
    <w:rsid w:val="005305DA"/>
    <w:rsid w:val="005309EB"/>
    <w:rsid w:val="00532F24"/>
    <w:rsid w:val="005341A9"/>
    <w:rsid w:val="00535E22"/>
    <w:rsid w:val="00537198"/>
    <w:rsid w:val="00543927"/>
    <w:rsid w:val="00550B99"/>
    <w:rsid w:val="00550D12"/>
    <w:rsid w:val="0055322B"/>
    <w:rsid w:val="00555BFE"/>
    <w:rsid w:val="0056147A"/>
    <w:rsid w:val="0056542D"/>
    <w:rsid w:val="00565AC2"/>
    <w:rsid w:val="00565D72"/>
    <w:rsid w:val="00570574"/>
    <w:rsid w:val="00576F6D"/>
    <w:rsid w:val="0058030B"/>
    <w:rsid w:val="00583537"/>
    <w:rsid w:val="00583CCC"/>
    <w:rsid w:val="00585A23"/>
    <w:rsid w:val="00586DD9"/>
    <w:rsid w:val="00592421"/>
    <w:rsid w:val="00592B3A"/>
    <w:rsid w:val="00596EB9"/>
    <w:rsid w:val="005A367C"/>
    <w:rsid w:val="005A6754"/>
    <w:rsid w:val="005A7A83"/>
    <w:rsid w:val="005B1762"/>
    <w:rsid w:val="005B3A3F"/>
    <w:rsid w:val="005B422E"/>
    <w:rsid w:val="005B6439"/>
    <w:rsid w:val="005C05C1"/>
    <w:rsid w:val="005C4B3B"/>
    <w:rsid w:val="005C6FD6"/>
    <w:rsid w:val="005C746A"/>
    <w:rsid w:val="005C78F3"/>
    <w:rsid w:val="005D1071"/>
    <w:rsid w:val="005D1E44"/>
    <w:rsid w:val="005D26EE"/>
    <w:rsid w:val="005D28D5"/>
    <w:rsid w:val="005D3C84"/>
    <w:rsid w:val="005D42E1"/>
    <w:rsid w:val="005D4BF1"/>
    <w:rsid w:val="005D6FE1"/>
    <w:rsid w:val="005D763E"/>
    <w:rsid w:val="005E14A3"/>
    <w:rsid w:val="005E1F0D"/>
    <w:rsid w:val="005E2BD9"/>
    <w:rsid w:val="005E5604"/>
    <w:rsid w:val="005F0E20"/>
    <w:rsid w:val="005F386E"/>
    <w:rsid w:val="005F3E9E"/>
    <w:rsid w:val="005F432E"/>
    <w:rsid w:val="005F5293"/>
    <w:rsid w:val="005F6370"/>
    <w:rsid w:val="005F72C3"/>
    <w:rsid w:val="005F7300"/>
    <w:rsid w:val="006030D8"/>
    <w:rsid w:val="006038C7"/>
    <w:rsid w:val="00607CB1"/>
    <w:rsid w:val="00611707"/>
    <w:rsid w:val="006119D7"/>
    <w:rsid w:val="0061670F"/>
    <w:rsid w:val="00617D54"/>
    <w:rsid w:val="00617E77"/>
    <w:rsid w:val="00621026"/>
    <w:rsid w:val="00621C35"/>
    <w:rsid w:val="00622027"/>
    <w:rsid w:val="006237B3"/>
    <w:rsid w:val="00626B6D"/>
    <w:rsid w:val="0062785F"/>
    <w:rsid w:val="006278EB"/>
    <w:rsid w:val="006366AD"/>
    <w:rsid w:val="00641E1E"/>
    <w:rsid w:val="00646FDD"/>
    <w:rsid w:val="00647F71"/>
    <w:rsid w:val="00651259"/>
    <w:rsid w:val="0065568C"/>
    <w:rsid w:val="00656378"/>
    <w:rsid w:val="00660B1D"/>
    <w:rsid w:val="00661D77"/>
    <w:rsid w:val="00664079"/>
    <w:rsid w:val="00666A39"/>
    <w:rsid w:val="006712DC"/>
    <w:rsid w:val="006719C0"/>
    <w:rsid w:val="00673253"/>
    <w:rsid w:val="00675273"/>
    <w:rsid w:val="00676FD2"/>
    <w:rsid w:val="006815F5"/>
    <w:rsid w:val="00682A73"/>
    <w:rsid w:val="00690603"/>
    <w:rsid w:val="006943C3"/>
    <w:rsid w:val="00696E92"/>
    <w:rsid w:val="006978FC"/>
    <w:rsid w:val="006A1D33"/>
    <w:rsid w:val="006A3752"/>
    <w:rsid w:val="006B3465"/>
    <w:rsid w:val="006B6D3F"/>
    <w:rsid w:val="006B772E"/>
    <w:rsid w:val="006C052C"/>
    <w:rsid w:val="006C29B7"/>
    <w:rsid w:val="006C3BAA"/>
    <w:rsid w:val="006C63F6"/>
    <w:rsid w:val="006D3016"/>
    <w:rsid w:val="006D3644"/>
    <w:rsid w:val="006D5132"/>
    <w:rsid w:val="006D5A09"/>
    <w:rsid w:val="006E1779"/>
    <w:rsid w:val="006E249C"/>
    <w:rsid w:val="006E3D12"/>
    <w:rsid w:val="006E3DB1"/>
    <w:rsid w:val="006E4911"/>
    <w:rsid w:val="006E53E7"/>
    <w:rsid w:val="006E5E1D"/>
    <w:rsid w:val="006F0BC3"/>
    <w:rsid w:val="006F2233"/>
    <w:rsid w:val="006F4AE9"/>
    <w:rsid w:val="006F4DE6"/>
    <w:rsid w:val="00700306"/>
    <w:rsid w:val="007019AF"/>
    <w:rsid w:val="007036C9"/>
    <w:rsid w:val="00705B8A"/>
    <w:rsid w:val="00707739"/>
    <w:rsid w:val="00717881"/>
    <w:rsid w:val="00720360"/>
    <w:rsid w:val="00722C9E"/>
    <w:rsid w:val="007232FE"/>
    <w:rsid w:val="0072491F"/>
    <w:rsid w:val="00726733"/>
    <w:rsid w:val="00727ECF"/>
    <w:rsid w:val="0073142C"/>
    <w:rsid w:val="00731D8F"/>
    <w:rsid w:val="007334D5"/>
    <w:rsid w:val="00736A65"/>
    <w:rsid w:val="00737AC6"/>
    <w:rsid w:val="00740180"/>
    <w:rsid w:val="0074456E"/>
    <w:rsid w:val="0074649F"/>
    <w:rsid w:val="00750233"/>
    <w:rsid w:val="007506DD"/>
    <w:rsid w:val="00750FC8"/>
    <w:rsid w:val="0075150C"/>
    <w:rsid w:val="0075198A"/>
    <w:rsid w:val="0075645A"/>
    <w:rsid w:val="00756EAC"/>
    <w:rsid w:val="00760A26"/>
    <w:rsid w:val="00761D4F"/>
    <w:rsid w:val="00765236"/>
    <w:rsid w:val="00765B8A"/>
    <w:rsid w:val="0076650A"/>
    <w:rsid w:val="007665D0"/>
    <w:rsid w:val="00772791"/>
    <w:rsid w:val="007737F5"/>
    <w:rsid w:val="0078640E"/>
    <w:rsid w:val="0078743C"/>
    <w:rsid w:val="007875BA"/>
    <w:rsid w:val="00787B4D"/>
    <w:rsid w:val="00794701"/>
    <w:rsid w:val="00795B70"/>
    <w:rsid w:val="007A3B50"/>
    <w:rsid w:val="007A707D"/>
    <w:rsid w:val="007A7EA2"/>
    <w:rsid w:val="007A7FFD"/>
    <w:rsid w:val="007B5E99"/>
    <w:rsid w:val="007C115D"/>
    <w:rsid w:val="007C13E0"/>
    <w:rsid w:val="007C1B1A"/>
    <w:rsid w:val="007C6602"/>
    <w:rsid w:val="007C6D34"/>
    <w:rsid w:val="007D091A"/>
    <w:rsid w:val="007D578E"/>
    <w:rsid w:val="007D7EAA"/>
    <w:rsid w:val="007E3A48"/>
    <w:rsid w:val="007F07C5"/>
    <w:rsid w:val="007F12C1"/>
    <w:rsid w:val="007F16DF"/>
    <w:rsid w:val="007F24C5"/>
    <w:rsid w:val="008021D2"/>
    <w:rsid w:val="0080393D"/>
    <w:rsid w:val="008044B7"/>
    <w:rsid w:val="008139C5"/>
    <w:rsid w:val="008139E3"/>
    <w:rsid w:val="00817156"/>
    <w:rsid w:val="00817F0E"/>
    <w:rsid w:val="00820491"/>
    <w:rsid w:val="008215C5"/>
    <w:rsid w:val="00821F09"/>
    <w:rsid w:val="008223AE"/>
    <w:rsid w:val="00825FF2"/>
    <w:rsid w:val="0083105B"/>
    <w:rsid w:val="00833930"/>
    <w:rsid w:val="00833B07"/>
    <w:rsid w:val="00833D35"/>
    <w:rsid w:val="0083528C"/>
    <w:rsid w:val="0083541E"/>
    <w:rsid w:val="00836366"/>
    <w:rsid w:val="00837ADA"/>
    <w:rsid w:val="0084000A"/>
    <w:rsid w:val="00841506"/>
    <w:rsid w:val="00845EF3"/>
    <w:rsid w:val="00853DB2"/>
    <w:rsid w:val="00857203"/>
    <w:rsid w:val="00857343"/>
    <w:rsid w:val="00860892"/>
    <w:rsid w:val="00862123"/>
    <w:rsid w:val="008626C7"/>
    <w:rsid w:val="00862A16"/>
    <w:rsid w:val="00865ADC"/>
    <w:rsid w:val="0087085C"/>
    <w:rsid w:val="00872963"/>
    <w:rsid w:val="00872A4C"/>
    <w:rsid w:val="00873043"/>
    <w:rsid w:val="00874313"/>
    <w:rsid w:val="008745F4"/>
    <w:rsid w:val="0087474A"/>
    <w:rsid w:val="0087657D"/>
    <w:rsid w:val="00877E73"/>
    <w:rsid w:val="00880A92"/>
    <w:rsid w:val="00882FD9"/>
    <w:rsid w:val="008835C6"/>
    <w:rsid w:val="00886A77"/>
    <w:rsid w:val="0089383B"/>
    <w:rsid w:val="00894EE9"/>
    <w:rsid w:val="00895388"/>
    <w:rsid w:val="008A008E"/>
    <w:rsid w:val="008A032D"/>
    <w:rsid w:val="008A3006"/>
    <w:rsid w:val="008A31F4"/>
    <w:rsid w:val="008B03F2"/>
    <w:rsid w:val="008B076B"/>
    <w:rsid w:val="008B2ACE"/>
    <w:rsid w:val="008B33B4"/>
    <w:rsid w:val="008B5C50"/>
    <w:rsid w:val="008B63C6"/>
    <w:rsid w:val="008B6FC4"/>
    <w:rsid w:val="008C19F6"/>
    <w:rsid w:val="008C5B41"/>
    <w:rsid w:val="008D0024"/>
    <w:rsid w:val="008D01D6"/>
    <w:rsid w:val="008D1D43"/>
    <w:rsid w:val="008D271E"/>
    <w:rsid w:val="008D401F"/>
    <w:rsid w:val="008D5A81"/>
    <w:rsid w:val="008D5C3D"/>
    <w:rsid w:val="008E2D17"/>
    <w:rsid w:val="008E2DAB"/>
    <w:rsid w:val="008E302A"/>
    <w:rsid w:val="008E499F"/>
    <w:rsid w:val="008E61DB"/>
    <w:rsid w:val="008F0865"/>
    <w:rsid w:val="008F1615"/>
    <w:rsid w:val="008F39BE"/>
    <w:rsid w:val="008F40C5"/>
    <w:rsid w:val="00904CC3"/>
    <w:rsid w:val="00907EBF"/>
    <w:rsid w:val="00911F41"/>
    <w:rsid w:val="009129B9"/>
    <w:rsid w:val="00914EA5"/>
    <w:rsid w:val="00914EC5"/>
    <w:rsid w:val="00915FDD"/>
    <w:rsid w:val="00917E4B"/>
    <w:rsid w:val="00922C76"/>
    <w:rsid w:val="0092569D"/>
    <w:rsid w:val="009257FE"/>
    <w:rsid w:val="00925BAE"/>
    <w:rsid w:val="00926ABF"/>
    <w:rsid w:val="00930249"/>
    <w:rsid w:val="00931E0C"/>
    <w:rsid w:val="00931F97"/>
    <w:rsid w:val="009326F9"/>
    <w:rsid w:val="00933407"/>
    <w:rsid w:val="009348A6"/>
    <w:rsid w:val="0094011E"/>
    <w:rsid w:val="009407DB"/>
    <w:rsid w:val="0094336B"/>
    <w:rsid w:val="00944DE7"/>
    <w:rsid w:val="00946293"/>
    <w:rsid w:val="009477D3"/>
    <w:rsid w:val="0095543D"/>
    <w:rsid w:val="009654E3"/>
    <w:rsid w:val="00967BBB"/>
    <w:rsid w:val="009702CF"/>
    <w:rsid w:val="00972B32"/>
    <w:rsid w:val="00980934"/>
    <w:rsid w:val="009858E9"/>
    <w:rsid w:val="00987035"/>
    <w:rsid w:val="00996ED6"/>
    <w:rsid w:val="009A2208"/>
    <w:rsid w:val="009A4BFB"/>
    <w:rsid w:val="009A6E61"/>
    <w:rsid w:val="009A78CF"/>
    <w:rsid w:val="009B58B7"/>
    <w:rsid w:val="009B58DE"/>
    <w:rsid w:val="009C2087"/>
    <w:rsid w:val="009C5975"/>
    <w:rsid w:val="009C669B"/>
    <w:rsid w:val="009D2041"/>
    <w:rsid w:val="009D72A3"/>
    <w:rsid w:val="009D7FF7"/>
    <w:rsid w:val="009E0892"/>
    <w:rsid w:val="009E2DDE"/>
    <w:rsid w:val="009F670F"/>
    <w:rsid w:val="00A00BEF"/>
    <w:rsid w:val="00A05E5A"/>
    <w:rsid w:val="00A0630C"/>
    <w:rsid w:val="00A163D2"/>
    <w:rsid w:val="00A16BD9"/>
    <w:rsid w:val="00A20C34"/>
    <w:rsid w:val="00A20E9C"/>
    <w:rsid w:val="00A2338E"/>
    <w:rsid w:val="00A247AB"/>
    <w:rsid w:val="00A24BDC"/>
    <w:rsid w:val="00A27D64"/>
    <w:rsid w:val="00A30355"/>
    <w:rsid w:val="00A30721"/>
    <w:rsid w:val="00A31D11"/>
    <w:rsid w:val="00A35E77"/>
    <w:rsid w:val="00A3671F"/>
    <w:rsid w:val="00A41299"/>
    <w:rsid w:val="00A43AB5"/>
    <w:rsid w:val="00A45724"/>
    <w:rsid w:val="00A51C34"/>
    <w:rsid w:val="00A52450"/>
    <w:rsid w:val="00A53F64"/>
    <w:rsid w:val="00A547FB"/>
    <w:rsid w:val="00A54C2C"/>
    <w:rsid w:val="00A61189"/>
    <w:rsid w:val="00A612F8"/>
    <w:rsid w:val="00A6242A"/>
    <w:rsid w:val="00A67B97"/>
    <w:rsid w:val="00A72F7D"/>
    <w:rsid w:val="00A73CB1"/>
    <w:rsid w:val="00A7542F"/>
    <w:rsid w:val="00A8340E"/>
    <w:rsid w:val="00A84583"/>
    <w:rsid w:val="00A84781"/>
    <w:rsid w:val="00A8591B"/>
    <w:rsid w:val="00A86277"/>
    <w:rsid w:val="00A86A24"/>
    <w:rsid w:val="00A875F5"/>
    <w:rsid w:val="00A926BD"/>
    <w:rsid w:val="00A93AB7"/>
    <w:rsid w:val="00A9481A"/>
    <w:rsid w:val="00A95943"/>
    <w:rsid w:val="00AA254D"/>
    <w:rsid w:val="00AA2F9A"/>
    <w:rsid w:val="00AA5307"/>
    <w:rsid w:val="00AA6064"/>
    <w:rsid w:val="00AA6BEA"/>
    <w:rsid w:val="00AB4C96"/>
    <w:rsid w:val="00AB5E39"/>
    <w:rsid w:val="00AC6FC2"/>
    <w:rsid w:val="00AD1711"/>
    <w:rsid w:val="00AD53D7"/>
    <w:rsid w:val="00AE4DBC"/>
    <w:rsid w:val="00AE79A9"/>
    <w:rsid w:val="00AF0350"/>
    <w:rsid w:val="00AF3F1D"/>
    <w:rsid w:val="00AF52BE"/>
    <w:rsid w:val="00AF6220"/>
    <w:rsid w:val="00B010A0"/>
    <w:rsid w:val="00B0179B"/>
    <w:rsid w:val="00B032D5"/>
    <w:rsid w:val="00B03526"/>
    <w:rsid w:val="00B058EC"/>
    <w:rsid w:val="00B06AB7"/>
    <w:rsid w:val="00B1032F"/>
    <w:rsid w:val="00B117CC"/>
    <w:rsid w:val="00B14900"/>
    <w:rsid w:val="00B14CDF"/>
    <w:rsid w:val="00B15205"/>
    <w:rsid w:val="00B16D01"/>
    <w:rsid w:val="00B21262"/>
    <w:rsid w:val="00B22603"/>
    <w:rsid w:val="00B25899"/>
    <w:rsid w:val="00B272AD"/>
    <w:rsid w:val="00B27ABF"/>
    <w:rsid w:val="00B30133"/>
    <w:rsid w:val="00B3289D"/>
    <w:rsid w:val="00B328B9"/>
    <w:rsid w:val="00B32C99"/>
    <w:rsid w:val="00B43645"/>
    <w:rsid w:val="00B45787"/>
    <w:rsid w:val="00B460AD"/>
    <w:rsid w:val="00B4702F"/>
    <w:rsid w:val="00B509EB"/>
    <w:rsid w:val="00B518F8"/>
    <w:rsid w:val="00B52E01"/>
    <w:rsid w:val="00B52FEC"/>
    <w:rsid w:val="00B531BE"/>
    <w:rsid w:val="00B5383D"/>
    <w:rsid w:val="00B552FE"/>
    <w:rsid w:val="00B5689A"/>
    <w:rsid w:val="00B57EC8"/>
    <w:rsid w:val="00B60837"/>
    <w:rsid w:val="00B60B43"/>
    <w:rsid w:val="00B6154A"/>
    <w:rsid w:val="00B62969"/>
    <w:rsid w:val="00B6450B"/>
    <w:rsid w:val="00B654AC"/>
    <w:rsid w:val="00B6553B"/>
    <w:rsid w:val="00B65992"/>
    <w:rsid w:val="00B774F8"/>
    <w:rsid w:val="00B77A27"/>
    <w:rsid w:val="00B83CB4"/>
    <w:rsid w:val="00B9052D"/>
    <w:rsid w:val="00B9086F"/>
    <w:rsid w:val="00B91A7A"/>
    <w:rsid w:val="00B9294D"/>
    <w:rsid w:val="00B972A0"/>
    <w:rsid w:val="00B97FF2"/>
    <w:rsid w:val="00BA0BC2"/>
    <w:rsid w:val="00BA2A39"/>
    <w:rsid w:val="00BA4A60"/>
    <w:rsid w:val="00BB1C3E"/>
    <w:rsid w:val="00BB1D81"/>
    <w:rsid w:val="00BB2E18"/>
    <w:rsid w:val="00BB340E"/>
    <w:rsid w:val="00BB56B4"/>
    <w:rsid w:val="00BB5ACC"/>
    <w:rsid w:val="00BB5BC6"/>
    <w:rsid w:val="00BC3709"/>
    <w:rsid w:val="00BC68EA"/>
    <w:rsid w:val="00BC6C3E"/>
    <w:rsid w:val="00BD0F6A"/>
    <w:rsid w:val="00BD219C"/>
    <w:rsid w:val="00BD4672"/>
    <w:rsid w:val="00BD51D6"/>
    <w:rsid w:val="00BD683A"/>
    <w:rsid w:val="00BE2FE0"/>
    <w:rsid w:val="00BF06CC"/>
    <w:rsid w:val="00BF1824"/>
    <w:rsid w:val="00BF2832"/>
    <w:rsid w:val="00BF70A0"/>
    <w:rsid w:val="00C002F0"/>
    <w:rsid w:val="00C03125"/>
    <w:rsid w:val="00C04000"/>
    <w:rsid w:val="00C04A58"/>
    <w:rsid w:val="00C05C31"/>
    <w:rsid w:val="00C108DE"/>
    <w:rsid w:val="00C143F6"/>
    <w:rsid w:val="00C159C1"/>
    <w:rsid w:val="00C203AD"/>
    <w:rsid w:val="00C20DB8"/>
    <w:rsid w:val="00C24465"/>
    <w:rsid w:val="00C26D5F"/>
    <w:rsid w:val="00C317D1"/>
    <w:rsid w:val="00C3191E"/>
    <w:rsid w:val="00C36319"/>
    <w:rsid w:val="00C4002D"/>
    <w:rsid w:val="00C41D83"/>
    <w:rsid w:val="00C438C3"/>
    <w:rsid w:val="00C45F2F"/>
    <w:rsid w:val="00C4722D"/>
    <w:rsid w:val="00C54EFB"/>
    <w:rsid w:val="00C5532A"/>
    <w:rsid w:val="00C5556C"/>
    <w:rsid w:val="00C60032"/>
    <w:rsid w:val="00C614B7"/>
    <w:rsid w:val="00C62406"/>
    <w:rsid w:val="00C64BD3"/>
    <w:rsid w:val="00C668FA"/>
    <w:rsid w:val="00C702BD"/>
    <w:rsid w:val="00C70925"/>
    <w:rsid w:val="00C73E76"/>
    <w:rsid w:val="00C75AB6"/>
    <w:rsid w:val="00C76637"/>
    <w:rsid w:val="00C779FC"/>
    <w:rsid w:val="00C80B10"/>
    <w:rsid w:val="00C858D6"/>
    <w:rsid w:val="00C868F8"/>
    <w:rsid w:val="00C8714A"/>
    <w:rsid w:val="00C873DE"/>
    <w:rsid w:val="00C87570"/>
    <w:rsid w:val="00C90604"/>
    <w:rsid w:val="00C90DBE"/>
    <w:rsid w:val="00C94E65"/>
    <w:rsid w:val="00CA184A"/>
    <w:rsid w:val="00CA18C1"/>
    <w:rsid w:val="00CA4587"/>
    <w:rsid w:val="00CB1B1D"/>
    <w:rsid w:val="00CB3DD7"/>
    <w:rsid w:val="00CB6508"/>
    <w:rsid w:val="00CC72C0"/>
    <w:rsid w:val="00CD352B"/>
    <w:rsid w:val="00CD5492"/>
    <w:rsid w:val="00CD5933"/>
    <w:rsid w:val="00CD70D7"/>
    <w:rsid w:val="00CE1416"/>
    <w:rsid w:val="00CE54D1"/>
    <w:rsid w:val="00CF0523"/>
    <w:rsid w:val="00CF45C1"/>
    <w:rsid w:val="00CF7DC4"/>
    <w:rsid w:val="00D006CA"/>
    <w:rsid w:val="00D039B1"/>
    <w:rsid w:val="00D042F1"/>
    <w:rsid w:val="00D053E0"/>
    <w:rsid w:val="00D11DCE"/>
    <w:rsid w:val="00D1512A"/>
    <w:rsid w:val="00D15CC5"/>
    <w:rsid w:val="00D21709"/>
    <w:rsid w:val="00D221B0"/>
    <w:rsid w:val="00D240C9"/>
    <w:rsid w:val="00D25423"/>
    <w:rsid w:val="00D32581"/>
    <w:rsid w:val="00D32C0D"/>
    <w:rsid w:val="00D333A5"/>
    <w:rsid w:val="00D43974"/>
    <w:rsid w:val="00D45415"/>
    <w:rsid w:val="00D510AA"/>
    <w:rsid w:val="00D51D63"/>
    <w:rsid w:val="00D551BD"/>
    <w:rsid w:val="00D56B60"/>
    <w:rsid w:val="00D610F1"/>
    <w:rsid w:val="00D611B1"/>
    <w:rsid w:val="00D7373F"/>
    <w:rsid w:val="00D75236"/>
    <w:rsid w:val="00D76B73"/>
    <w:rsid w:val="00D77F34"/>
    <w:rsid w:val="00D803EB"/>
    <w:rsid w:val="00D81109"/>
    <w:rsid w:val="00D82050"/>
    <w:rsid w:val="00D91886"/>
    <w:rsid w:val="00D91C1F"/>
    <w:rsid w:val="00D95D99"/>
    <w:rsid w:val="00DA02EE"/>
    <w:rsid w:val="00DA7266"/>
    <w:rsid w:val="00DB0393"/>
    <w:rsid w:val="00DB1059"/>
    <w:rsid w:val="00DB153C"/>
    <w:rsid w:val="00DB2689"/>
    <w:rsid w:val="00DC136E"/>
    <w:rsid w:val="00DC3122"/>
    <w:rsid w:val="00DD05CE"/>
    <w:rsid w:val="00DD0C02"/>
    <w:rsid w:val="00DD32E3"/>
    <w:rsid w:val="00DD442F"/>
    <w:rsid w:val="00DD4ECA"/>
    <w:rsid w:val="00DD763E"/>
    <w:rsid w:val="00DD7F41"/>
    <w:rsid w:val="00DE2B5E"/>
    <w:rsid w:val="00DE378D"/>
    <w:rsid w:val="00DE3B5B"/>
    <w:rsid w:val="00DE47E8"/>
    <w:rsid w:val="00DE5593"/>
    <w:rsid w:val="00DE589A"/>
    <w:rsid w:val="00DF14A7"/>
    <w:rsid w:val="00DF567D"/>
    <w:rsid w:val="00E00A63"/>
    <w:rsid w:val="00E029B7"/>
    <w:rsid w:val="00E02EE9"/>
    <w:rsid w:val="00E0750F"/>
    <w:rsid w:val="00E07613"/>
    <w:rsid w:val="00E135D4"/>
    <w:rsid w:val="00E14247"/>
    <w:rsid w:val="00E14545"/>
    <w:rsid w:val="00E14FD1"/>
    <w:rsid w:val="00E20945"/>
    <w:rsid w:val="00E22035"/>
    <w:rsid w:val="00E22EC0"/>
    <w:rsid w:val="00E231EE"/>
    <w:rsid w:val="00E258C9"/>
    <w:rsid w:val="00E26B77"/>
    <w:rsid w:val="00E30746"/>
    <w:rsid w:val="00E308CF"/>
    <w:rsid w:val="00E336DD"/>
    <w:rsid w:val="00E343B6"/>
    <w:rsid w:val="00E345CD"/>
    <w:rsid w:val="00E347FA"/>
    <w:rsid w:val="00E348E3"/>
    <w:rsid w:val="00E36251"/>
    <w:rsid w:val="00E374D5"/>
    <w:rsid w:val="00E4201D"/>
    <w:rsid w:val="00E452D2"/>
    <w:rsid w:val="00E47642"/>
    <w:rsid w:val="00E4789E"/>
    <w:rsid w:val="00E50195"/>
    <w:rsid w:val="00E50F4F"/>
    <w:rsid w:val="00E5778D"/>
    <w:rsid w:val="00E62529"/>
    <w:rsid w:val="00E63913"/>
    <w:rsid w:val="00E65B5B"/>
    <w:rsid w:val="00E6718F"/>
    <w:rsid w:val="00E73997"/>
    <w:rsid w:val="00E756FD"/>
    <w:rsid w:val="00E770E7"/>
    <w:rsid w:val="00E805C2"/>
    <w:rsid w:val="00E81315"/>
    <w:rsid w:val="00E81377"/>
    <w:rsid w:val="00E82C41"/>
    <w:rsid w:val="00E85E13"/>
    <w:rsid w:val="00E8648C"/>
    <w:rsid w:val="00E87CCC"/>
    <w:rsid w:val="00E94EAC"/>
    <w:rsid w:val="00EA0C20"/>
    <w:rsid w:val="00EA1F1F"/>
    <w:rsid w:val="00EA36C2"/>
    <w:rsid w:val="00EA5239"/>
    <w:rsid w:val="00EB04E8"/>
    <w:rsid w:val="00EB1A4A"/>
    <w:rsid w:val="00EB2510"/>
    <w:rsid w:val="00EB38A6"/>
    <w:rsid w:val="00EB3D99"/>
    <w:rsid w:val="00EB6195"/>
    <w:rsid w:val="00EC061F"/>
    <w:rsid w:val="00EC12ED"/>
    <w:rsid w:val="00EC2128"/>
    <w:rsid w:val="00EC24CA"/>
    <w:rsid w:val="00EC4E43"/>
    <w:rsid w:val="00EC6CEE"/>
    <w:rsid w:val="00ED3CD6"/>
    <w:rsid w:val="00ED6621"/>
    <w:rsid w:val="00EE1A8C"/>
    <w:rsid w:val="00EE256F"/>
    <w:rsid w:val="00EE3A7D"/>
    <w:rsid w:val="00EE422C"/>
    <w:rsid w:val="00EE550A"/>
    <w:rsid w:val="00EE599A"/>
    <w:rsid w:val="00EE6777"/>
    <w:rsid w:val="00EF0120"/>
    <w:rsid w:val="00EF1150"/>
    <w:rsid w:val="00EF1BC0"/>
    <w:rsid w:val="00EF2AA1"/>
    <w:rsid w:val="00EF2F99"/>
    <w:rsid w:val="00EF4FB8"/>
    <w:rsid w:val="00F00B9B"/>
    <w:rsid w:val="00F044C4"/>
    <w:rsid w:val="00F061F2"/>
    <w:rsid w:val="00F072BB"/>
    <w:rsid w:val="00F1001F"/>
    <w:rsid w:val="00F10FF5"/>
    <w:rsid w:val="00F11493"/>
    <w:rsid w:val="00F2033F"/>
    <w:rsid w:val="00F2192F"/>
    <w:rsid w:val="00F21BAF"/>
    <w:rsid w:val="00F31277"/>
    <w:rsid w:val="00F31419"/>
    <w:rsid w:val="00F33956"/>
    <w:rsid w:val="00F35AE4"/>
    <w:rsid w:val="00F37972"/>
    <w:rsid w:val="00F379C6"/>
    <w:rsid w:val="00F4106B"/>
    <w:rsid w:val="00F414E9"/>
    <w:rsid w:val="00F42B5E"/>
    <w:rsid w:val="00F445F9"/>
    <w:rsid w:val="00F55E03"/>
    <w:rsid w:val="00F56BAD"/>
    <w:rsid w:val="00F60CB3"/>
    <w:rsid w:val="00F613D5"/>
    <w:rsid w:val="00F6300A"/>
    <w:rsid w:val="00F63625"/>
    <w:rsid w:val="00F66A0B"/>
    <w:rsid w:val="00F67428"/>
    <w:rsid w:val="00F70104"/>
    <w:rsid w:val="00F704A2"/>
    <w:rsid w:val="00F77276"/>
    <w:rsid w:val="00F813E2"/>
    <w:rsid w:val="00F83772"/>
    <w:rsid w:val="00F85BB3"/>
    <w:rsid w:val="00F85FBA"/>
    <w:rsid w:val="00F8618F"/>
    <w:rsid w:val="00F9081A"/>
    <w:rsid w:val="00F90F0F"/>
    <w:rsid w:val="00F92E20"/>
    <w:rsid w:val="00F93186"/>
    <w:rsid w:val="00F93C7B"/>
    <w:rsid w:val="00F97975"/>
    <w:rsid w:val="00FA3935"/>
    <w:rsid w:val="00FA5447"/>
    <w:rsid w:val="00FA5ADC"/>
    <w:rsid w:val="00FA5F6E"/>
    <w:rsid w:val="00FB24E0"/>
    <w:rsid w:val="00FB44F3"/>
    <w:rsid w:val="00FB48E8"/>
    <w:rsid w:val="00FB5C9E"/>
    <w:rsid w:val="00FB7634"/>
    <w:rsid w:val="00FC11A5"/>
    <w:rsid w:val="00FC1421"/>
    <w:rsid w:val="00FC3D61"/>
    <w:rsid w:val="00FC43D4"/>
    <w:rsid w:val="00FC6B4A"/>
    <w:rsid w:val="00FD3E9B"/>
    <w:rsid w:val="00FD73ED"/>
    <w:rsid w:val="00FE7D68"/>
    <w:rsid w:val="00FF05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>
      <o:colormenu v:ext="edit" fillcolor="none" strokecolor="none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semiHidden="0" w:unhideWhenUsed="0" w:qFormat="1"/>
    <w:lsdException w:name="heading 6" w:locked="1" w:semiHidden="0" w:unhideWhenUsed="0" w:qFormat="1"/>
    <w:lsdException w:name="heading 7" w:locked="1" w:semiHidden="0" w:unhideWhenUsed="0" w:qFormat="1"/>
    <w:lsdException w:name="heading 8" w:locked="1" w:semiHidden="0" w:unhideWhenUsed="0" w:qFormat="1"/>
    <w:lsdException w:name="heading 9" w:locked="1" w:semiHidden="0" w:unhideWhenUsed="0" w:qFormat="1"/>
    <w:lsdException w:name="toc 1" w:locked="1" w:semiHidden="0" w:uiPriority="39" w:unhideWhenUsed="0"/>
    <w:lsdException w:name="toc 2" w:locked="1" w:semiHidden="0" w:uiPriority="39" w:unhideWhenUsed="0"/>
    <w:lsdException w:name="toc 3" w:locked="1" w:semiHidden="0" w:uiPriority="39" w:unhideWhenUsed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semiHidden="0" w:uiPriority="0" w:unhideWhenUsed="0" w:qFormat="1"/>
    <w:lsdException w:name="Title" w:locked="1" w:semiHidden="0" w:unhideWhenUsed="0" w:qFormat="1"/>
    <w:lsdException w:name="Default Paragraph Font" w:uiPriority="1"/>
    <w:lsdException w:name="Subtitle" w:locked="1" w:semiHidden="0" w:uiPriority="0" w:unhideWhenUsed="0" w:qFormat="1"/>
    <w:lsdException w:name="Body Text Indent 2" w:uiPriority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B4702F"/>
    <w:pPr>
      <w:ind w:firstLine="34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aliases w:val="Заголовок параграфа (1.),Заголовок 1 Знак Знак,H1,Заголовок 1 Знак1,РАЗДЕЛ"/>
    <w:basedOn w:val="a"/>
    <w:next w:val="a"/>
    <w:link w:val="11"/>
    <w:uiPriority w:val="99"/>
    <w:qFormat/>
    <w:rsid w:val="00925BAE"/>
    <w:pPr>
      <w:numPr>
        <w:numId w:val="1"/>
      </w:numPr>
      <w:spacing w:before="240"/>
      <w:ind w:firstLine="0"/>
      <w:outlineLvl w:val="0"/>
    </w:pPr>
    <w:rPr>
      <w:rFonts w:cs="Times New Roman"/>
      <w:b/>
      <w:bCs/>
      <w:kern w:val="28"/>
      <w:sz w:val="28"/>
      <w:szCs w:val="28"/>
      <w:lang/>
    </w:rPr>
  </w:style>
  <w:style w:type="paragraph" w:styleId="2">
    <w:name w:val="heading 2"/>
    <w:aliases w:val="H2,h2,Numbered text 3,Подраздел"/>
    <w:basedOn w:val="a"/>
    <w:next w:val="a"/>
    <w:link w:val="21"/>
    <w:uiPriority w:val="99"/>
    <w:qFormat/>
    <w:rsid w:val="00925BAE"/>
    <w:pPr>
      <w:numPr>
        <w:ilvl w:val="1"/>
        <w:numId w:val="1"/>
      </w:numPr>
      <w:spacing w:before="120"/>
      <w:ind w:firstLine="0"/>
      <w:outlineLvl w:val="1"/>
    </w:pPr>
    <w:rPr>
      <w:rFonts w:cs="Times New Roman"/>
      <w:b/>
      <w:bCs/>
      <w:lang/>
    </w:rPr>
  </w:style>
  <w:style w:type="paragraph" w:styleId="3">
    <w:name w:val="heading 3"/>
    <w:aliases w:val="Заголовок 3 Знак Знак Знак"/>
    <w:basedOn w:val="2"/>
    <w:next w:val="a"/>
    <w:link w:val="31"/>
    <w:uiPriority w:val="99"/>
    <w:qFormat/>
    <w:rsid w:val="004F5B94"/>
    <w:pPr>
      <w:numPr>
        <w:ilvl w:val="2"/>
      </w:numPr>
      <w:outlineLvl w:val="2"/>
    </w:pPr>
  </w:style>
  <w:style w:type="paragraph" w:styleId="4">
    <w:name w:val="heading 4"/>
    <w:basedOn w:val="a"/>
    <w:next w:val="a"/>
    <w:link w:val="40"/>
    <w:uiPriority w:val="99"/>
    <w:qFormat/>
    <w:rsid w:val="004F5B94"/>
    <w:pPr>
      <w:keepNext/>
      <w:numPr>
        <w:ilvl w:val="3"/>
        <w:numId w:val="1"/>
      </w:numPr>
      <w:spacing w:before="240" w:after="60"/>
      <w:ind w:firstLine="0"/>
      <w:outlineLvl w:val="3"/>
    </w:pPr>
    <w:rPr>
      <w:rFonts w:cs="Times New Roman"/>
      <w:lang/>
    </w:rPr>
  </w:style>
  <w:style w:type="paragraph" w:styleId="5">
    <w:name w:val="heading 5"/>
    <w:basedOn w:val="a"/>
    <w:next w:val="a"/>
    <w:link w:val="50"/>
    <w:uiPriority w:val="99"/>
    <w:qFormat/>
    <w:rsid w:val="00925BAE"/>
    <w:pPr>
      <w:numPr>
        <w:ilvl w:val="4"/>
        <w:numId w:val="1"/>
      </w:numPr>
      <w:spacing w:before="240" w:after="60"/>
      <w:ind w:firstLine="0"/>
      <w:outlineLvl w:val="4"/>
    </w:pPr>
    <w:rPr>
      <w:rFonts w:cs="Times New Roman"/>
      <w:lang/>
    </w:rPr>
  </w:style>
  <w:style w:type="paragraph" w:styleId="6">
    <w:name w:val="heading 6"/>
    <w:basedOn w:val="a"/>
    <w:next w:val="a"/>
    <w:link w:val="60"/>
    <w:uiPriority w:val="99"/>
    <w:qFormat/>
    <w:rsid w:val="007036C9"/>
    <w:pPr>
      <w:numPr>
        <w:ilvl w:val="5"/>
        <w:numId w:val="1"/>
      </w:numPr>
      <w:spacing w:before="240" w:after="60"/>
      <w:ind w:firstLine="0"/>
      <w:outlineLvl w:val="5"/>
    </w:pPr>
    <w:rPr>
      <w:rFonts w:cs="Times New Roman"/>
      <w:i/>
      <w:iCs/>
      <w:lang/>
    </w:rPr>
  </w:style>
  <w:style w:type="paragraph" w:styleId="7">
    <w:name w:val="heading 7"/>
    <w:basedOn w:val="a"/>
    <w:next w:val="a"/>
    <w:link w:val="70"/>
    <w:uiPriority w:val="99"/>
    <w:qFormat/>
    <w:rsid w:val="004F5B94"/>
    <w:pPr>
      <w:numPr>
        <w:ilvl w:val="6"/>
        <w:numId w:val="1"/>
      </w:numPr>
      <w:spacing w:before="240" w:after="60"/>
      <w:ind w:firstLine="0"/>
      <w:outlineLvl w:val="6"/>
    </w:pPr>
    <w:rPr>
      <w:rFonts w:cs="Times New Roman"/>
      <w:lang/>
    </w:rPr>
  </w:style>
  <w:style w:type="paragraph" w:styleId="8">
    <w:name w:val="heading 8"/>
    <w:basedOn w:val="a"/>
    <w:next w:val="a"/>
    <w:link w:val="80"/>
    <w:uiPriority w:val="99"/>
    <w:qFormat/>
    <w:rsid w:val="007036C9"/>
    <w:pPr>
      <w:numPr>
        <w:ilvl w:val="7"/>
        <w:numId w:val="1"/>
      </w:numPr>
      <w:spacing w:before="240" w:after="60"/>
      <w:ind w:firstLine="0"/>
      <w:outlineLvl w:val="7"/>
    </w:pPr>
    <w:rPr>
      <w:rFonts w:cs="Times New Roman"/>
      <w:i/>
      <w:iCs/>
      <w:sz w:val="20"/>
      <w:szCs w:val="20"/>
      <w:lang/>
    </w:rPr>
  </w:style>
  <w:style w:type="paragraph" w:styleId="9">
    <w:name w:val="heading 9"/>
    <w:basedOn w:val="a"/>
    <w:next w:val="a"/>
    <w:link w:val="90"/>
    <w:uiPriority w:val="99"/>
    <w:qFormat/>
    <w:rsid w:val="007036C9"/>
    <w:pPr>
      <w:numPr>
        <w:ilvl w:val="8"/>
        <w:numId w:val="1"/>
      </w:numPr>
      <w:spacing w:before="240" w:after="60"/>
      <w:ind w:firstLine="0"/>
      <w:outlineLvl w:val="8"/>
    </w:pPr>
    <w:rPr>
      <w:rFonts w:cs="Times New Roman"/>
      <w:i/>
      <w:iCs/>
      <w:sz w:val="18"/>
      <w:szCs w:val="18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aliases w:val="Заголовок параграфа (1.) Знак1,Заголовок 1 Знак Знак Знак1,H1 Знак1,Заголовок 1 Знак1 Знак1,РАЗДЕЛ Знак"/>
    <w:link w:val="1"/>
    <w:uiPriority w:val="99"/>
    <w:rsid w:val="00B25F32"/>
    <w:rPr>
      <w:rFonts w:ascii="Arial" w:hAnsi="Arial"/>
      <w:b/>
      <w:bCs/>
      <w:kern w:val="28"/>
      <w:sz w:val="28"/>
      <w:szCs w:val="28"/>
    </w:rPr>
  </w:style>
  <w:style w:type="character" w:customStyle="1" w:styleId="21">
    <w:name w:val="Заголовок 2 Знак"/>
    <w:aliases w:val="H2 Знак,h2 Знак,Numbered text 3 Знак,Подраздел Знак"/>
    <w:link w:val="2"/>
    <w:uiPriority w:val="99"/>
    <w:rsid w:val="00B25F32"/>
    <w:rPr>
      <w:rFonts w:ascii="Arial" w:hAnsi="Arial"/>
      <w:b/>
      <w:bCs/>
      <w:sz w:val="24"/>
      <w:szCs w:val="24"/>
    </w:rPr>
  </w:style>
  <w:style w:type="character" w:customStyle="1" w:styleId="31">
    <w:name w:val="Заголовок 3 Знак"/>
    <w:aliases w:val="Заголовок 3 Знак Знак Знак Знак"/>
    <w:link w:val="3"/>
    <w:uiPriority w:val="99"/>
    <w:rsid w:val="00B25F32"/>
    <w:rPr>
      <w:rFonts w:ascii="Arial" w:hAnsi="Arial"/>
      <w:b/>
      <w:bCs/>
      <w:sz w:val="24"/>
      <w:szCs w:val="24"/>
    </w:rPr>
  </w:style>
  <w:style w:type="character" w:customStyle="1" w:styleId="40">
    <w:name w:val="Заголовок 4 Знак"/>
    <w:link w:val="4"/>
    <w:uiPriority w:val="99"/>
    <w:rsid w:val="00B25F32"/>
    <w:rPr>
      <w:rFonts w:ascii="Arial" w:hAnsi="Arial"/>
      <w:sz w:val="24"/>
      <w:szCs w:val="24"/>
    </w:rPr>
  </w:style>
  <w:style w:type="character" w:customStyle="1" w:styleId="50">
    <w:name w:val="Заголовок 5 Знак"/>
    <w:link w:val="5"/>
    <w:uiPriority w:val="99"/>
    <w:rsid w:val="00B25F32"/>
    <w:rPr>
      <w:rFonts w:ascii="Arial" w:hAnsi="Arial"/>
      <w:sz w:val="24"/>
      <w:szCs w:val="24"/>
    </w:rPr>
  </w:style>
  <w:style w:type="character" w:customStyle="1" w:styleId="60">
    <w:name w:val="Заголовок 6 Знак"/>
    <w:link w:val="6"/>
    <w:uiPriority w:val="99"/>
    <w:rsid w:val="00B25F32"/>
    <w:rPr>
      <w:rFonts w:ascii="Arial" w:hAnsi="Arial"/>
      <w:i/>
      <w:iCs/>
      <w:sz w:val="24"/>
      <w:szCs w:val="24"/>
    </w:rPr>
  </w:style>
  <w:style w:type="character" w:customStyle="1" w:styleId="70">
    <w:name w:val="Заголовок 7 Знак"/>
    <w:link w:val="7"/>
    <w:uiPriority w:val="99"/>
    <w:rsid w:val="00B25F32"/>
    <w:rPr>
      <w:rFonts w:ascii="Arial" w:hAnsi="Arial"/>
      <w:sz w:val="24"/>
      <w:szCs w:val="24"/>
    </w:rPr>
  </w:style>
  <w:style w:type="character" w:customStyle="1" w:styleId="80">
    <w:name w:val="Заголовок 8 Знак"/>
    <w:link w:val="8"/>
    <w:uiPriority w:val="99"/>
    <w:rsid w:val="00B25F32"/>
    <w:rPr>
      <w:rFonts w:ascii="Arial" w:hAnsi="Arial"/>
      <w:i/>
      <w:iCs/>
    </w:rPr>
  </w:style>
  <w:style w:type="character" w:customStyle="1" w:styleId="90">
    <w:name w:val="Заголовок 9 Знак"/>
    <w:link w:val="9"/>
    <w:uiPriority w:val="99"/>
    <w:rsid w:val="00B25F32"/>
    <w:rPr>
      <w:rFonts w:ascii="Arial" w:hAnsi="Arial"/>
      <w:i/>
      <w:iCs/>
      <w:sz w:val="18"/>
      <w:szCs w:val="18"/>
    </w:rPr>
  </w:style>
  <w:style w:type="paragraph" w:customStyle="1" w:styleId="CharCharCharChar">
    <w:name w:val="Char Char Знак Знак Char Char"/>
    <w:basedOn w:val="a"/>
    <w:autoRedefine/>
    <w:rsid w:val="00B774F8"/>
    <w:pPr>
      <w:widowControl w:val="0"/>
      <w:autoSpaceDE w:val="0"/>
      <w:autoSpaceDN w:val="0"/>
      <w:adjustRightInd w:val="0"/>
      <w:spacing w:after="160" w:line="240" w:lineRule="exact"/>
      <w:ind w:firstLine="0"/>
      <w:jc w:val="left"/>
    </w:pPr>
    <w:rPr>
      <w:rFonts w:ascii="Times New Roman" w:hAnsi="Times New Roman" w:cs="Times New Roman"/>
      <w:sz w:val="28"/>
      <w:szCs w:val="20"/>
      <w:lang w:val="en-US" w:eastAsia="en-US"/>
    </w:rPr>
  </w:style>
  <w:style w:type="paragraph" w:customStyle="1" w:styleId="a3">
    <w:name w:val="Заголовок основной"/>
    <w:uiPriority w:val="99"/>
    <w:rsid w:val="00925BAE"/>
    <w:pPr>
      <w:spacing w:after="240"/>
      <w:jc w:val="center"/>
    </w:pPr>
    <w:rPr>
      <w:rFonts w:ascii="Arial" w:hAnsi="Arial" w:cs="Arial"/>
      <w:b/>
      <w:bCs/>
      <w:sz w:val="32"/>
      <w:szCs w:val="32"/>
    </w:rPr>
  </w:style>
  <w:style w:type="paragraph" w:styleId="a4">
    <w:name w:val="header"/>
    <w:basedOn w:val="a"/>
    <w:link w:val="a5"/>
    <w:uiPriority w:val="99"/>
    <w:rsid w:val="009C5975"/>
    <w:pPr>
      <w:tabs>
        <w:tab w:val="center" w:pos="4844"/>
        <w:tab w:val="right" w:pos="9689"/>
      </w:tabs>
    </w:pPr>
    <w:rPr>
      <w:rFonts w:cs="Times New Roman"/>
      <w:lang/>
    </w:rPr>
  </w:style>
  <w:style w:type="character" w:customStyle="1" w:styleId="a5">
    <w:name w:val="Верхний колонтитул Знак"/>
    <w:link w:val="a4"/>
    <w:uiPriority w:val="99"/>
    <w:semiHidden/>
    <w:rsid w:val="00B25F32"/>
    <w:rPr>
      <w:rFonts w:ascii="Arial" w:hAnsi="Arial" w:cs="Arial"/>
      <w:sz w:val="24"/>
      <w:szCs w:val="24"/>
    </w:rPr>
  </w:style>
  <w:style w:type="paragraph" w:styleId="a6">
    <w:name w:val="footer"/>
    <w:basedOn w:val="a"/>
    <w:link w:val="a7"/>
    <w:uiPriority w:val="99"/>
    <w:rsid w:val="009C5975"/>
    <w:pPr>
      <w:tabs>
        <w:tab w:val="center" w:pos="4844"/>
        <w:tab w:val="right" w:pos="9689"/>
      </w:tabs>
    </w:pPr>
    <w:rPr>
      <w:rFonts w:cs="Times New Roman"/>
      <w:lang/>
    </w:rPr>
  </w:style>
  <w:style w:type="character" w:customStyle="1" w:styleId="a7">
    <w:name w:val="Нижний колонтитул Знак"/>
    <w:link w:val="a6"/>
    <w:uiPriority w:val="99"/>
    <w:rsid w:val="00B25F32"/>
    <w:rPr>
      <w:rFonts w:ascii="Arial" w:hAnsi="Arial" w:cs="Arial"/>
      <w:sz w:val="24"/>
      <w:szCs w:val="24"/>
    </w:rPr>
  </w:style>
  <w:style w:type="paragraph" w:styleId="a8">
    <w:name w:val="Document Map"/>
    <w:basedOn w:val="a"/>
    <w:link w:val="a9"/>
    <w:uiPriority w:val="99"/>
    <w:semiHidden/>
    <w:rsid w:val="00622027"/>
    <w:pPr>
      <w:shd w:val="clear" w:color="auto" w:fill="000080"/>
    </w:pPr>
    <w:rPr>
      <w:rFonts w:ascii="Times New Roman" w:hAnsi="Times New Roman" w:cs="Times New Roman"/>
      <w:sz w:val="0"/>
      <w:szCs w:val="0"/>
      <w:lang/>
    </w:rPr>
  </w:style>
  <w:style w:type="character" w:customStyle="1" w:styleId="a9">
    <w:name w:val="Схема документа Знак"/>
    <w:link w:val="a8"/>
    <w:uiPriority w:val="99"/>
    <w:semiHidden/>
    <w:rsid w:val="00B25F32"/>
    <w:rPr>
      <w:sz w:val="0"/>
      <w:szCs w:val="0"/>
    </w:rPr>
  </w:style>
  <w:style w:type="paragraph" w:customStyle="1" w:styleId="TEST">
    <w:name w:val="TEST"/>
    <w:basedOn w:val="a"/>
    <w:link w:val="TEST0"/>
    <w:autoRedefine/>
    <w:uiPriority w:val="99"/>
    <w:rsid w:val="007334D5"/>
    <w:rPr>
      <w:rFonts w:cs="Times New Roman"/>
      <w:b/>
      <w:bCs/>
      <w:sz w:val="22"/>
      <w:szCs w:val="22"/>
      <w:lang/>
    </w:rPr>
  </w:style>
  <w:style w:type="character" w:customStyle="1" w:styleId="TEST0">
    <w:name w:val="TEST Знак"/>
    <w:link w:val="TEST"/>
    <w:uiPriority w:val="99"/>
    <w:locked/>
    <w:rsid w:val="007334D5"/>
    <w:rPr>
      <w:rFonts w:ascii="Arial" w:hAnsi="Arial" w:cs="Arial"/>
      <w:b/>
      <w:bCs/>
      <w:sz w:val="22"/>
      <w:szCs w:val="22"/>
    </w:rPr>
  </w:style>
  <w:style w:type="character" w:styleId="aa">
    <w:name w:val="Emphasis"/>
    <w:uiPriority w:val="99"/>
    <w:qFormat/>
    <w:rsid w:val="00B4702F"/>
    <w:rPr>
      <w:rFonts w:cs="Times New Roman"/>
      <w:i/>
      <w:iCs/>
      <w:sz w:val="24"/>
      <w:szCs w:val="24"/>
    </w:rPr>
  </w:style>
  <w:style w:type="paragraph" w:customStyle="1" w:styleId="210">
    <w:name w:val="Цитата 21"/>
    <w:basedOn w:val="a"/>
    <w:next w:val="a"/>
    <w:link w:val="QuoteChar"/>
    <w:uiPriority w:val="99"/>
    <w:qFormat/>
    <w:rsid w:val="000A007E"/>
    <w:rPr>
      <w:rFonts w:cs="Times New Roman"/>
      <w:b/>
      <w:bCs/>
      <w:i/>
      <w:iCs/>
      <w:color w:val="000000"/>
      <w:sz w:val="22"/>
      <w:szCs w:val="22"/>
      <w:lang/>
    </w:rPr>
  </w:style>
  <w:style w:type="character" w:customStyle="1" w:styleId="QuoteChar">
    <w:name w:val="Quote Char"/>
    <w:link w:val="210"/>
    <w:uiPriority w:val="99"/>
    <w:locked/>
    <w:rsid w:val="000A007E"/>
    <w:rPr>
      <w:rFonts w:ascii="Arial" w:hAnsi="Arial" w:cs="Arial"/>
      <w:b/>
      <w:bCs/>
      <w:i/>
      <w:iCs/>
      <w:color w:val="000000"/>
      <w:sz w:val="22"/>
      <w:szCs w:val="22"/>
    </w:rPr>
  </w:style>
  <w:style w:type="paragraph" w:customStyle="1" w:styleId="12">
    <w:name w:val="Абзац списка1"/>
    <w:basedOn w:val="a"/>
    <w:uiPriority w:val="99"/>
    <w:qFormat/>
    <w:rsid w:val="000A007E"/>
    <w:pPr>
      <w:ind w:left="708"/>
    </w:pPr>
  </w:style>
  <w:style w:type="character" w:customStyle="1" w:styleId="13">
    <w:name w:val="Название книги1"/>
    <w:uiPriority w:val="99"/>
    <w:qFormat/>
    <w:rsid w:val="000A007E"/>
    <w:rPr>
      <w:rFonts w:cs="Times New Roman"/>
      <w:b/>
      <w:bCs/>
      <w:smallCaps/>
      <w:spacing w:val="5"/>
    </w:rPr>
  </w:style>
  <w:style w:type="paragraph" w:customStyle="1" w:styleId="simpl">
    <w:name w:val="simpl"/>
    <w:uiPriority w:val="99"/>
    <w:rsid w:val="000A007E"/>
    <w:pPr>
      <w:widowControl w:val="0"/>
      <w:spacing w:line="360" w:lineRule="auto"/>
      <w:ind w:firstLine="851"/>
      <w:jc w:val="both"/>
    </w:pPr>
    <w:rPr>
      <w:rFonts w:ascii="Arial" w:hAnsi="Arial"/>
      <w:sz w:val="24"/>
      <w:szCs w:val="24"/>
    </w:rPr>
  </w:style>
  <w:style w:type="paragraph" w:customStyle="1" w:styleId="ab">
    <w:name w:val="ТаблицаТекст"/>
    <w:uiPriority w:val="99"/>
    <w:rsid w:val="000A007E"/>
    <w:pPr>
      <w:spacing w:line="360" w:lineRule="auto"/>
      <w:jc w:val="both"/>
    </w:pPr>
    <w:rPr>
      <w:rFonts w:ascii="Arial" w:hAnsi="Arial"/>
    </w:rPr>
  </w:style>
  <w:style w:type="paragraph" w:customStyle="1" w:styleId="ac">
    <w:name w:val="НазваниеДокумента"/>
    <w:basedOn w:val="1"/>
    <w:uiPriority w:val="99"/>
    <w:rsid w:val="000A007E"/>
    <w:pPr>
      <w:keepNext/>
      <w:numPr>
        <w:numId w:val="0"/>
      </w:numPr>
      <w:suppressAutoHyphens/>
      <w:spacing w:after="120"/>
      <w:jc w:val="center"/>
      <w:outlineLvl w:val="9"/>
    </w:pPr>
  </w:style>
  <w:style w:type="paragraph" w:customStyle="1" w:styleId="ad">
    <w:name w:val="Колонтитул"/>
    <w:uiPriority w:val="99"/>
    <w:rsid w:val="000A007E"/>
    <w:pPr>
      <w:jc w:val="center"/>
    </w:pPr>
    <w:rPr>
      <w:rFonts w:ascii="Arial" w:hAnsi="Arial"/>
      <w:sz w:val="22"/>
      <w:szCs w:val="22"/>
    </w:rPr>
  </w:style>
  <w:style w:type="paragraph" w:styleId="ae">
    <w:name w:val="Title"/>
    <w:basedOn w:val="a"/>
    <w:next w:val="a"/>
    <w:link w:val="af"/>
    <w:uiPriority w:val="99"/>
    <w:qFormat/>
    <w:rsid w:val="000A007E"/>
    <w:pPr>
      <w:spacing w:before="240" w:after="60"/>
      <w:jc w:val="center"/>
      <w:outlineLvl w:val="0"/>
    </w:pPr>
    <w:rPr>
      <w:rFonts w:ascii="Cambria" w:hAnsi="Cambria" w:cs="Times New Roman"/>
      <w:b/>
      <w:bCs/>
      <w:kern w:val="28"/>
      <w:sz w:val="32"/>
      <w:szCs w:val="32"/>
      <w:lang/>
    </w:rPr>
  </w:style>
  <w:style w:type="character" w:customStyle="1" w:styleId="af">
    <w:name w:val="Название Знак"/>
    <w:link w:val="ae"/>
    <w:uiPriority w:val="99"/>
    <w:locked/>
    <w:rsid w:val="000A007E"/>
    <w:rPr>
      <w:rFonts w:ascii="Cambria" w:hAnsi="Cambria" w:cs="Cambria"/>
      <w:b/>
      <w:bCs/>
      <w:kern w:val="28"/>
      <w:sz w:val="32"/>
      <w:szCs w:val="32"/>
    </w:rPr>
  </w:style>
  <w:style w:type="paragraph" w:styleId="af0">
    <w:name w:val="Subtitle"/>
    <w:basedOn w:val="a"/>
    <w:next w:val="a"/>
    <w:link w:val="af1"/>
    <w:uiPriority w:val="99"/>
    <w:qFormat/>
    <w:rsid w:val="000A007E"/>
    <w:pPr>
      <w:spacing w:after="60"/>
      <w:jc w:val="center"/>
      <w:outlineLvl w:val="1"/>
    </w:pPr>
    <w:rPr>
      <w:rFonts w:ascii="Cambria" w:hAnsi="Cambria" w:cs="Times New Roman"/>
      <w:b/>
      <w:bCs/>
      <w:lang/>
    </w:rPr>
  </w:style>
  <w:style w:type="character" w:customStyle="1" w:styleId="af1">
    <w:name w:val="Подзаголовок Знак"/>
    <w:link w:val="af0"/>
    <w:uiPriority w:val="99"/>
    <w:locked/>
    <w:rsid w:val="000A007E"/>
    <w:rPr>
      <w:rFonts w:ascii="Cambria" w:hAnsi="Cambria" w:cs="Cambria"/>
      <w:b/>
      <w:bCs/>
      <w:sz w:val="24"/>
      <w:szCs w:val="24"/>
    </w:rPr>
  </w:style>
  <w:style w:type="paragraph" w:customStyle="1" w:styleId="af2">
    <w:name w:val="текст Знак"/>
    <w:basedOn w:val="a"/>
    <w:uiPriority w:val="99"/>
    <w:rsid w:val="0041603B"/>
    <w:pPr>
      <w:spacing w:line="360" w:lineRule="auto"/>
      <w:ind w:firstLine="851"/>
    </w:pPr>
  </w:style>
  <w:style w:type="character" w:styleId="af3">
    <w:name w:val="page number"/>
    <w:uiPriority w:val="99"/>
    <w:rsid w:val="00726733"/>
    <w:rPr>
      <w:rFonts w:cs="Times New Roman"/>
    </w:rPr>
  </w:style>
  <w:style w:type="paragraph" w:customStyle="1" w:styleId="af4">
    <w:name w:val="a"/>
    <w:basedOn w:val="a"/>
    <w:uiPriority w:val="99"/>
    <w:rsid w:val="006030D8"/>
    <w:pPr>
      <w:spacing w:line="360" w:lineRule="auto"/>
      <w:ind w:firstLine="709"/>
    </w:pPr>
    <w:rPr>
      <w:rFonts w:cs="Times New Roman"/>
    </w:rPr>
  </w:style>
  <w:style w:type="paragraph" w:customStyle="1" w:styleId="14">
    <w:name w:val="ст1"/>
    <w:basedOn w:val="a"/>
    <w:uiPriority w:val="99"/>
    <w:rsid w:val="006030D8"/>
    <w:pPr>
      <w:spacing w:before="80" w:line="360" w:lineRule="auto"/>
      <w:ind w:firstLine="576"/>
      <w:jc w:val="center"/>
    </w:pPr>
    <w:rPr>
      <w:rFonts w:cs="Times New Roman"/>
    </w:rPr>
  </w:style>
  <w:style w:type="paragraph" w:customStyle="1" w:styleId="15">
    <w:name w:val="Заголовок оглавления1"/>
    <w:basedOn w:val="1"/>
    <w:next w:val="a"/>
    <w:uiPriority w:val="99"/>
    <w:qFormat/>
    <w:rsid w:val="002E5E83"/>
    <w:pPr>
      <w:keepNext/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 w:cs="Cambria"/>
      <w:color w:val="365F91"/>
      <w:kern w:val="0"/>
      <w:lang w:eastAsia="en-US"/>
    </w:rPr>
  </w:style>
  <w:style w:type="paragraph" w:styleId="16">
    <w:name w:val="toc 1"/>
    <w:basedOn w:val="a"/>
    <w:next w:val="a"/>
    <w:autoRedefine/>
    <w:uiPriority w:val="39"/>
    <w:rsid w:val="002E5E83"/>
  </w:style>
  <w:style w:type="paragraph" w:styleId="22">
    <w:name w:val="toc 2"/>
    <w:basedOn w:val="a"/>
    <w:next w:val="a"/>
    <w:autoRedefine/>
    <w:uiPriority w:val="39"/>
    <w:rsid w:val="000902C2"/>
    <w:pPr>
      <w:tabs>
        <w:tab w:val="left" w:pos="1276"/>
        <w:tab w:val="right" w:leader="dot" w:pos="9628"/>
      </w:tabs>
      <w:ind w:left="220"/>
    </w:pPr>
  </w:style>
  <w:style w:type="paragraph" w:styleId="32">
    <w:name w:val="toc 3"/>
    <w:basedOn w:val="a"/>
    <w:next w:val="a"/>
    <w:autoRedefine/>
    <w:uiPriority w:val="39"/>
    <w:rsid w:val="002E5E83"/>
    <w:pPr>
      <w:ind w:left="440"/>
    </w:pPr>
  </w:style>
  <w:style w:type="character" w:styleId="af5">
    <w:name w:val="Hyperlink"/>
    <w:uiPriority w:val="99"/>
    <w:rsid w:val="002E5E83"/>
    <w:rPr>
      <w:rFonts w:cs="Times New Roman"/>
      <w:color w:val="0000FF"/>
      <w:u w:val="single"/>
    </w:rPr>
  </w:style>
  <w:style w:type="table" w:styleId="af6">
    <w:name w:val="Table Grid"/>
    <w:basedOn w:val="a1"/>
    <w:uiPriority w:val="59"/>
    <w:rsid w:val="009E2DDE"/>
    <w:rPr>
      <w:rFonts w:ascii="Arial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7">
    <w:name w:val="Заголовок параграфа (1.) Знак"/>
    <w:aliases w:val="Заголовок 1 Знак Знак Знак,H1 Знак,Заголовок 1 Знак1 Знак,РАЗДЕЛ Знак Знак"/>
    <w:locked/>
    <w:rsid w:val="00CB6508"/>
    <w:rPr>
      <w:rFonts w:ascii="Arial" w:hAnsi="Arial" w:cs="Arial"/>
      <w:b/>
      <w:bCs/>
      <w:kern w:val="28"/>
      <w:sz w:val="28"/>
      <w:szCs w:val="28"/>
      <w:lang w:val="ru-RU" w:eastAsia="ru-RU"/>
    </w:rPr>
  </w:style>
  <w:style w:type="paragraph" w:styleId="23">
    <w:name w:val="Quote"/>
    <w:basedOn w:val="a"/>
    <w:next w:val="a"/>
    <w:link w:val="24"/>
    <w:qFormat/>
    <w:rsid w:val="00CB6508"/>
    <w:rPr>
      <w:i/>
      <w:iCs/>
      <w:color w:val="000000"/>
    </w:rPr>
  </w:style>
  <w:style w:type="character" w:customStyle="1" w:styleId="24">
    <w:name w:val="Цитата 2 Знак"/>
    <w:link w:val="23"/>
    <w:locked/>
    <w:rsid w:val="00CB6508"/>
    <w:rPr>
      <w:rFonts w:ascii="Arial" w:hAnsi="Arial" w:cs="Arial"/>
      <w:i/>
      <w:iCs/>
      <w:color w:val="000000"/>
      <w:sz w:val="24"/>
      <w:szCs w:val="24"/>
      <w:lang w:val="ru-RU" w:eastAsia="ru-RU" w:bidi="ar-SA"/>
    </w:rPr>
  </w:style>
  <w:style w:type="paragraph" w:styleId="af7">
    <w:name w:val="List Paragraph"/>
    <w:basedOn w:val="a"/>
    <w:uiPriority w:val="34"/>
    <w:qFormat/>
    <w:rsid w:val="00CB6508"/>
    <w:pPr>
      <w:ind w:left="708"/>
    </w:pPr>
  </w:style>
  <w:style w:type="character" w:styleId="af8">
    <w:name w:val="Book Title"/>
    <w:uiPriority w:val="33"/>
    <w:qFormat/>
    <w:rsid w:val="00CB6508"/>
    <w:rPr>
      <w:b/>
      <w:bCs/>
      <w:smallCaps/>
      <w:spacing w:val="5"/>
    </w:rPr>
  </w:style>
  <w:style w:type="paragraph" w:styleId="af9">
    <w:name w:val="TOC Heading"/>
    <w:basedOn w:val="1"/>
    <w:next w:val="a"/>
    <w:qFormat/>
    <w:rsid w:val="00CB6508"/>
    <w:pPr>
      <w:keepNext/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 w:cs="Cambria"/>
      <w:color w:val="365F91"/>
      <w:kern w:val="0"/>
      <w:lang w:eastAsia="en-US"/>
    </w:rPr>
  </w:style>
  <w:style w:type="paragraph" w:styleId="afa">
    <w:name w:val="Body Text"/>
    <w:basedOn w:val="a"/>
    <w:link w:val="afb"/>
    <w:uiPriority w:val="99"/>
    <w:rsid w:val="00CB6508"/>
    <w:pPr>
      <w:spacing w:line="360" w:lineRule="auto"/>
      <w:ind w:firstLine="0"/>
    </w:pPr>
    <w:rPr>
      <w:rFonts w:cs="Times New Roman"/>
      <w:sz w:val="22"/>
      <w:szCs w:val="22"/>
      <w:lang/>
    </w:rPr>
  </w:style>
  <w:style w:type="paragraph" w:customStyle="1" w:styleId="CharChar4">
    <w:name w:val="Char Char4"/>
    <w:basedOn w:val="a"/>
    <w:autoRedefine/>
    <w:rsid w:val="00CB6508"/>
    <w:pPr>
      <w:widowControl w:val="0"/>
      <w:autoSpaceDE w:val="0"/>
      <w:autoSpaceDN w:val="0"/>
      <w:adjustRightInd w:val="0"/>
      <w:spacing w:after="160" w:line="240" w:lineRule="exact"/>
      <w:ind w:firstLine="0"/>
      <w:jc w:val="left"/>
    </w:pPr>
    <w:rPr>
      <w:sz w:val="28"/>
      <w:szCs w:val="28"/>
      <w:lang w:val="en-US" w:eastAsia="en-US"/>
    </w:rPr>
  </w:style>
  <w:style w:type="paragraph" w:customStyle="1" w:styleId="18">
    <w:name w:val="Абзац списка1"/>
    <w:basedOn w:val="a"/>
    <w:rsid w:val="00CB6508"/>
    <w:pPr>
      <w:tabs>
        <w:tab w:val="left" w:pos="360"/>
      </w:tabs>
      <w:spacing w:before="120" w:line="264" w:lineRule="auto"/>
      <w:ind w:left="720" w:right="425" w:firstLine="0"/>
      <w:jc w:val="left"/>
    </w:pPr>
    <w:rPr>
      <w:b/>
      <w:bCs/>
    </w:rPr>
  </w:style>
  <w:style w:type="paragraph" w:customStyle="1" w:styleId="CharChar">
    <w:name w:val="Char Char"/>
    <w:basedOn w:val="a"/>
    <w:autoRedefine/>
    <w:rsid w:val="00CB6508"/>
    <w:pPr>
      <w:widowControl w:val="0"/>
      <w:autoSpaceDE w:val="0"/>
      <w:autoSpaceDN w:val="0"/>
      <w:adjustRightInd w:val="0"/>
      <w:spacing w:after="160" w:line="240" w:lineRule="exact"/>
      <w:ind w:firstLine="0"/>
      <w:jc w:val="left"/>
    </w:pPr>
    <w:rPr>
      <w:sz w:val="28"/>
      <w:szCs w:val="28"/>
      <w:lang w:val="en-US" w:eastAsia="en-US"/>
    </w:rPr>
  </w:style>
  <w:style w:type="paragraph" w:customStyle="1" w:styleId="CharChar41">
    <w:name w:val="Char Char41"/>
    <w:basedOn w:val="a"/>
    <w:autoRedefine/>
    <w:rsid w:val="00CB6508"/>
    <w:pPr>
      <w:widowControl w:val="0"/>
      <w:autoSpaceDE w:val="0"/>
      <w:autoSpaceDN w:val="0"/>
      <w:adjustRightInd w:val="0"/>
      <w:spacing w:after="160" w:line="240" w:lineRule="exact"/>
      <w:ind w:firstLine="0"/>
      <w:jc w:val="left"/>
    </w:pPr>
    <w:rPr>
      <w:sz w:val="28"/>
      <w:szCs w:val="28"/>
      <w:lang w:val="en-US" w:eastAsia="en-US"/>
    </w:rPr>
  </w:style>
  <w:style w:type="paragraph" w:customStyle="1" w:styleId="CharChar42">
    <w:name w:val="Char Char42"/>
    <w:basedOn w:val="a"/>
    <w:autoRedefine/>
    <w:rsid w:val="00CB6508"/>
    <w:pPr>
      <w:widowControl w:val="0"/>
      <w:autoSpaceDE w:val="0"/>
      <w:autoSpaceDN w:val="0"/>
      <w:adjustRightInd w:val="0"/>
      <w:spacing w:after="160" w:line="240" w:lineRule="exact"/>
      <w:ind w:firstLine="0"/>
      <w:jc w:val="left"/>
    </w:pPr>
    <w:rPr>
      <w:sz w:val="28"/>
      <w:szCs w:val="28"/>
      <w:lang w:val="en-US" w:eastAsia="en-US"/>
    </w:rPr>
  </w:style>
  <w:style w:type="paragraph" w:customStyle="1" w:styleId="CharCharCharChar0">
    <w:name w:val="Char Char Знак Знак Char Char"/>
    <w:basedOn w:val="a"/>
    <w:autoRedefine/>
    <w:rsid w:val="00CB6508"/>
    <w:pPr>
      <w:widowControl w:val="0"/>
      <w:autoSpaceDE w:val="0"/>
      <w:autoSpaceDN w:val="0"/>
      <w:adjustRightInd w:val="0"/>
      <w:spacing w:after="160" w:line="240" w:lineRule="exact"/>
      <w:ind w:firstLine="0"/>
      <w:jc w:val="left"/>
    </w:pPr>
    <w:rPr>
      <w:sz w:val="28"/>
      <w:szCs w:val="28"/>
      <w:lang w:val="en-US" w:eastAsia="en-US"/>
    </w:rPr>
  </w:style>
  <w:style w:type="character" w:customStyle="1" w:styleId="41">
    <w:name w:val="Знак Знак4"/>
    <w:locked/>
    <w:rsid w:val="00CB6508"/>
    <w:rPr>
      <w:rFonts w:ascii="Cambria" w:hAnsi="Cambria" w:cs="Cambria"/>
      <w:b/>
      <w:bCs/>
      <w:sz w:val="24"/>
      <w:szCs w:val="24"/>
    </w:rPr>
  </w:style>
  <w:style w:type="character" w:customStyle="1" w:styleId="apple-style-span">
    <w:name w:val="apple-style-span"/>
    <w:basedOn w:val="a0"/>
    <w:rsid w:val="00CB6508"/>
  </w:style>
  <w:style w:type="paragraph" w:styleId="afc">
    <w:name w:val="caption"/>
    <w:basedOn w:val="a"/>
    <w:next w:val="a"/>
    <w:qFormat/>
    <w:locked/>
    <w:rsid w:val="0019415E"/>
    <w:rPr>
      <w:b/>
      <w:bCs/>
      <w:sz w:val="20"/>
      <w:szCs w:val="20"/>
    </w:rPr>
  </w:style>
  <w:style w:type="paragraph" w:styleId="afd">
    <w:name w:val="table of figures"/>
    <w:basedOn w:val="a"/>
    <w:next w:val="a"/>
    <w:uiPriority w:val="99"/>
    <w:unhideWhenUsed/>
    <w:rsid w:val="00A84583"/>
  </w:style>
  <w:style w:type="character" w:styleId="afe">
    <w:name w:val="annotation reference"/>
    <w:uiPriority w:val="99"/>
    <w:unhideWhenUsed/>
    <w:rsid w:val="00D77F34"/>
    <w:rPr>
      <w:sz w:val="16"/>
      <w:szCs w:val="16"/>
    </w:rPr>
  </w:style>
  <w:style w:type="paragraph" w:styleId="aff">
    <w:name w:val="annotation text"/>
    <w:basedOn w:val="a"/>
    <w:link w:val="aff0"/>
    <w:uiPriority w:val="99"/>
    <w:unhideWhenUsed/>
    <w:rsid w:val="00D77F34"/>
    <w:rPr>
      <w:rFonts w:cs="Times New Roman"/>
      <w:sz w:val="20"/>
      <w:szCs w:val="20"/>
      <w:lang/>
    </w:rPr>
  </w:style>
  <w:style w:type="character" w:customStyle="1" w:styleId="aff0">
    <w:name w:val="Текст примечания Знак"/>
    <w:link w:val="aff"/>
    <w:uiPriority w:val="99"/>
    <w:rsid w:val="00D77F34"/>
    <w:rPr>
      <w:rFonts w:ascii="Arial" w:hAnsi="Arial" w:cs="Arial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D77F34"/>
    <w:rPr>
      <w:b/>
      <w:bCs/>
    </w:rPr>
  </w:style>
  <w:style w:type="character" w:customStyle="1" w:styleId="aff2">
    <w:name w:val="Тема примечания Знак"/>
    <w:link w:val="aff1"/>
    <w:uiPriority w:val="99"/>
    <w:semiHidden/>
    <w:rsid w:val="00D77F34"/>
    <w:rPr>
      <w:rFonts w:ascii="Arial" w:hAnsi="Arial" w:cs="Arial"/>
      <w:b/>
      <w:bCs/>
    </w:rPr>
  </w:style>
  <w:style w:type="paragraph" w:styleId="aff3">
    <w:name w:val="Balloon Text"/>
    <w:basedOn w:val="a"/>
    <w:link w:val="aff4"/>
    <w:uiPriority w:val="99"/>
    <w:semiHidden/>
    <w:unhideWhenUsed/>
    <w:rsid w:val="00D77F34"/>
    <w:rPr>
      <w:rFonts w:ascii="Tahoma" w:hAnsi="Tahoma" w:cs="Times New Roman"/>
      <w:sz w:val="16"/>
      <w:szCs w:val="16"/>
      <w:lang/>
    </w:rPr>
  </w:style>
  <w:style w:type="character" w:customStyle="1" w:styleId="aff4">
    <w:name w:val="Текст выноски Знак"/>
    <w:link w:val="aff3"/>
    <w:uiPriority w:val="99"/>
    <w:semiHidden/>
    <w:rsid w:val="00D77F34"/>
    <w:rPr>
      <w:rFonts w:ascii="Tahoma" w:hAnsi="Tahoma" w:cs="Tahoma"/>
      <w:sz w:val="16"/>
      <w:szCs w:val="16"/>
    </w:rPr>
  </w:style>
  <w:style w:type="paragraph" w:styleId="aff5">
    <w:name w:val="Revision"/>
    <w:hidden/>
    <w:uiPriority w:val="99"/>
    <w:semiHidden/>
    <w:rsid w:val="00D77F34"/>
    <w:rPr>
      <w:rFonts w:ascii="Arial" w:hAnsi="Arial" w:cs="Arial"/>
      <w:sz w:val="24"/>
      <w:szCs w:val="24"/>
    </w:rPr>
  </w:style>
  <w:style w:type="character" w:customStyle="1" w:styleId="afb">
    <w:name w:val="Основной текст Знак"/>
    <w:link w:val="afa"/>
    <w:uiPriority w:val="99"/>
    <w:locked/>
    <w:rsid w:val="00CA18C1"/>
    <w:rPr>
      <w:rFonts w:ascii="Arial" w:hAnsi="Arial" w:cs="Arial"/>
      <w:sz w:val="22"/>
      <w:szCs w:val="22"/>
    </w:rPr>
  </w:style>
  <w:style w:type="paragraph" w:customStyle="1" w:styleId="G">
    <w:name w:val="G_Согласовано"/>
    <w:basedOn w:val="a"/>
    <w:uiPriority w:val="99"/>
    <w:rsid w:val="00236553"/>
    <w:pPr>
      <w:keepNext/>
      <w:ind w:firstLine="0"/>
      <w:jc w:val="left"/>
    </w:pPr>
    <w:rPr>
      <w:rFonts w:ascii="Times New Roman" w:hAnsi="Times New Roman" w:cs="Times New Roman"/>
      <w:b/>
      <w:caps/>
      <w:color w:val="000000"/>
      <w:sz w:val="28"/>
      <w:szCs w:val="28"/>
    </w:rPr>
  </w:style>
  <w:style w:type="paragraph" w:customStyle="1" w:styleId="G0">
    <w:name w:val="G_ФИО"/>
    <w:aliases w:val="Должность"/>
    <w:basedOn w:val="a"/>
    <w:uiPriority w:val="99"/>
    <w:rsid w:val="00236553"/>
    <w:pPr>
      <w:suppressAutoHyphens/>
      <w:ind w:firstLine="0"/>
      <w:jc w:val="left"/>
    </w:pPr>
    <w:rPr>
      <w:rFonts w:ascii="Times New Roman" w:hAnsi="Times New Roman" w:cs="Times New Roman"/>
      <w:color w:val="000000"/>
      <w:sz w:val="28"/>
      <w:szCs w:val="28"/>
    </w:rPr>
  </w:style>
  <w:style w:type="paragraph" w:customStyle="1" w:styleId="G12">
    <w:name w:val="G_Согласовано_12 пт"/>
    <w:basedOn w:val="G"/>
    <w:uiPriority w:val="99"/>
    <w:rsid w:val="00236553"/>
    <w:pPr>
      <w:jc w:val="center"/>
    </w:pPr>
    <w:rPr>
      <w:bCs/>
      <w:sz w:val="24"/>
      <w:szCs w:val="20"/>
    </w:rPr>
  </w:style>
  <w:style w:type="paragraph" w:customStyle="1" w:styleId="aff6">
    <w:name w:val="НазваниеДокумента Знак Знак Знак Знак Знак Знак Знак Знак"/>
    <w:basedOn w:val="1"/>
    <w:link w:val="aff7"/>
    <w:uiPriority w:val="99"/>
    <w:rsid w:val="00236553"/>
    <w:pPr>
      <w:keepNext/>
      <w:numPr>
        <w:numId w:val="0"/>
      </w:numPr>
      <w:tabs>
        <w:tab w:val="left" w:pos="360"/>
      </w:tabs>
      <w:suppressAutoHyphens/>
      <w:spacing w:after="120"/>
      <w:jc w:val="center"/>
      <w:outlineLvl w:val="9"/>
    </w:pPr>
    <w:rPr>
      <w:rFonts w:ascii="Times New Roman" w:hAnsi="Times New Roman"/>
      <w:bCs w:val="0"/>
      <w:color w:val="000000"/>
      <w:szCs w:val="20"/>
    </w:rPr>
  </w:style>
  <w:style w:type="character" w:customStyle="1" w:styleId="aff7">
    <w:name w:val="НазваниеДокумента Знак Знак Знак Знак Знак Знак Знак Знак Знак"/>
    <w:link w:val="aff6"/>
    <w:uiPriority w:val="99"/>
    <w:locked/>
    <w:rsid w:val="00236553"/>
    <w:rPr>
      <w:b/>
      <w:color w:val="000000"/>
      <w:kern w:val="28"/>
      <w:sz w:val="28"/>
    </w:rPr>
  </w:style>
  <w:style w:type="paragraph" w:customStyle="1" w:styleId="10">
    <w:name w:val="Стиль заголовка 1 для ПР"/>
    <w:basedOn w:val="a"/>
    <w:uiPriority w:val="99"/>
    <w:rsid w:val="006E3D12"/>
    <w:pPr>
      <w:numPr>
        <w:numId w:val="2"/>
      </w:numPr>
      <w:spacing w:line="360" w:lineRule="auto"/>
      <w:ind w:right="357"/>
    </w:pPr>
    <w:rPr>
      <w:rFonts w:cs="Times New Roman"/>
    </w:rPr>
  </w:style>
  <w:style w:type="paragraph" w:customStyle="1" w:styleId="20">
    <w:name w:val="Стиль заголовка 2 для ПР"/>
    <w:basedOn w:val="a"/>
    <w:uiPriority w:val="99"/>
    <w:rsid w:val="006E3D12"/>
    <w:pPr>
      <w:numPr>
        <w:ilvl w:val="1"/>
        <w:numId w:val="2"/>
      </w:numPr>
      <w:spacing w:line="360" w:lineRule="auto"/>
      <w:ind w:right="357"/>
    </w:pPr>
    <w:rPr>
      <w:rFonts w:cs="Times New Roman"/>
    </w:rPr>
  </w:style>
  <w:style w:type="paragraph" w:customStyle="1" w:styleId="30">
    <w:name w:val="Стиль заголовка 3 для ПР"/>
    <w:basedOn w:val="a"/>
    <w:uiPriority w:val="99"/>
    <w:rsid w:val="006E3D12"/>
    <w:pPr>
      <w:numPr>
        <w:ilvl w:val="2"/>
        <w:numId w:val="2"/>
      </w:numPr>
      <w:spacing w:line="360" w:lineRule="auto"/>
      <w:ind w:right="357"/>
    </w:pPr>
    <w:rPr>
      <w:rFonts w:cs="Times New Roman"/>
    </w:rPr>
  </w:style>
  <w:style w:type="paragraph" w:customStyle="1" w:styleId="aff8">
    <w:name w:val="Титул"/>
    <w:basedOn w:val="a"/>
    <w:uiPriority w:val="99"/>
    <w:rsid w:val="00FC43D4"/>
    <w:pPr>
      <w:ind w:firstLine="0"/>
      <w:jc w:val="center"/>
    </w:pPr>
    <w:rPr>
      <w:rFonts w:cs="Times New Roman"/>
    </w:rPr>
  </w:style>
  <w:style w:type="paragraph" w:customStyle="1" w:styleId="Default">
    <w:name w:val="Default"/>
    <w:rsid w:val="004C3ABF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25">
    <w:name w:val="Body Text Indent 2"/>
    <w:basedOn w:val="a"/>
    <w:link w:val="26"/>
    <w:rsid w:val="00BF70A0"/>
    <w:pPr>
      <w:spacing w:after="120" w:line="480" w:lineRule="auto"/>
      <w:ind w:left="283" w:firstLine="0"/>
    </w:pPr>
    <w:rPr>
      <w:rFonts w:ascii="Times New Roman" w:hAnsi="Times New Roman" w:cs="Times New Roman"/>
      <w:lang/>
    </w:rPr>
  </w:style>
  <w:style w:type="character" w:customStyle="1" w:styleId="26">
    <w:name w:val="Основной текст с отступом 2 Знак"/>
    <w:link w:val="25"/>
    <w:rsid w:val="00BF70A0"/>
    <w:rPr>
      <w:sz w:val="24"/>
      <w:szCs w:val="24"/>
    </w:rPr>
  </w:style>
  <w:style w:type="paragraph" w:customStyle="1" w:styleId="TableText">
    <w:name w:val="Table Text"/>
    <w:basedOn w:val="a"/>
    <w:uiPriority w:val="99"/>
    <w:rsid w:val="008D01D6"/>
    <w:pPr>
      <w:keepLines/>
      <w:ind w:firstLine="0"/>
    </w:pPr>
    <w:rPr>
      <w:rFonts w:ascii="Book Antiqua" w:hAnsi="Book Antiqua" w:cs="Times New Roman"/>
      <w:sz w:val="16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3.xml"/><Relationship Id="rId18" Type="http://schemas.openxmlformats.org/officeDocument/2006/relationships/footer" Target="footer4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footer" Target="footer2.xml"/><Relationship Id="rId17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oleObject" Target="embeddings/oleObject2.bin"/><Relationship Id="rId20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image" Target="media/image2.emf"/><Relationship Id="rId10" Type="http://schemas.openxmlformats.org/officeDocument/2006/relationships/oleObject" Target="embeddings/oleObject1.bin"/><Relationship Id="rId19" Type="http://schemas.openxmlformats.org/officeDocument/2006/relationships/header" Target="header5.xml"/><Relationship Id="rId4" Type="http://schemas.openxmlformats.org/officeDocument/2006/relationships/webSettings" Target="webSettings.xml"/><Relationship Id="rId9" Type="http://schemas.openxmlformats.org/officeDocument/2006/relationships/image" Target="media/image1.emf"/><Relationship Id="rId14" Type="http://schemas.openxmlformats.org/officeDocument/2006/relationships/footer" Target="footer3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2228</Words>
  <Characters>12700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АСДУ ЕСГ.2ОЧ 2.2.002</vt:lpstr>
    </vt:vector>
  </TitlesOfParts>
  <Company>Оргэнергогаз</Company>
  <LinksUpToDate>false</LinksUpToDate>
  <CharactersWithSpaces>14899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АСДУ ЕСГ.2ОЧ 2.2.002</dc:title>
  <dc:subject/>
  <dc:creator>Пальчиков К.Б.</dc:creator>
  <cp:keywords/>
  <cp:lastModifiedBy>6643</cp:lastModifiedBy>
  <cp:revision>5</cp:revision>
  <cp:lastPrinted>2014-03-18T03:46:00Z</cp:lastPrinted>
  <dcterms:created xsi:type="dcterms:W3CDTF">2014-03-18T03:31:00Z</dcterms:created>
  <dcterms:modified xsi:type="dcterms:W3CDTF">2014-03-18T03:47:00Z</dcterms:modified>
</cp:coreProperties>
</file>