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Default="00D546E8" w:rsidP="00D546E8">
      <w:pPr>
        <w:jc w:val="center"/>
        <w:rPr>
          <w:b/>
          <w:sz w:val="32"/>
          <w:szCs w:val="32"/>
        </w:rPr>
      </w:pP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Извещение о продлении срока подачи заявок</w:t>
      </w:r>
    </w:p>
    <w:p w:rsidR="00D546E8" w:rsidRPr="003947BB" w:rsidRDefault="00D546E8" w:rsidP="00D546E8">
      <w:pPr>
        <w:jc w:val="center"/>
        <w:rPr>
          <w:b/>
          <w:sz w:val="32"/>
          <w:szCs w:val="32"/>
        </w:rPr>
      </w:pPr>
      <w:r w:rsidRPr="003947BB">
        <w:rPr>
          <w:b/>
          <w:sz w:val="32"/>
          <w:szCs w:val="32"/>
        </w:rPr>
        <w:t>на участие в запросе цен</w:t>
      </w: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042FE0" w:rsidP="00D546E8">
      <w:pPr>
        <w:jc w:val="right"/>
        <w:rPr>
          <w:szCs w:val="28"/>
        </w:rPr>
      </w:pPr>
      <w:r>
        <w:rPr>
          <w:szCs w:val="28"/>
        </w:rPr>
        <w:t>«24» 04 2014</w:t>
      </w:r>
      <w:r w:rsidR="00D546E8" w:rsidRPr="003947BB">
        <w:rPr>
          <w:szCs w:val="28"/>
        </w:rPr>
        <w:t>г.</w:t>
      </w:r>
    </w:p>
    <w:p w:rsidR="00D546E8" w:rsidRPr="003947BB" w:rsidRDefault="00D546E8" w:rsidP="00D546E8">
      <w:pPr>
        <w:rPr>
          <w:szCs w:val="28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 w:val="32"/>
          <w:szCs w:val="32"/>
        </w:rPr>
      </w:pPr>
    </w:p>
    <w:p w:rsidR="00D546E8" w:rsidRPr="003947BB" w:rsidRDefault="00D546E8" w:rsidP="00D546E8">
      <w:pPr>
        <w:rPr>
          <w:szCs w:val="28"/>
        </w:rPr>
      </w:pPr>
    </w:p>
    <w:p w:rsidR="00D546E8" w:rsidRPr="001D0668" w:rsidRDefault="00D546E8" w:rsidP="00D546E8">
      <w:pPr>
        <w:spacing w:line="360" w:lineRule="auto"/>
        <w:ind w:firstLine="709"/>
        <w:jc w:val="both"/>
        <w:rPr>
          <w:szCs w:val="28"/>
        </w:rPr>
      </w:pPr>
      <w:r w:rsidRPr="00042FE0">
        <w:rPr>
          <w:szCs w:val="28"/>
        </w:rPr>
        <w:t xml:space="preserve">На основании п. </w:t>
      </w:r>
      <w:r w:rsidR="009F6F40" w:rsidRPr="00042FE0">
        <w:rPr>
          <w:szCs w:val="28"/>
        </w:rPr>
        <w:t xml:space="preserve">20.6.6.  </w:t>
      </w:r>
      <w:r w:rsidRPr="00042FE0">
        <w:rPr>
          <w:szCs w:val="28"/>
        </w:rPr>
        <w:t xml:space="preserve"> </w:t>
      </w:r>
      <w:proofErr w:type="gramStart"/>
      <w:r w:rsidRPr="00042FE0">
        <w:rPr>
          <w:szCs w:val="28"/>
        </w:rPr>
        <w:t xml:space="preserve">Единого отраслевого стандарта закупок </w:t>
      </w:r>
      <w:r w:rsidR="009F6F40" w:rsidRPr="00042FE0">
        <w:rPr>
          <w:szCs w:val="28"/>
        </w:rPr>
        <w:t xml:space="preserve">(Положения о закупках) </w:t>
      </w:r>
      <w:proofErr w:type="spellStart"/>
      <w:r w:rsidR="009F6F40" w:rsidRPr="00042FE0">
        <w:rPr>
          <w:szCs w:val="28"/>
        </w:rPr>
        <w:t>Г</w:t>
      </w:r>
      <w:r w:rsidRPr="00042FE0">
        <w:rPr>
          <w:szCs w:val="28"/>
        </w:rPr>
        <w:t>оскорпорации</w:t>
      </w:r>
      <w:proofErr w:type="spellEnd"/>
      <w:r w:rsidRPr="00042FE0">
        <w:rPr>
          <w:szCs w:val="28"/>
        </w:rPr>
        <w:t xml:space="preserve">  «Росатом» </w:t>
      </w:r>
      <w:r w:rsidR="009F6F40" w:rsidRPr="00042FE0">
        <w:rPr>
          <w:szCs w:val="28"/>
        </w:rPr>
        <w:t xml:space="preserve">по </w:t>
      </w:r>
      <w:r w:rsidRPr="00042FE0">
        <w:rPr>
          <w:szCs w:val="28"/>
        </w:rPr>
        <w:t>Извещени</w:t>
      </w:r>
      <w:r w:rsidR="009F6F40" w:rsidRPr="00042FE0">
        <w:rPr>
          <w:szCs w:val="28"/>
        </w:rPr>
        <w:t>ю</w:t>
      </w:r>
      <w:r w:rsidRPr="00042FE0">
        <w:rPr>
          <w:szCs w:val="28"/>
        </w:rPr>
        <w:t xml:space="preserve"> № </w:t>
      </w:r>
      <w:r w:rsidR="00512D0A" w:rsidRPr="00042FE0">
        <w:rPr>
          <w:szCs w:val="28"/>
        </w:rPr>
        <w:t>EA-98</w:t>
      </w:r>
      <w:r w:rsidRPr="00042FE0">
        <w:rPr>
          <w:szCs w:val="28"/>
        </w:rPr>
        <w:t xml:space="preserve"> от «</w:t>
      </w:r>
      <w:r w:rsidR="00512D0A" w:rsidRPr="00042FE0">
        <w:rPr>
          <w:szCs w:val="28"/>
        </w:rPr>
        <w:t>07</w:t>
      </w:r>
      <w:r w:rsidRPr="00042FE0">
        <w:rPr>
          <w:szCs w:val="28"/>
        </w:rPr>
        <w:t xml:space="preserve">» </w:t>
      </w:r>
      <w:r w:rsidR="00512D0A" w:rsidRPr="00042FE0">
        <w:rPr>
          <w:szCs w:val="28"/>
        </w:rPr>
        <w:t>апреля</w:t>
      </w:r>
      <w:r w:rsidRPr="00042FE0">
        <w:rPr>
          <w:szCs w:val="28"/>
        </w:rPr>
        <w:t xml:space="preserve"> </w:t>
      </w:r>
      <w:r w:rsidR="00512D0A" w:rsidRPr="00042FE0">
        <w:rPr>
          <w:szCs w:val="28"/>
        </w:rPr>
        <w:t>2014</w:t>
      </w:r>
      <w:r w:rsidRPr="00042FE0">
        <w:rPr>
          <w:szCs w:val="28"/>
        </w:rPr>
        <w:t xml:space="preserve"> г., размещенно</w:t>
      </w:r>
      <w:r w:rsidR="009F6F40" w:rsidRPr="00042FE0">
        <w:rPr>
          <w:szCs w:val="28"/>
        </w:rPr>
        <w:t>му</w:t>
      </w:r>
      <w:r w:rsidRPr="00042FE0">
        <w:rPr>
          <w:szCs w:val="28"/>
        </w:rPr>
        <w:t xml:space="preserve"> на сайте «Росатом»  «</w:t>
      </w:r>
      <w:r w:rsidR="00512D0A" w:rsidRPr="00042FE0">
        <w:rPr>
          <w:szCs w:val="28"/>
        </w:rPr>
        <w:t>14</w:t>
      </w:r>
      <w:r w:rsidRPr="00042FE0">
        <w:rPr>
          <w:szCs w:val="28"/>
        </w:rPr>
        <w:t xml:space="preserve">» </w:t>
      </w:r>
      <w:r w:rsidR="00512D0A" w:rsidRPr="00042FE0">
        <w:rPr>
          <w:szCs w:val="28"/>
        </w:rPr>
        <w:t>апреля</w:t>
      </w:r>
      <w:r w:rsidRPr="00042FE0">
        <w:rPr>
          <w:szCs w:val="28"/>
        </w:rPr>
        <w:t xml:space="preserve"> </w:t>
      </w:r>
      <w:r w:rsidR="00512D0A" w:rsidRPr="00042FE0">
        <w:rPr>
          <w:szCs w:val="28"/>
        </w:rPr>
        <w:t>2014</w:t>
      </w:r>
      <w:r w:rsidRPr="00042FE0">
        <w:rPr>
          <w:szCs w:val="28"/>
        </w:rPr>
        <w:t xml:space="preserve">г.  № </w:t>
      </w:r>
      <w:r w:rsidR="00512D0A" w:rsidRPr="00042FE0">
        <w:rPr>
          <w:szCs w:val="28"/>
        </w:rPr>
        <w:t>140414/1167/005</w:t>
      </w:r>
      <w:r w:rsidRPr="00042FE0">
        <w:rPr>
          <w:szCs w:val="28"/>
        </w:rPr>
        <w:t xml:space="preserve">  на поставку </w:t>
      </w:r>
      <w:r w:rsidR="00512D0A" w:rsidRPr="00042FE0">
        <w:rPr>
          <w:szCs w:val="28"/>
        </w:rPr>
        <w:t>Охрана объекта</w:t>
      </w:r>
      <w:r w:rsidRPr="00042FE0">
        <w:rPr>
          <w:szCs w:val="28"/>
        </w:rPr>
        <w:t xml:space="preserve">, было принято решение продлить срок подачи заявок на 4 рабочих дня, </w:t>
      </w:r>
      <w:r w:rsidRPr="00042FE0">
        <w:rPr>
          <w:b/>
          <w:szCs w:val="28"/>
        </w:rPr>
        <w:t>датой и временем окончания срока подачи заявок считать</w:t>
      </w:r>
      <w:r w:rsidRPr="00042FE0">
        <w:rPr>
          <w:szCs w:val="28"/>
        </w:rPr>
        <w:t xml:space="preserve"> «</w:t>
      </w:r>
      <w:r w:rsidR="00512D0A" w:rsidRPr="00042FE0">
        <w:rPr>
          <w:szCs w:val="28"/>
        </w:rPr>
        <w:t>05</w:t>
      </w:r>
      <w:r w:rsidRPr="00042FE0">
        <w:rPr>
          <w:szCs w:val="28"/>
        </w:rPr>
        <w:t xml:space="preserve">» </w:t>
      </w:r>
      <w:r w:rsidR="00512D0A" w:rsidRPr="00042FE0">
        <w:rPr>
          <w:szCs w:val="28"/>
        </w:rPr>
        <w:t>мая</w:t>
      </w:r>
      <w:r w:rsidRPr="00042FE0">
        <w:rPr>
          <w:szCs w:val="28"/>
        </w:rPr>
        <w:t xml:space="preserve"> </w:t>
      </w:r>
      <w:r w:rsidR="00512D0A" w:rsidRPr="00042FE0">
        <w:rPr>
          <w:szCs w:val="28"/>
        </w:rPr>
        <w:t>2014</w:t>
      </w:r>
      <w:r w:rsidRPr="00042FE0">
        <w:rPr>
          <w:szCs w:val="28"/>
        </w:rPr>
        <w:t xml:space="preserve">г. </w:t>
      </w:r>
      <w:r w:rsidR="00FD5730" w:rsidRPr="00042FE0">
        <w:rPr>
          <w:szCs w:val="28"/>
        </w:rPr>
        <w:t>10</w:t>
      </w:r>
      <w:r w:rsidRPr="00042FE0">
        <w:rPr>
          <w:szCs w:val="28"/>
        </w:rPr>
        <w:t xml:space="preserve"> ч. </w:t>
      </w:r>
      <w:r w:rsidR="00512D0A" w:rsidRPr="00042FE0">
        <w:rPr>
          <w:szCs w:val="28"/>
        </w:rPr>
        <w:t>00</w:t>
      </w:r>
      <w:r w:rsidRPr="00042FE0">
        <w:rPr>
          <w:szCs w:val="28"/>
        </w:rPr>
        <w:t xml:space="preserve"> мин.</w:t>
      </w:r>
      <w:r w:rsidRPr="00BA4334">
        <w:rPr>
          <w:szCs w:val="28"/>
        </w:rPr>
        <w:t xml:space="preserve"> </w:t>
      </w:r>
      <w:proofErr w:type="gramEnd"/>
    </w:p>
    <w:p w:rsidR="00D546E8" w:rsidRPr="003947BB" w:rsidRDefault="00D546E8" w:rsidP="00D546E8">
      <w:pPr>
        <w:jc w:val="both"/>
        <w:rPr>
          <w:sz w:val="32"/>
          <w:szCs w:val="32"/>
        </w:rPr>
      </w:pPr>
    </w:p>
    <w:p w:rsidR="00677A40" w:rsidRDefault="00677A40"/>
    <w:sectPr w:rsidR="00677A40" w:rsidSect="00677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6E8"/>
    <w:rsid w:val="00042FE0"/>
    <w:rsid w:val="002E486A"/>
    <w:rsid w:val="00512D0A"/>
    <w:rsid w:val="00677A40"/>
    <w:rsid w:val="009F6F40"/>
    <w:rsid w:val="00D546E8"/>
    <w:rsid w:val="00FD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6E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</dc:creator>
  <cp:lastModifiedBy>Кашаева Ольга Рамизовна</cp:lastModifiedBy>
  <cp:revision>3</cp:revision>
  <dcterms:created xsi:type="dcterms:W3CDTF">2014-04-24T12:52:00Z</dcterms:created>
  <dcterms:modified xsi:type="dcterms:W3CDTF">2014-04-24T12:53:00Z</dcterms:modified>
</cp:coreProperties>
</file>