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BE9" w:rsidRDefault="00A52BE9" w:rsidP="00A52BE9">
      <w:pPr>
        <w:pageBreakBefore/>
        <w:ind w:firstLine="0"/>
        <w:jc w:val="center"/>
        <w:rPr>
          <w:b/>
          <w:sz w:val="22"/>
          <w:szCs w:val="22"/>
        </w:rPr>
      </w:pPr>
      <w:r w:rsidRPr="00445278">
        <w:rPr>
          <w:b/>
          <w:sz w:val="22"/>
          <w:szCs w:val="22"/>
        </w:rPr>
        <w:t>ИЗВЕЩЕНИЕ О ПРОВЕДЕНИИ ЗАПРОСА ЦЕН</w:t>
      </w:r>
    </w:p>
    <w:p w:rsidR="00A52BE9" w:rsidRPr="00445278" w:rsidRDefault="00A52BE9" w:rsidP="00A52BE9">
      <w:pPr>
        <w:ind w:firstLine="0"/>
        <w:rPr>
          <w:b/>
          <w:sz w:val="22"/>
          <w:szCs w:val="22"/>
        </w:rPr>
      </w:pPr>
    </w:p>
    <w:p w:rsidR="00A52BE9" w:rsidRPr="00A239EB" w:rsidRDefault="00A52BE9" w:rsidP="00A52BE9">
      <w:pPr>
        <w:ind w:firstLine="0"/>
        <w:jc w:val="both"/>
        <w:rPr>
          <w:sz w:val="22"/>
          <w:szCs w:val="22"/>
        </w:rPr>
      </w:pPr>
      <w:r w:rsidRPr="00A239EB">
        <w:rPr>
          <w:sz w:val="22"/>
          <w:szCs w:val="22"/>
        </w:rPr>
        <w:t xml:space="preserve">1. Форма и способ процедуры закупки: </w:t>
      </w:r>
      <w:r>
        <w:rPr>
          <w:sz w:val="22"/>
          <w:szCs w:val="22"/>
        </w:rPr>
        <w:t>о</w:t>
      </w:r>
      <w:r w:rsidRPr="00A239EB">
        <w:rPr>
          <w:sz w:val="22"/>
          <w:szCs w:val="22"/>
        </w:rPr>
        <w:t xml:space="preserve">ткрытый </w:t>
      </w:r>
      <w:r>
        <w:rPr>
          <w:sz w:val="22"/>
          <w:szCs w:val="22"/>
        </w:rPr>
        <w:t>запрос цен в электронной форме (далее – закупка).</w:t>
      </w:r>
    </w:p>
    <w:p w:rsidR="00A52BE9" w:rsidRPr="00A239EB" w:rsidRDefault="00A52BE9" w:rsidP="00A52BE9">
      <w:pPr>
        <w:spacing w:before="120"/>
        <w:ind w:firstLine="0"/>
        <w:jc w:val="both"/>
        <w:rPr>
          <w:sz w:val="22"/>
          <w:szCs w:val="22"/>
        </w:rPr>
      </w:pPr>
      <w:r w:rsidRPr="00A239EB">
        <w:rPr>
          <w:sz w:val="22"/>
          <w:szCs w:val="22"/>
        </w:rPr>
        <w:t xml:space="preserve">2. </w:t>
      </w:r>
      <w:r w:rsidRPr="00A239EB">
        <w:rPr>
          <w:bCs/>
          <w:iCs/>
          <w:sz w:val="22"/>
          <w:szCs w:val="22"/>
        </w:rPr>
        <w:t xml:space="preserve">Заказчик, являющийся Организатором </w:t>
      </w:r>
      <w:r>
        <w:rPr>
          <w:bCs/>
          <w:iCs/>
          <w:sz w:val="22"/>
          <w:szCs w:val="22"/>
        </w:rPr>
        <w:t>закупки</w:t>
      </w:r>
      <w:r w:rsidRPr="00A239EB">
        <w:rPr>
          <w:bCs/>
          <w:sz w:val="22"/>
          <w:szCs w:val="22"/>
        </w:rPr>
        <w:t>: Открытое акционерное общество «Всероссийский научно-исследовательский институт по эксплуатации атомных электростанций» (ОАО «ВНИИАЭС»)</w:t>
      </w:r>
      <w:r>
        <w:rPr>
          <w:bCs/>
          <w:sz w:val="22"/>
          <w:szCs w:val="22"/>
        </w:rPr>
        <w:t>.</w:t>
      </w:r>
    </w:p>
    <w:p w:rsidR="00A52BE9" w:rsidRPr="00A239EB" w:rsidRDefault="00A52BE9" w:rsidP="00A52BE9">
      <w:pPr>
        <w:ind w:firstLine="0"/>
        <w:rPr>
          <w:sz w:val="22"/>
          <w:szCs w:val="22"/>
        </w:rPr>
      </w:pPr>
      <w:r w:rsidRPr="00A239EB">
        <w:rPr>
          <w:sz w:val="22"/>
          <w:szCs w:val="22"/>
        </w:rPr>
        <w:t>Место нахождения</w:t>
      </w:r>
      <w:r>
        <w:rPr>
          <w:sz w:val="22"/>
          <w:szCs w:val="22"/>
        </w:rPr>
        <w:t xml:space="preserve"> и почтовый адрес</w:t>
      </w:r>
      <w:r w:rsidRPr="00A239EB">
        <w:rPr>
          <w:sz w:val="22"/>
          <w:szCs w:val="22"/>
        </w:rPr>
        <w:t xml:space="preserve">: </w:t>
      </w:r>
      <w:r w:rsidRPr="00A239EB">
        <w:rPr>
          <w:bCs/>
          <w:sz w:val="22"/>
          <w:szCs w:val="22"/>
        </w:rPr>
        <w:t xml:space="preserve">109507, Россия, </w:t>
      </w:r>
      <w:proofErr w:type="gramStart"/>
      <w:r w:rsidRPr="00A239EB">
        <w:rPr>
          <w:bCs/>
          <w:sz w:val="22"/>
          <w:szCs w:val="22"/>
        </w:rPr>
        <w:t>г</w:t>
      </w:r>
      <w:proofErr w:type="gramEnd"/>
      <w:r w:rsidRPr="00A239EB">
        <w:rPr>
          <w:bCs/>
          <w:sz w:val="22"/>
          <w:szCs w:val="22"/>
        </w:rPr>
        <w:t>. Москва, ул. Ферганская, д. 25</w:t>
      </w:r>
      <w:r w:rsidRPr="00A239EB">
        <w:rPr>
          <w:sz w:val="22"/>
          <w:szCs w:val="22"/>
        </w:rPr>
        <w:t>.</w:t>
      </w:r>
    </w:p>
    <w:p w:rsidR="00A52BE9" w:rsidRPr="004F4FFD" w:rsidRDefault="00A52BE9" w:rsidP="00A52BE9">
      <w:pPr>
        <w:ind w:firstLine="0"/>
        <w:rPr>
          <w:bCs/>
          <w:sz w:val="22"/>
          <w:szCs w:val="22"/>
        </w:rPr>
      </w:pPr>
      <w:r w:rsidRPr="004F4FFD">
        <w:rPr>
          <w:bCs/>
          <w:sz w:val="22"/>
          <w:szCs w:val="22"/>
        </w:rPr>
        <w:t xml:space="preserve">Тел./факс, электронная почта: 499-796-95-87, 499-796-92-80, факс: 495-376-08-92; </w:t>
      </w:r>
      <w:proofErr w:type="spellStart"/>
      <w:r w:rsidRPr="004F4FFD">
        <w:rPr>
          <w:bCs/>
          <w:sz w:val="22"/>
          <w:szCs w:val="22"/>
          <w:lang w:val="en-US"/>
        </w:rPr>
        <w:t>zakupki</w:t>
      </w:r>
      <w:proofErr w:type="spellEnd"/>
      <w:r w:rsidRPr="004F4FFD">
        <w:rPr>
          <w:bCs/>
          <w:sz w:val="22"/>
          <w:szCs w:val="22"/>
        </w:rPr>
        <w:t>@</w:t>
      </w:r>
      <w:proofErr w:type="spellStart"/>
      <w:r w:rsidRPr="004F4FFD">
        <w:rPr>
          <w:bCs/>
          <w:sz w:val="22"/>
          <w:szCs w:val="22"/>
          <w:lang w:val="en-US"/>
        </w:rPr>
        <w:t>vniiaes</w:t>
      </w:r>
      <w:proofErr w:type="spellEnd"/>
      <w:r w:rsidRPr="004F4FFD">
        <w:rPr>
          <w:bCs/>
          <w:sz w:val="22"/>
          <w:szCs w:val="22"/>
        </w:rPr>
        <w:t>.</w:t>
      </w:r>
      <w:proofErr w:type="spellStart"/>
      <w:r w:rsidRPr="004F4FFD">
        <w:rPr>
          <w:bCs/>
          <w:sz w:val="22"/>
          <w:szCs w:val="22"/>
          <w:lang w:val="en-US"/>
        </w:rPr>
        <w:t>ru</w:t>
      </w:r>
      <w:proofErr w:type="spellEnd"/>
      <w:r w:rsidRPr="004F4FFD">
        <w:rPr>
          <w:bCs/>
          <w:sz w:val="22"/>
          <w:szCs w:val="22"/>
        </w:rPr>
        <w:t>.</w:t>
      </w:r>
    </w:p>
    <w:p w:rsidR="00A52BE9" w:rsidRPr="004F4FFD" w:rsidRDefault="00A52BE9" w:rsidP="00A52BE9">
      <w:pPr>
        <w:ind w:firstLine="0"/>
        <w:rPr>
          <w:sz w:val="22"/>
          <w:szCs w:val="22"/>
        </w:rPr>
      </w:pPr>
      <w:r w:rsidRPr="004F4FFD">
        <w:rPr>
          <w:sz w:val="22"/>
          <w:szCs w:val="22"/>
        </w:rPr>
        <w:t xml:space="preserve">Контактные лица: </w:t>
      </w:r>
      <w:proofErr w:type="spellStart"/>
      <w:r w:rsidRPr="004F4FFD">
        <w:rPr>
          <w:sz w:val="22"/>
          <w:szCs w:val="22"/>
        </w:rPr>
        <w:t>Маранчак</w:t>
      </w:r>
      <w:proofErr w:type="spellEnd"/>
      <w:r w:rsidRPr="004F4FFD">
        <w:rPr>
          <w:sz w:val="22"/>
          <w:szCs w:val="22"/>
        </w:rPr>
        <w:t xml:space="preserve"> Анастасия, </w:t>
      </w:r>
      <w:proofErr w:type="spellStart"/>
      <w:r w:rsidRPr="004F4FFD">
        <w:rPr>
          <w:sz w:val="22"/>
          <w:szCs w:val="22"/>
        </w:rPr>
        <w:t>Кадерова</w:t>
      </w:r>
      <w:proofErr w:type="spellEnd"/>
      <w:r w:rsidRPr="004F4FFD">
        <w:rPr>
          <w:sz w:val="22"/>
          <w:szCs w:val="22"/>
        </w:rPr>
        <w:t xml:space="preserve"> Ирина.</w:t>
      </w:r>
    </w:p>
    <w:p w:rsidR="00A52BE9" w:rsidRPr="00AE79A5" w:rsidRDefault="00A52BE9" w:rsidP="00A52BE9">
      <w:pPr>
        <w:spacing w:before="120"/>
        <w:ind w:firstLine="0"/>
        <w:jc w:val="both"/>
        <w:rPr>
          <w:sz w:val="22"/>
          <w:szCs w:val="22"/>
        </w:rPr>
      </w:pPr>
      <w:r w:rsidRPr="00AE79A5">
        <w:rPr>
          <w:sz w:val="22"/>
          <w:szCs w:val="22"/>
        </w:rPr>
        <w:t>3. Предмет договора</w:t>
      </w:r>
      <w:r w:rsidRPr="00176F57">
        <w:rPr>
          <w:sz w:val="22"/>
          <w:szCs w:val="22"/>
        </w:rPr>
        <w:t>: Выполнение монтажных и пусконаладочных работ системы  пожарной сигнализации, систем оповещения и управления эвакуацией людей при пожаре в строениях лабораторно-складского назначения; местонахождение объекта производства работ: 109507, г. Москва, ул. Ферганская, д. 25</w:t>
      </w:r>
      <w:r>
        <w:rPr>
          <w:sz w:val="22"/>
          <w:szCs w:val="22"/>
        </w:rPr>
        <w:t>.</w:t>
      </w:r>
    </w:p>
    <w:p w:rsidR="00A52BE9" w:rsidRPr="003A3822" w:rsidRDefault="00A52BE9" w:rsidP="00A52BE9">
      <w:pPr>
        <w:ind w:firstLine="0"/>
        <w:rPr>
          <w:bCs/>
          <w:sz w:val="22"/>
          <w:szCs w:val="22"/>
        </w:rPr>
      </w:pPr>
      <w:r w:rsidRPr="00176F57">
        <w:rPr>
          <w:bCs/>
          <w:sz w:val="22"/>
          <w:szCs w:val="22"/>
        </w:rPr>
        <w:t xml:space="preserve">Состав и объем продукции: согласно разделу 8 документации по запросу цен (далее – документация). </w:t>
      </w:r>
    </w:p>
    <w:p w:rsidR="00A52BE9" w:rsidRPr="003A3822" w:rsidRDefault="00A52BE9" w:rsidP="00A52BE9">
      <w:pPr>
        <w:ind w:firstLine="0"/>
        <w:rPr>
          <w:bCs/>
          <w:sz w:val="22"/>
          <w:szCs w:val="22"/>
        </w:rPr>
      </w:pPr>
      <w:r w:rsidRPr="00176F57">
        <w:rPr>
          <w:bCs/>
          <w:sz w:val="22"/>
          <w:szCs w:val="22"/>
        </w:rPr>
        <w:t>Срок выполнения работ: не позднее 45 (сорок пять) дней с момента заключения договора.</w:t>
      </w:r>
    </w:p>
    <w:p w:rsidR="00A52BE9" w:rsidRDefault="00A52BE9" w:rsidP="00A52BE9">
      <w:pPr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AE79A5">
        <w:rPr>
          <w:sz w:val="22"/>
          <w:szCs w:val="22"/>
        </w:rPr>
        <w:t xml:space="preserve">. Место </w:t>
      </w:r>
      <w:r w:rsidRPr="00176F57">
        <w:rPr>
          <w:sz w:val="22"/>
          <w:szCs w:val="22"/>
        </w:rPr>
        <w:t>выполнения работ: 109507, г. Москва, ул. Ферганская, д.25</w:t>
      </w:r>
      <w:r>
        <w:rPr>
          <w:sz w:val="22"/>
          <w:szCs w:val="22"/>
        </w:rPr>
        <w:t>.</w:t>
      </w:r>
    </w:p>
    <w:p w:rsidR="00A52BE9" w:rsidRDefault="00A52BE9" w:rsidP="00A52BE9">
      <w:pPr>
        <w:spacing w:before="120"/>
        <w:ind w:firstLine="0"/>
        <w:jc w:val="both"/>
        <w:rPr>
          <w:sz w:val="22"/>
          <w:szCs w:val="22"/>
        </w:rPr>
      </w:pPr>
      <w:r w:rsidRPr="00176F57">
        <w:rPr>
          <w:sz w:val="22"/>
          <w:szCs w:val="22"/>
        </w:rPr>
        <w:t xml:space="preserve">5. Сведения о порядке проведения, в том числе об оформлении участия в закупке, определении лица, выигравшего закупку: закупка проводится на электронной торговой площадке ООО «Аукционный Конкурсный Дом» по адресу </w:t>
      </w:r>
      <w:hyperlink r:id="rId4" w:history="1">
        <w:r w:rsidRPr="00176F57">
          <w:rPr>
            <w:sz w:val="22"/>
            <w:szCs w:val="22"/>
          </w:rPr>
          <w:t>www.a-k-d.ru</w:t>
        </w:r>
      </w:hyperlink>
      <w:r w:rsidRPr="00176F57">
        <w:rPr>
          <w:sz w:val="22"/>
          <w:szCs w:val="22"/>
        </w:rPr>
        <w:t xml:space="preserve"> (далее – ЭТП) в порядке, установленном регламентом ЭТП в соответствии с условиями и требованиями документации. Для участия в закупке участникам необходимо быть аккредитованным на ЭТП в соответствии с правилами ЭТП. Победителем закупки признается, по решению закупочной комиссии, допущенный участник закупки, предложивший наименьшую цену договора. </w:t>
      </w:r>
    </w:p>
    <w:p w:rsidR="00A52BE9" w:rsidRDefault="00A52BE9" w:rsidP="00A52BE9">
      <w:pPr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F2288F">
        <w:rPr>
          <w:sz w:val="22"/>
          <w:szCs w:val="22"/>
        </w:rPr>
        <w:t>. Начальная (</w:t>
      </w:r>
      <w:r w:rsidRPr="00176F57">
        <w:rPr>
          <w:sz w:val="22"/>
          <w:szCs w:val="22"/>
        </w:rPr>
        <w:t>максимальная) цена договора: 1 400 199,30 (Один миллион четыреста тысяч сто девяносто девять) рублей 30 копеек, в том числе НДС 18% 213 589,72 (Двести тринадцать тысяч пятьсот восемьдесят девять) рублей 72 копейки</w:t>
      </w:r>
      <w:r w:rsidRPr="00336843">
        <w:rPr>
          <w:sz w:val="22"/>
          <w:szCs w:val="22"/>
        </w:rPr>
        <w:t>.</w:t>
      </w:r>
    </w:p>
    <w:p w:rsidR="00A52BE9" w:rsidRPr="0054607E" w:rsidRDefault="00A52BE9" w:rsidP="00A52BE9">
      <w:pPr>
        <w:ind w:firstLine="0"/>
        <w:rPr>
          <w:color w:val="000000" w:themeColor="text1"/>
          <w:sz w:val="22"/>
          <w:szCs w:val="22"/>
        </w:rPr>
      </w:pPr>
      <w:r w:rsidRPr="00F2288F">
        <w:rPr>
          <w:sz w:val="22"/>
          <w:szCs w:val="22"/>
        </w:rPr>
        <w:t xml:space="preserve">Цена договора включает в </w:t>
      </w:r>
      <w:r w:rsidRPr="0054607E">
        <w:rPr>
          <w:color w:val="000000" w:themeColor="text1"/>
          <w:sz w:val="22"/>
          <w:szCs w:val="22"/>
        </w:rPr>
        <w:t>себя: все расходы, связанные с выполнением работ, оказанием услуг, в том числе расходы на уплату таможенных пошлин, налогов, сборов и других обязательных платежей, необходимых для выполнения обязательств по договору.</w:t>
      </w:r>
    </w:p>
    <w:p w:rsidR="00A52BE9" w:rsidRPr="00F2288F" w:rsidRDefault="00A52BE9" w:rsidP="00A52BE9">
      <w:pPr>
        <w:spacing w:before="120"/>
        <w:ind w:firstLine="0"/>
        <w:jc w:val="both"/>
        <w:rPr>
          <w:sz w:val="22"/>
          <w:szCs w:val="22"/>
        </w:rPr>
      </w:pPr>
      <w:r w:rsidRPr="00F2288F">
        <w:rPr>
          <w:sz w:val="22"/>
          <w:szCs w:val="22"/>
        </w:rPr>
        <w:t xml:space="preserve">7. </w:t>
      </w:r>
      <w:proofErr w:type="gramStart"/>
      <w:r w:rsidRPr="00F2288F">
        <w:rPr>
          <w:sz w:val="22"/>
          <w:szCs w:val="22"/>
        </w:rPr>
        <w:t xml:space="preserve">Срок, место и порядок предоставления документации: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F2288F">
        <w:rPr>
          <w:sz w:val="22"/>
          <w:szCs w:val="22"/>
        </w:rPr>
        <w:t>Госкорпорации</w:t>
      </w:r>
      <w:proofErr w:type="spellEnd"/>
      <w:r w:rsidRPr="00F2288F">
        <w:rPr>
          <w:sz w:val="22"/>
          <w:szCs w:val="22"/>
        </w:rPr>
        <w:t xml:space="preserve"> «</w:t>
      </w:r>
      <w:proofErr w:type="spellStart"/>
      <w:r w:rsidRPr="00F2288F">
        <w:rPr>
          <w:sz w:val="22"/>
          <w:szCs w:val="22"/>
        </w:rPr>
        <w:t>Росатом</w:t>
      </w:r>
      <w:proofErr w:type="spellEnd"/>
      <w:r w:rsidRPr="00F2288F">
        <w:rPr>
          <w:sz w:val="22"/>
          <w:szCs w:val="22"/>
        </w:rPr>
        <w:t>» (http://zakupki.rosatom.ru) документация находится в открытом доступе, начиная с даты размещения настоящего извещения и документации.</w:t>
      </w:r>
      <w:proofErr w:type="gramEnd"/>
      <w:r w:rsidRPr="00F2288F">
        <w:rPr>
          <w:sz w:val="22"/>
          <w:szCs w:val="22"/>
        </w:rPr>
        <w:t xml:space="preserve"> Порядок получения документации на ЭТП</w:t>
      </w:r>
      <w:r w:rsidRPr="00F2288F">
        <w:rPr>
          <w:bCs/>
          <w:i/>
          <w:iCs/>
          <w:sz w:val="22"/>
          <w:szCs w:val="22"/>
        </w:rPr>
        <w:t xml:space="preserve"> </w:t>
      </w:r>
      <w:r w:rsidRPr="00F2288F">
        <w:rPr>
          <w:sz w:val="22"/>
          <w:szCs w:val="22"/>
        </w:rPr>
        <w:t>определяется правилами ЭТП</w:t>
      </w:r>
      <w:r>
        <w:rPr>
          <w:sz w:val="22"/>
          <w:szCs w:val="22"/>
        </w:rPr>
        <w:t>.</w:t>
      </w:r>
    </w:p>
    <w:p w:rsidR="00A52BE9" w:rsidRPr="00F2288F" w:rsidRDefault="00A52BE9" w:rsidP="00A52BE9">
      <w:pPr>
        <w:spacing w:before="120"/>
        <w:ind w:firstLine="0"/>
        <w:jc w:val="both"/>
        <w:rPr>
          <w:sz w:val="22"/>
          <w:szCs w:val="22"/>
        </w:rPr>
      </w:pPr>
      <w:r w:rsidRPr="00F2288F">
        <w:rPr>
          <w:sz w:val="22"/>
          <w:szCs w:val="22"/>
        </w:rPr>
        <w:t xml:space="preserve">8. Возможность проведения процедуры переторжки по снижению первоначально указанной в заявке на участие в закупке цены: </w:t>
      </w:r>
      <w:r>
        <w:rPr>
          <w:sz w:val="22"/>
          <w:szCs w:val="22"/>
        </w:rPr>
        <w:t xml:space="preserve">закупка </w:t>
      </w:r>
      <w:r w:rsidRPr="00F2288F">
        <w:rPr>
          <w:bCs/>
          <w:sz w:val="22"/>
          <w:szCs w:val="22"/>
        </w:rPr>
        <w:t xml:space="preserve">может проводиться с переторжкой согласно </w:t>
      </w:r>
      <w:r w:rsidRPr="00F2288F">
        <w:rPr>
          <w:bCs/>
          <w:color w:val="FF0000"/>
          <w:sz w:val="22"/>
          <w:szCs w:val="22"/>
        </w:rPr>
        <w:t>п.4.13</w:t>
      </w:r>
      <w:r w:rsidRPr="00F2288F">
        <w:rPr>
          <w:bCs/>
          <w:sz w:val="22"/>
          <w:szCs w:val="22"/>
        </w:rPr>
        <w:t xml:space="preserve"> документации</w:t>
      </w:r>
      <w:r>
        <w:rPr>
          <w:sz w:val="22"/>
          <w:szCs w:val="22"/>
        </w:rPr>
        <w:t>.</w:t>
      </w:r>
    </w:p>
    <w:p w:rsidR="00A52BE9" w:rsidRPr="008B113B" w:rsidRDefault="00A52BE9" w:rsidP="00A52BE9">
      <w:pPr>
        <w:spacing w:before="120"/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8B113B">
        <w:rPr>
          <w:sz w:val="22"/>
          <w:szCs w:val="22"/>
        </w:rPr>
        <w:t xml:space="preserve">. </w:t>
      </w:r>
      <w:proofErr w:type="gramStart"/>
      <w:r w:rsidRPr="008B113B">
        <w:rPr>
          <w:sz w:val="22"/>
          <w:szCs w:val="22"/>
        </w:rPr>
        <w:t xml:space="preserve">Дата начала и дата и время окончания подачи заявок на участие в </w:t>
      </w:r>
      <w:r>
        <w:rPr>
          <w:sz w:val="22"/>
          <w:szCs w:val="22"/>
        </w:rPr>
        <w:t>закупке</w:t>
      </w:r>
      <w:r w:rsidRPr="008B113B">
        <w:rPr>
          <w:sz w:val="22"/>
          <w:szCs w:val="22"/>
        </w:rPr>
        <w:t xml:space="preserve">, место и порядок их подачи участниками: заявки на участие в закупке предоставляются на ЭТП, начиная с даты размещения настоящего извещения и документации на официальном сайте и на ЭТП, в порядке и в соответствии с регламентом работы ЭТП, в срок не позднее </w:t>
      </w:r>
      <w:r>
        <w:rPr>
          <w:sz w:val="22"/>
          <w:szCs w:val="22"/>
        </w:rPr>
        <w:t>09</w:t>
      </w:r>
      <w:r w:rsidRPr="008B113B">
        <w:rPr>
          <w:sz w:val="22"/>
          <w:szCs w:val="22"/>
        </w:rPr>
        <w:t>-</w:t>
      </w:r>
      <w:r>
        <w:rPr>
          <w:sz w:val="22"/>
          <w:szCs w:val="22"/>
        </w:rPr>
        <w:t>3</w:t>
      </w:r>
      <w:r w:rsidRPr="008B113B">
        <w:rPr>
          <w:sz w:val="22"/>
          <w:szCs w:val="22"/>
        </w:rPr>
        <w:t>0 (здесь и далее, время московское</w:t>
      </w:r>
      <w:proofErr w:type="gramEnd"/>
      <w:r w:rsidRPr="008B113B">
        <w:rPr>
          <w:sz w:val="22"/>
          <w:szCs w:val="22"/>
        </w:rPr>
        <w:t xml:space="preserve">) </w:t>
      </w:r>
      <w:r w:rsidRPr="008B113B">
        <w:rPr>
          <w:color w:val="0000FF"/>
          <w:sz w:val="22"/>
          <w:szCs w:val="22"/>
        </w:rPr>
        <w:t>«</w:t>
      </w:r>
      <w:r>
        <w:rPr>
          <w:color w:val="0000FF"/>
          <w:sz w:val="22"/>
          <w:szCs w:val="22"/>
        </w:rPr>
        <w:t>15</w:t>
      </w:r>
      <w:r w:rsidRPr="008B113B">
        <w:rPr>
          <w:color w:val="0000FF"/>
          <w:sz w:val="22"/>
          <w:szCs w:val="22"/>
        </w:rPr>
        <w:t>»</w:t>
      </w:r>
      <w:r>
        <w:rPr>
          <w:color w:val="0000FF"/>
          <w:sz w:val="22"/>
          <w:szCs w:val="22"/>
        </w:rPr>
        <w:t xml:space="preserve"> </w:t>
      </w:r>
      <w:r w:rsidRPr="00725073">
        <w:rPr>
          <w:bCs/>
          <w:color w:val="0000FF"/>
          <w:sz w:val="22"/>
          <w:szCs w:val="22"/>
        </w:rPr>
        <w:t xml:space="preserve">мая </w:t>
      </w:r>
      <w:r w:rsidRPr="008B113B">
        <w:rPr>
          <w:sz w:val="22"/>
          <w:szCs w:val="22"/>
        </w:rPr>
        <w:t>201</w:t>
      </w:r>
      <w:r>
        <w:rPr>
          <w:sz w:val="22"/>
          <w:szCs w:val="22"/>
        </w:rPr>
        <w:t>4</w:t>
      </w:r>
      <w:r w:rsidRPr="008B113B">
        <w:rPr>
          <w:sz w:val="22"/>
          <w:szCs w:val="22"/>
        </w:rPr>
        <w:t xml:space="preserve"> г.</w:t>
      </w:r>
    </w:p>
    <w:p w:rsidR="00A52BE9" w:rsidRPr="008B113B" w:rsidRDefault="00A52BE9" w:rsidP="00A52BE9">
      <w:pPr>
        <w:spacing w:before="120"/>
        <w:ind w:firstLine="0"/>
        <w:jc w:val="both"/>
        <w:rPr>
          <w:sz w:val="22"/>
          <w:szCs w:val="22"/>
        </w:rPr>
      </w:pPr>
      <w:r w:rsidRPr="008B113B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8B113B">
        <w:rPr>
          <w:sz w:val="22"/>
          <w:szCs w:val="22"/>
        </w:rPr>
        <w:t xml:space="preserve">. </w:t>
      </w:r>
      <w:proofErr w:type="gramStart"/>
      <w:r w:rsidRPr="008B113B">
        <w:rPr>
          <w:sz w:val="22"/>
          <w:szCs w:val="22"/>
        </w:rPr>
        <w:t>Место</w:t>
      </w:r>
      <w:r>
        <w:rPr>
          <w:sz w:val="22"/>
          <w:szCs w:val="22"/>
        </w:rPr>
        <w:t>,</w:t>
      </w:r>
      <w:r w:rsidRPr="008B113B">
        <w:rPr>
          <w:sz w:val="22"/>
          <w:szCs w:val="22"/>
        </w:rPr>
        <w:t xml:space="preserve"> дата проведения отборочной стадии: </w:t>
      </w:r>
      <w:r w:rsidRPr="008B113B">
        <w:rPr>
          <w:bCs/>
          <w:sz w:val="22"/>
          <w:szCs w:val="22"/>
        </w:rPr>
        <w:t>г. Москва, ул. Ферганская, д. 25</w:t>
      </w:r>
      <w:r w:rsidRPr="008B113B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не позднее </w:t>
      </w:r>
      <w:r w:rsidRPr="008B113B">
        <w:rPr>
          <w:color w:val="0000FF"/>
          <w:sz w:val="22"/>
          <w:szCs w:val="22"/>
        </w:rPr>
        <w:t>«</w:t>
      </w:r>
      <w:r>
        <w:rPr>
          <w:color w:val="0000FF"/>
          <w:sz w:val="22"/>
          <w:szCs w:val="22"/>
        </w:rPr>
        <w:t>22</w:t>
      </w:r>
      <w:r w:rsidRPr="008B113B">
        <w:rPr>
          <w:color w:val="0000FF"/>
          <w:sz w:val="22"/>
          <w:szCs w:val="22"/>
        </w:rPr>
        <w:t>»</w:t>
      </w:r>
      <w:r>
        <w:rPr>
          <w:color w:val="0000FF"/>
          <w:sz w:val="22"/>
          <w:szCs w:val="22"/>
        </w:rPr>
        <w:t xml:space="preserve"> </w:t>
      </w:r>
      <w:r>
        <w:rPr>
          <w:bCs/>
          <w:color w:val="0000FF"/>
          <w:sz w:val="22"/>
          <w:szCs w:val="22"/>
        </w:rPr>
        <w:t>мая</w:t>
      </w:r>
      <w:r w:rsidRPr="00002AE6">
        <w:rPr>
          <w:bCs/>
          <w:color w:val="0000FF"/>
          <w:sz w:val="22"/>
          <w:szCs w:val="22"/>
        </w:rPr>
        <w:t xml:space="preserve"> </w:t>
      </w:r>
      <w:r w:rsidRPr="008B113B">
        <w:rPr>
          <w:sz w:val="22"/>
          <w:szCs w:val="22"/>
        </w:rPr>
        <w:t>201</w:t>
      </w:r>
      <w:r>
        <w:rPr>
          <w:sz w:val="22"/>
          <w:szCs w:val="22"/>
        </w:rPr>
        <w:t>4</w:t>
      </w:r>
      <w:r w:rsidRPr="008B113B">
        <w:rPr>
          <w:sz w:val="22"/>
          <w:szCs w:val="22"/>
        </w:rPr>
        <w:t xml:space="preserve"> г.</w:t>
      </w:r>
      <w:proofErr w:type="gramEnd"/>
    </w:p>
    <w:p w:rsidR="00A52BE9" w:rsidRPr="008B113B" w:rsidRDefault="00A52BE9" w:rsidP="00A52BE9">
      <w:pPr>
        <w:spacing w:before="120"/>
        <w:ind w:firstLine="0"/>
        <w:jc w:val="both"/>
        <w:rPr>
          <w:sz w:val="22"/>
          <w:szCs w:val="22"/>
        </w:rPr>
      </w:pPr>
      <w:r w:rsidRPr="008B113B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Pr="008B113B">
        <w:rPr>
          <w:sz w:val="22"/>
          <w:szCs w:val="22"/>
        </w:rPr>
        <w:t xml:space="preserve">. </w:t>
      </w:r>
      <w:proofErr w:type="gramStart"/>
      <w:r w:rsidRPr="008B113B">
        <w:rPr>
          <w:sz w:val="22"/>
          <w:szCs w:val="22"/>
        </w:rPr>
        <w:t>Место</w:t>
      </w:r>
      <w:r>
        <w:rPr>
          <w:sz w:val="22"/>
          <w:szCs w:val="22"/>
        </w:rPr>
        <w:t>,</w:t>
      </w:r>
      <w:r w:rsidRPr="008B113B">
        <w:rPr>
          <w:sz w:val="22"/>
          <w:szCs w:val="22"/>
        </w:rPr>
        <w:t xml:space="preserve"> дата подведения итогов </w:t>
      </w:r>
      <w:r>
        <w:rPr>
          <w:sz w:val="22"/>
          <w:szCs w:val="22"/>
        </w:rPr>
        <w:t>закупки</w:t>
      </w:r>
      <w:r w:rsidRPr="008B113B">
        <w:rPr>
          <w:sz w:val="22"/>
          <w:szCs w:val="22"/>
        </w:rPr>
        <w:t xml:space="preserve">: </w:t>
      </w:r>
      <w:r w:rsidRPr="008B113B">
        <w:rPr>
          <w:bCs/>
          <w:sz w:val="22"/>
          <w:szCs w:val="22"/>
        </w:rPr>
        <w:t>г. Москва, ул. Ферганская, д. 25</w:t>
      </w:r>
      <w:r w:rsidRPr="008B113B">
        <w:rPr>
          <w:sz w:val="22"/>
          <w:szCs w:val="22"/>
        </w:rPr>
        <w:t xml:space="preserve">, </w:t>
      </w:r>
      <w:r w:rsidRPr="00623EE4">
        <w:rPr>
          <w:sz w:val="22"/>
          <w:szCs w:val="22"/>
        </w:rPr>
        <w:t xml:space="preserve">не позднее </w:t>
      </w:r>
      <w:r w:rsidRPr="008B113B">
        <w:rPr>
          <w:color w:val="0000FF"/>
          <w:sz w:val="22"/>
          <w:szCs w:val="22"/>
        </w:rPr>
        <w:t>«</w:t>
      </w:r>
      <w:r>
        <w:rPr>
          <w:color w:val="0000FF"/>
          <w:sz w:val="22"/>
          <w:szCs w:val="22"/>
        </w:rPr>
        <w:t>29</w:t>
      </w:r>
      <w:r w:rsidRPr="008B113B">
        <w:rPr>
          <w:color w:val="0000FF"/>
          <w:sz w:val="22"/>
          <w:szCs w:val="22"/>
        </w:rPr>
        <w:t>»</w:t>
      </w:r>
      <w:r>
        <w:rPr>
          <w:color w:val="0000FF"/>
          <w:sz w:val="22"/>
          <w:szCs w:val="22"/>
        </w:rPr>
        <w:t xml:space="preserve"> </w:t>
      </w:r>
      <w:r w:rsidRPr="00725073">
        <w:rPr>
          <w:bCs/>
          <w:color w:val="0000FF"/>
          <w:sz w:val="22"/>
          <w:szCs w:val="22"/>
        </w:rPr>
        <w:t xml:space="preserve">мая </w:t>
      </w:r>
      <w:r w:rsidRPr="008B113B">
        <w:rPr>
          <w:sz w:val="22"/>
          <w:szCs w:val="22"/>
        </w:rPr>
        <w:t>201</w:t>
      </w:r>
      <w:r>
        <w:rPr>
          <w:sz w:val="22"/>
          <w:szCs w:val="22"/>
        </w:rPr>
        <w:t>4</w:t>
      </w:r>
      <w:r w:rsidRPr="008B113B">
        <w:rPr>
          <w:sz w:val="22"/>
          <w:szCs w:val="22"/>
        </w:rPr>
        <w:t xml:space="preserve"> г.</w:t>
      </w:r>
      <w:proofErr w:type="gramEnd"/>
    </w:p>
    <w:p w:rsidR="00A52BE9" w:rsidRPr="008B113B" w:rsidRDefault="00A52BE9" w:rsidP="00A52BE9">
      <w:pPr>
        <w:spacing w:before="120"/>
        <w:ind w:firstLine="0"/>
        <w:jc w:val="both"/>
        <w:rPr>
          <w:sz w:val="22"/>
          <w:szCs w:val="22"/>
        </w:rPr>
      </w:pPr>
      <w:r w:rsidRPr="008B113B">
        <w:rPr>
          <w:sz w:val="22"/>
          <w:szCs w:val="22"/>
        </w:rPr>
        <w:t>1</w:t>
      </w:r>
      <w:r>
        <w:rPr>
          <w:sz w:val="22"/>
          <w:szCs w:val="22"/>
        </w:rPr>
        <w:t>2</w:t>
      </w:r>
      <w:r w:rsidRPr="008B113B">
        <w:rPr>
          <w:sz w:val="22"/>
          <w:szCs w:val="22"/>
        </w:rPr>
        <w:t xml:space="preserve">. Срок заключения договора после определения победителя </w:t>
      </w:r>
      <w:r>
        <w:rPr>
          <w:sz w:val="22"/>
          <w:szCs w:val="22"/>
        </w:rPr>
        <w:t>закупки</w:t>
      </w:r>
      <w:r w:rsidRPr="008B113B">
        <w:rPr>
          <w:sz w:val="22"/>
          <w:szCs w:val="22"/>
        </w:rPr>
        <w:t xml:space="preserve">: </w:t>
      </w:r>
      <w:r w:rsidRPr="008C25FE">
        <w:rPr>
          <w:bCs/>
          <w:sz w:val="22"/>
          <w:szCs w:val="22"/>
        </w:rPr>
        <w:t>не ранее 10 дней и не позднее 20 дней после размещения протокола подведения итогов или признания процедуры закупки несостоявшейся на официальном сайте</w:t>
      </w:r>
      <w:r w:rsidRPr="008B113B">
        <w:rPr>
          <w:bCs/>
          <w:sz w:val="22"/>
          <w:szCs w:val="22"/>
        </w:rPr>
        <w:t>.</w:t>
      </w:r>
    </w:p>
    <w:p w:rsidR="00A52BE9" w:rsidRPr="00554D93" w:rsidRDefault="00A52BE9" w:rsidP="00A52BE9">
      <w:pPr>
        <w:spacing w:before="120"/>
        <w:ind w:firstLine="0"/>
        <w:jc w:val="both"/>
        <w:rPr>
          <w:color w:val="000000" w:themeColor="text1"/>
          <w:sz w:val="22"/>
          <w:szCs w:val="22"/>
        </w:rPr>
      </w:pPr>
      <w:r w:rsidRPr="008B113B">
        <w:rPr>
          <w:sz w:val="22"/>
          <w:szCs w:val="22"/>
        </w:rPr>
        <w:lastRenderedPageBreak/>
        <w:t>1</w:t>
      </w:r>
      <w:r>
        <w:rPr>
          <w:sz w:val="22"/>
          <w:szCs w:val="22"/>
        </w:rPr>
        <w:t>3</w:t>
      </w:r>
      <w:r w:rsidRPr="008B113B">
        <w:rPr>
          <w:sz w:val="22"/>
          <w:szCs w:val="22"/>
        </w:rPr>
        <w:t>. Форма, размер и срок предоставления обеспечения исполнения обязательств по договору</w:t>
      </w:r>
      <w:r w:rsidRPr="00554D93">
        <w:rPr>
          <w:color w:val="000000" w:themeColor="text1"/>
          <w:sz w:val="22"/>
          <w:szCs w:val="22"/>
        </w:rPr>
        <w:t xml:space="preserve">: </w:t>
      </w:r>
      <w:r w:rsidRPr="00554D93">
        <w:rPr>
          <w:bCs/>
          <w:iCs/>
          <w:color w:val="000000" w:themeColor="text1"/>
          <w:sz w:val="22"/>
          <w:szCs w:val="22"/>
        </w:rPr>
        <w:t xml:space="preserve">согласно </w:t>
      </w:r>
      <w:r w:rsidRPr="00554D93">
        <w:rPr>
          <w:bCs/>
          <w:iCs/>
          <w:color w:val="FF0000"/>
          <w:sz w:val="22"/>
          <w:szCs w:val="22"/>
        </w:rPr>
        <w:t>п.20 раздела 5</w:t>
      </w:r>
      <w:r w:rsidRPr="00554D93">
        <w:rPr>
          <w:bCs/>
          <w:iCs/>
          <w:color w:val="000000" w:themeColor="text1"/>
          <w:sz w:val="22"/>
          <w:szCs w:val="22"/>
        </w:rPr>
        <w:t xml:space="preserve"> документации.</w:t>
      </w:r>
    </w:p>
    <w:p w:rsidR="00A52BE9" w:rsidRPr="008B113B" w:rsidRDefault="00A52BE9" w:rsidP="00A52BE9">
      <w:pPr>
        <w:spacing w:before="120"/>
        <w:ind w:firstLine="0"/>
        <w:jc w:val="both"/>
        <w:rPr>
          <w:sz w:val="22"/>
          <w:szCs w:val="22"/>
        </w:rPr>
      </w:pPr>
      <w:r w:rsidRPr="008B113B">
        <w:rPr>
          <w:sz w:val="22"/>
          <w:szCs w:val="22"/>
        </w:rPr>
        <w:t xml:space="preserve">14. Процедура запроса цен не является торгами по законодательству Российской </w:t>
      </w:r>
      <w:proofErr w:type="gramStart"/>
      <w:r w:rsidRPr="008B113B">
        <w:rPr>
          <w:sz w:val="22"/>
          <w:szCs w:val="22"/>
        </w:rPr>
        <w:t>Федерации</w:t>
      </w:r>
      <w:proofErr w:type="gramEnd"/>
      <w:r w:rsidRPr="008B113B">
        <w:rPr>
          <w:sz w:val="22"/>
          <w:szCs w:val="22"/>
        </w:rPr>
        <w:t xml:space="preserve"> и заказчик</w:t>
      </w:r>
      <w:r>
        <w:rPr>
          <w:sz w:val="22"/>
          <w:szCs w:val="22"/>
        </w:rPr>
        <w:t xml:space="preserve"> </w:t>
      </w:r>
      <w:r w:rsidRPr="009026AD">
        <w:rPr>
          <w:sz w:val="22"/>
          <w:szCs w:val="22"/>
        </w:rPr>
        <w:t>закупки</w:t>
      </w:r>
      <w:r w:rsidRPr="008B113B">
        <w:rPr>
          <w:sz w:val="22"/>
          <w:szCs w:val="22"/>
        </w:rPr>
        <w:t xml:space="preserve"> имеет право, но не обязанность заключить дог</w:t>
      </w:r>
      <w:r>
        <w:rPr>
          <w:sz w:val="22"/>
          <w:szCs w:val="22"/>
        </w:rPr>
        <w:t xml:space="preserve">овор с победителем </w:t>
      </w:r>
      <w:r w:rsidRPr="009026AD">
        <w:rPr>
          <w:sz w:val="22"/>
          <w:szCs w:val="22"/>
        </w:rPr>
        <w:t>закупки</w:t>
      </w:r>
      <w:r>
        <w:rPr>
          <w:sz w:val="22"/>
          <w:szCs w:val="22"/>
        </w:rPr>
        <w:t>.</w:t>
      </w:r>
    </w:p>
    <w:p w:rsidR="00A52BE9" w:rsidRPr="008B113B" w:rsidRDefault="00A52BE9" w:rsidP="00A52BE9">
      <w:pPr>
        <w:spacing w:before="120"/>
        <w:ind w:firstLine="0"/>
        <w:jc w:val="both"/>
        <w:rPr>
          <w:sz w:val="22"/>
          <w:szCs w:val="22"/>
        </w:rPr>
      </w:pPr>
      <w:r w:rsidRPr="008B113B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8B113B">
        <w:rPr>
          <w:sz w:val="22"/>
          <w:szCs w:val="22"/>
        </w:rPr>
        <w:t xml:space="preserve">. Организатор закупки вправе отказаться от проведения </w:t>
      </w:r>
      <w:r w:rsidRPr="009026AD">
        <w:rPr>
          <w:sz w:val="22"/>
          <w:szCs w:val="22"/>
        </w:rPr>
        <w:t xml:space="preserve">закупки </w:t>
      </w:r>
      <w:r w:rsidRPr="00BF3390">
        <w:rPr>
          <w:sz w:val="22"/>
          <w:szCs w:val="22"/>
        </w:rPr>
        <w:t xml:space="preserve">не </w:t>
      </w:r>
      <w:proofErr w:type="gramStart"/>
      <w:r w:rsidRPr="00BF3390">
        <w:rPr>
          <w:sz w:val="22"/>
          <w:szCs w:val="22"/>
        </w:rPr>
        <w:t>позднее</w:t>
      </w:r>
      <w:proofErr w:type="gramEnd"/>
      <w:r w:rsidRPr="00BF3390">
        <w:rPr>
          <w:sz w:val="22"/>
          <w:szCs w:val="22"/>
        </w:rPr>
        <w:t xml:space="preserve"> чем за 1 день до окончания срока подачи заявок</w:t>
      </w:r>
      <w:r w:rsidRPr="008B113B">
        <w:rPr>
          <w:sz w:val="22"/>
          <w:szCs w:val="22"/>
        </w:rPr>
        <w:t xml:space="preserve">, не неся никакой ответственности перед участниками </w:t>
      </w:r>
      <w:r w:rsidRPr="009026AD">
        <w:rPr>
          <w:sz w:val="22"/>
          <w:szCs w:val="22"/>
        </w:rPr>
        <w:t>закупки</w:t>
      </w:r>
      <w:r w:rsidRPr="008B113B">
        <w:rPr>
          <w:sz w:val="22"/>
          <w:szCs w:val="22"/>
        </w:rPr>
        <w:t xml:space="preserve"> или третьими лицами, которым такое действие может принести убытки. </w:t>
      </w:r>
    </w:p>
    <w:p w:rsidR="00A52BE9" w:rsidRDefault="00A52BE9" w:rsidP="00A52BE9">
      <w:pPr>
        <w:spacing w:before="120"/>
        <w:ind w:firstLine="0"/>
        <w:jc w:val="both"/>
        <w:rPr>
          <w:b/>
          <w:sz w:val="22"/>
          <w:szCs w:val="22"/>
        </w:rPr>
      </w:pPr>
      <w:r w:rsidRPr="008B113B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Pr="008B113B">
        <w:rPr>
          <w:sz w:val="22"/>
          <w:szCs w:val="22"/>
        </w:rPr>
        <w:t xml:space="preserve">. Остальные и более подробные условия </w:t>
      </w:r>
      <w:r w:rsidRPr="009026AD">
        <w:rPr>
          <w:sz w:val="22"/>
          <w:szCs w:val="22"/>
        </w:rPr>
        <w:t xml:space="preserve">закупки </w:t>
      </w:r>
      <w:r w:rsidRPr="008B113B">
        <w:rPr>
          <w:sz w:val="22"/>
          <w:szCs w:val="22"/>
        </w:rPr>
        <w:t>содержатся в документации, являющейся неотъемлемым приложением к данному извещению.</w:t>
      </w:r>
    </w:p>
    <w:p w:rsidR="008C490A" w:rsidRDefault="008C490A"/>
    <w:sectPr w:rsidR="008C490A" w:rsidSect="008C4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52BE9"/>
    <w:rsid w:val="008C490A"/>
    <w:rsid w:val="00A52BE9"/>
    <w:rsid w:val="00D50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BE9"/>
    <w:pPr>
      <w:spacing w:after="0" w:line="240" w:lineRule="auto"/>
      <w:ind w:firstLine="57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kaderova</dc:creator>
  <cp:keywords/>
  <dc:description/>
  <cp:lastModifiedBy>kaderova</cp:lastModifiedBy>
  <cp:revision>1</cp:revision>
  <dcterms:created xsi:type="dcterms:W3CDTF">2014-05-06T12:29:00Z</dcterms:created>
  <dcterms:modified xsi:type="dcterms:W3CDTF">2014-05-06T12:29:00Z</dcterms:modified>
</cp:coreProperties>
</file>