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B69" w:rsidRDefault="00C02B69" w:rsidP="00A51D8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1D81" w:rsidRPr="00E13FEB" w:rsidRDefault="00A51D81" w:rsidP="00E13FEB">
      <w:pPr>
        <w:pStyle w:val="a3"/>
        <w:spacing w:after="0" w:line="240" w:lineRule="auto"/>
        <w:ind w:left="714" w:right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3FEB">
        <w:rPr>
          <w:rFonts w:ascii="Times New Roman" w:hAnsi="Times New Roman" w:cs="Times New Roman"/>
          <w:b/>
          <w:sz w:val="28"/>
          <w:szCs w:val="28"/>
        </w:rPr>
        <w:t>Спецификация</w:t>
      </w:r>
    </w:p>
    <w:p w:rsidR="00A51D81" w:rsidRPr="00E13FEB" w:rsidRDefault="00A51D81" w:rsidP="00E13FEB">
      <w:pPr>
        <w:pStyle w:val="a3"/>
        <w:spacing w:after="0" w:line="240" w:lineRule="auto"/>
        <w:ind w:left="714" w:right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3FEB">
        <w:rPr>
          <w:rFonts w:ascii="Times New Roman" w:hAnsi="Times New Roman" w:cs="Times New Roman"/>
          <w:b/>
          <w:sz w:val="28"/>
          <w:szCs w:val="28"/>
        </w:rPr>
        <w:t>к конкурсу на выбор поставщика канцелярских и хозяйственных товаров для нужд</w:t>
      </w:r>
    </w:p>
    <w:p w:rsidR="00A51D81" w:rsidRPr="00E13FEB" w:rsidRDefault="00A51D81" w:rsidP="00E13FEB">
      <w:pPr>
        <w:pStyle w:val="a3"/>
        <w:spacing w:after="0" w:line="240" w:lineRule="auto"/>
        <w:ind w:left="714" w:right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3FEB">
        <w:rPr>
          <w:rFonts w:ascii="Times New Roman" w:hAnsi="Times New Roman" w:cs="Times New Roman"/>
          <w:b/>
          <w:sz w:val="28"/>
          <w:szCs w:val="28"/>
        </w:rPr>
        <w:t>ОАО «Атомредметзолото»</w:t>
      </w:r>
    </w:p>
    <w:p w:rsidR="00A51D81" w:rsidRPr="00A51D81" w:rsidRDefault="00A51D81" w:rsidP="00A51D81">
      <w:pPr>
        <w:pStyle w:val="a3"/>
        <w:spacing w:after="0" w:line="240" w:lineRule="auto"/>
        <w:ind w:left="71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34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"/>
        <w:gridCol w:w="6427"/>
        <w:gridCol w:w="2928"/>
      </w:tblGrid>
      <w:tr w:rsidR="00A51D81" w:rsidRPr="0073064D" w:rsidTr="00A51D81">
        <w:trPr>
          <w:trHeight w:val="285"/>
        </w:trPr>
        <w:tc>
          <w:tcPr>
            <w:tcW w:w="992" w:type="dxa"/>
            <w:shd w:val="clear" w:color="auto" w:fill="auto"/>
            <w:noWrap/>
            <w:hideMark/>
          </w:tcPr>
          <w:p w:rsidR="00A51D81" w:rsidRPr="0073064D" w:rsidRDefault="00A51D81" w:rsidP="00CC5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OLE_LINK1"/>
            <w:r w:rsidRPr="0073064D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427" w:type="dxa"/>
            <w:shd w:val="clear" w:color="auto" w:fill="auto"/>
            <w:noWrap/>
            <w:hideMark/>
          </w:tcPr>
          <w:p w:rsidR="00A51D81" w:rsidRPr="0073064D" w:rsidRDefault="00A51D81" w:rsidP="00CC51FC">
            <w:pPr>
              <w:tabs>
                <w:tab w:val="left" w:pos="62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064D">
              <w:rPr>
                <w:rFonts w:ascii="Times New Roman" w:eastAsia="Times New Roman" w:hAnsi="Times New Roman" w:cs="Times New Roman"/>
                <w:sz w:val="24"/>
                <w:szCs w:val="24"/>
              </w:rPr>
              <w:t>Номенклатура</w:t>
            </w:r>
          </w:p>
        </w:tc>
        <w:tc>
          <w:tcPr>
            <w:tcW w:w="2928" w:type="dxa"/>
            <w:shd w:val="clear" w:color="auto" w:fill="auto"/>
            <w:noWrap/>
            <w:hideMark/>
          </w:tcPr>
          <w:p w:rsidR="00A51D81" w:rsidRPr="00D13EBC" w:rsidRDefault="00A51D81" w:rsidP="00CC51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3EBC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Антистеплер  для скобы  №10, материал изготовления комбинированный: металл + пластик, предназначен для удаления скоб, цвет черный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 xml:space="preserve"> ATTACHE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Элементы питания батарейка AA/LR6/15A алкалин. бл/2, температура эксплуатации: от -30 до +50 градусов GP Super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Бизнес-тетрадь А4 80л. на спирали,тонированный блок, перфорированные отверстия, обложка картон OFFICEBOOK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Блок-кубик 3M Мини куб "Розовый" 50х50,400л., надежно приклеивается, при отклеивании не оставляет следов Post-it 2051-Р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374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Блок-кубик самоклеящаяся бумага для заметок  7676 76х76 желтая 100л..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1610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Блокнот 60л. клетка А4 спираль, обложка мелованный картон лакированный Полин, крепление – металлический гребень, блок – офсет, клетка ATTACHE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 xml:space="preserve">Бумага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офисной техники, формат - 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А3 (А3,80г,146%CIE,Светогорск) 500л/пач SVETO COPY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640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 xml:space="preserve">Бумага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офисной техники, формат - 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А4 (А4,80г,146%CIE,Светогорск) 500л/пач. SVETO COPY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5332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Дырокол 8л. Черный, материал корпуса: металл/пластик, пробивает два отверстия, диаметр отверстия – 5,5 мм, расстояние между отверстиями – 80 мм ATTACHE WD201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Зажим для бумаг 32 мм 12шт./уп., изготовлен из металла, предназначен для скрепления большого количества бумаги NIVO 2124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4C5C2D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 xml:space="preserve">Закладки клеевые пластиковые "Стрелки" 4 классических цвета по 24 закладки 12мм </w:t>
            </w:r>
            <w:r w:rsidRPr="005F07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Post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F07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812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Закладки клеевые  пластиковые, 4 цвета по 35 листов, размеры12ммх45 Hopax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932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Автокарандаш, цветной непрозрачный корпус с клипом, ластик, диаметр грифеля – 0,7 мм, цвет корпуса в ассортименте Attache Grip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Карандаш чернографитовый незаточенный с ластиком, шестигранный профиль, Attache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3100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Клей карандаш 15г, легко склеивает бумагу, картон и фотобумагу, не токсичен и экологичен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 xml:space="preserve"> BEIFA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Клейкая лента 19*33 12шт/уп, универсальная прозрачная клейкая лента, легко отрывается руками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228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Папка конверт  на молнии пластиковый  245х335 синий, изготовлен из ПВХ толщиной 160 мкм, имеет карман для визитки и маркировочную табличку для разового использования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</w:t>
            </w:r>
          </w:p>
        </w:tc>
      </w:tr>
      <w:tr w:rsidR="00A51D81" w:rsidRPr="0073064D" w:rsidTr="003539D2">
        <w:trPr>
          <w:trHeight w:val="41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Конверт Белый E65 стрип 110х220 1000шт/кор, треугольный клапан, плотность 90 г/м OfficePost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Ластик, для удаления графитовых надписей, с добавлением натурального каучука, 84 шт/уп KOH-I-NOOR 6821/80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Линейка 30см прозрачная бесцветная,  крашеная шкала, прочная, устойчивая к деформации, Россия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 xml:space="preserve"> СТАММ ЛН-33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Лоток для бумаг, изготовлен из полистирола, для бумаг формата А4, возможность установки лотков друг на друга и со смещением, прозрачный 5шт./уп. Россия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 xml:space="preserve"> ATTACHE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Маркер выделитель текста розовый Италия, толщина линии письма – 3,5 мм, наконечник скошенный DOBELL STATUS DB 146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252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4C5C2D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Набор настольный вращающийся,</w:t>
            </w:r>
            <w:r w:rsidRPr="005F0725">
              <w:rPr>
                <w:rStyle w:val="apple-style-span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комплектация: степлер, скобы для степлера, антистеплер; ножницы, нож канцелярский; две ручки, два карандаша с ластиком, ластик; линейка 15 см; скрепки, кнопки силовые; флакончик клея; клейкая лента с держателем; блок бумаги. точилка</w:t>
            </w:r>
            <w:r w:rsidRPr="004C5C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07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LC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5F07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RG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-630</w:t>
            </w:r>
            <w:r w:rsidRPr="005F07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372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Нож канц. 9мм, изготовлен из пластика, лезвие – металл, блокировка лезвий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'OF09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 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Ножницы 210 мм c пластиковыми анатомическими ручками, изготовлены из нержавеющей стали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 xml:space="preserve"> Kores '35221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Папка архивная  , формат А4, выполнена из бумвинила, сборно-разборная, цвет красный, ширина корешка 100мм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 xml:space="preserve"> ATTACHE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Папка архивная  на кнопке, формат А4, ширина корешка - 5см, изготовлена из цветного ламинированного картона, 25шт/уп. ATTACHE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532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spacing w:after="0" w:line="240" w:lineRule="auto"/>
              <w:outlineLvl w:val="0"/>
              <w:rPr>
                <w:rFonts w:ascii="Times New Roman" w:hAnsi="Times New Roman" w:cs="Times New Roman"/>
                <w:kern w:val="36"/>
                <w:sz w:val="24"/>
                <w:szCs w:val="24"/>
                <w:shd w:val="clear" w:color="auto" w:fill="FFFFFF"/>
              </w:rPr>
            </w:pPr>
            <w:r w:rsidRPr="00C27E12">
              <w:rPr>
                <w:rFonts w:ascii="Times New Roman" w:hAnsi="Times New Roman" w:cs="Times New Roman"/>
                <w:kern w:val="36"/>
                <w:sz w:val="24"/>
                <w:szCs w:val="24"/>
                <w:shd w:val="clear" w:color="auto" w:fill="FFFFFF"/>
              </w:rPr>
              <w:t>Папка-панорама A4 (на 4-х кольцах 60мм, ширина корешка 90мм, белая)</w:t>
            </w:r>
            <w:r>
              <w:rPr>
                <w:rFonts w:ascii="Times New Roman" w:hAnsi="Times New Roman" w:cs="Times New Roman"/>
                <w:kern w:val="36"/>
                <w:sz w:val="24"/>
                <w:szCs w:val="24"/>
                <w:shd w:val="clear" w:color="auto" w:fill="FFFFFF"/>
              </w:rPr>
              <w:t>.</w:t>
            </w:r>
            <w:r w:rsidRPr="00C27E12">
              <w:rPr>
                <w:rFonts w:ascii="Times New Roman" w:hAnsi="Times New Roman" w:cs="Times New Roman"/>
                <w:kern w:val="36"/>
                <w:sz w:val="24"/>
                <w:szCs w:val="24"/>
                <w:shd w:val="clear" w:color="auto" w:fill="FFFFFF"/>
              </w:rPr>
              <w:t xml:space="preserve"> Esselte 49706</w:t>
            </w:r>
            <w:r>
              <w:rPr>
                <w:rFonts w:ascii="Times New Roman" w:hAnsi="Times New Roman" w:cs="Times New Roman"/>
                <w:kern w:val="36"/>
                <w:sz w:val="24"/>
                <w:szCs w:val="24"/>
                <w:shd w:val="clear" w:color="auto" w:fill="FFFFFF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Папка на резинках черная Россия, закрывается с помощью двух угловых резинок, снабжена тремя клапанами,  ширина папки – 35 мм, формат А4, толщина пластика – 0,7 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 xml:space="preserve"> ATTACHE F315/07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</w:tr>
      <w:tr w:rsidR="00A51D81" w:rsidRPr="0073064D" w:rsidTr="003539D2">
        <w:trPr>
          <w:trHeight w:val="41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Папка с арочным механизмом, ширина корешка 75 мм, с бумажным покрытием, черная, (разборный механизм)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2332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 xml:space="preserve">Папка скоросшиватель  Россия, стандартный механизм, верхний лист – прозрачный,  формат А4, цвет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серый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 xml:space="preserve"> Attache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3066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Папка уголок  ПУ-001-ПП 120мкр материал - жесткий пластик , формат А4,  цвет - синяя прозрачная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Папка файловая  синяя Россия, снабжена прозрачными вкладышами для удобства хранения и демонстрации документов, карман на корешке папки, на 60 файлов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 xml:space="preserve"> ATTACHE KT-60/07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Подвесная регистратура скоросшиватель, бежевый Германия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 xml:space="preserve"> LEITZ-191400 ALFAA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1332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Разделитель 1-12, изготовлен из цветного прочного картона 75697,формата A4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 xml:space="preserve"> REXEL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Разделительные полоски цвет - красный 100шт./уп. Bantex 1999-09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Роллер,  игольчатый наконечник, цвет – синий, толщина письма -  0,5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 xml:space="preserve"> CENTRUM 80444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Ручка гелевая белый корпус 119А GRIP синий Китай TUKZAR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1626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39.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Ручка шариковая, толщина линии - 0,5мм цвет – синий, пластиковый полупрозрачный корпус, металлизированный наконечник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 xml:space="preserve"> BEIFA AA 927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Ручка одноразовая шариковая, толщина линии - 0,3мм, цвет – синий, Германия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 xml:space="preserve"> SCHNEIDER Tops 505 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Скобы N10, в пачке 1000 скоб, 25 пач/уп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 xml:space="preserve"> ATTACHE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Скобы № 24/6, в паске 100 скоб, 20 пач/уп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 xml:space="preserve"> ATTACHE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532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Скрепки 28мм 100 шт./уп. канцелярские, металлические скрепки без покрытия, 144 пач/уп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 xml:space="preserve"> ATTACHE С28-100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Степлер (N24/6) черный, пластмассовый корпус и металлический механизм, глубина закладки бумаги – 63 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 xml:space="preserve"> ATTACHE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Точилка механическая   используется для заточки чернографитовых и цветных карандашей, пластиковый корпус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305A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айл-вкладыш А4 30мкм с перфорацией,100 шт., гладкая поверхность, используется для скоросшивателей, изготовлен из полипропиленовой пленки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 xml:space="preserve"> Attache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Штрих на быстросохн. основе 20мл, идеально подходит для исправлений всех видов чернил, покрытие текста с первого раза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 xml:space="preserve"> ATTACHE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A51D81" w:rsidRPr="0073064D" w:rsidTr="003539D2">
        <w:trPr>
          <w:trHeight w:val="237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Штрих-роллер в форме мышки, размер ленты - 5мм х 5м, точное и аккуратное исправление</w:t>
            </w:r>
          </w:p>
        </w:tc>
        <w:tc>
          <w:tcPr>
            <w:tcW w:w="2928" w:type="dxa"/>
            <w:vAlign w:val="center"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TL-D 18W/54-765, Р, Вт 18, Производитель PHILIPS, Цоколь G13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660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DULUX D 26W/840, Р,Вт 26, Производитель OSRAM, Цоколь G24d-3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T4 WHITE, Р,Вт 30, Производитель Feron, Цоколь G5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LUMILUX FH 35W/827 HE, Р,Вт 35, Производитель OSRAM, Цоколь G5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LUMILUX FH 35W/840 HE, Р,Вт 35, Производитель OSRAM, Цоколь G5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54.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DECOSTAR 46870 VWFL гал. с отраж., Р,Вт 35, Производитель OSRAM, Цоколь GU5.3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L 36W/640, Р,Вт 36, Производитель OSRAM, Цоколь G13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Лампа накаливания прозрачная Е14 (свеча), Р, Вт 40, Производитель PHILIPS, Цоколь E14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57.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Лампа накаливания зерк. SPOTONE R50, Р,Вт 40, Производитель PHILIPS, Цоколь E14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58.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DULUX L 55W/830, Р,Вт 55, Производитель OSRAM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, Цоколь 2G11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59.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L58W/765, Р,Вт 58, Производитель OSRAM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, Цоколь G13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Лампа накаливания зеркальная SPOT R63, Р,Вт 60, Производитель OSRAM, Цоколь Е27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666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61.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Лампа накаливания матовая (не шарик), Р.Вт 60, Производитель PHILIPS, Цоколь Е27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Лампа накаливания прозрачная (не шарик), Р,Вт 60, Производитель PHILIPS, Цоколь Е27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63.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HRI-TS NDL, Р,Вт 70, Производитель RADIUM, Цоколь Rx7S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64.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Лампа накаливания зеркальная SPOT R80, Р,Вт 75, Производитель OSRAM, Цоколь Е27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POWERSTAR HQI-E WDL , Р,Вт 150, Производитель OSRAM, Цоколь Е27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Светильник ЛПП 01У-2х36-002 УХЛ 4 VS прозр.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67.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Дроссели электромагнитные для люминесцентных ламп на 220 В, 2х18, 1х36-40 Вт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68.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Трансформаторы для галогенных ламп на 12 В 20-105 Вт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69.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ЭПРА для ламп DULUX L 1x55W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70.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ЭПРА для ламп LUMILUX FQ 1x54W/830 HO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71.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ЭПРА для  кольцевых ламп OSRAM FC 55W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72.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Стартеры 18W 127V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666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73.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Стартеры 36W 220V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74.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Механизм Mosaic 77252 розетки «евро» двойной  на 4 модуля (Legrand)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75.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Механизм Mosaic 77210 розетки «евро» на 2 модуля (Legrand)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76.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Механизм Mosaic 74010 выключателя для с/п на 2 модуля (Legrand)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77.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Механизм Mosaic 74030 выключателя для с/п на 1 модуль (Legrand)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78.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Кабель NYM 3x2,5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79.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Короб пластиковый 15х17 мм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80.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УЗО ABB 4п 25А 30мА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81.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901A58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УЗО ABB 4п 16А 30мА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82.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901A58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Авт</w:t>
            </w:r>
            <w:r w:rsidRPr="00901A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выкл</w:t>
            </w:r>
            <w:r w:rsidRPr="00901A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07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ABB</w:t>
            </w:r>
            <w:r w:rsidRPr="00901A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07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MS</w:t>
            </w:r>
            <w:r w:rsidRPr="00901A58">
              <w:rPr>
                <w:rFonts w:ascii="Times New Roman" w:hAnsi="Times New Roman" w:cs="Times New Roman"/>
                <w:sz w:val="24"/>
                <w:szCs w:val="24"/>
              </w:rPr>
              <w:t>116 0.63</w:t>
            </w:r>
            <w:r w:rsidRPr="005F07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83.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901A58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Авт</w:t>
            </w:r>
            <w:r w:rsidRPr="00901A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выкл</w:t>
            </w:r>
            <w:r w:rsidRPr="00901A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07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ABB</w:t>
            </w:r>
            <w:r w:rsidRPr="00901A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07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MS</w:t>
            </w:r>
            <w:r w:rsidRPr="00901A58">
              <w:rPr>
                <w:rFonts w:ascii="Times New Roman" w:hAnsi="Times New Roman" w:cs="Times New Roman"/>
                <w:sz w:val="24"/>
                <w:szCs w:val="24"/>
              </w:rPr>
              <w:t>116 1,0</w:t>
            </w:r>
            <w:r w:rsidRPr="005F07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84.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901A58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Авт</w:t>
            </w:r>
            <w:r w:rsidRPr="00901A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выкл</w:t>
            </w:r>
            <w:r w:rsidRPr="00901A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07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ABB</w:t>
            </w:r>
            <w:r w:rsidRPr="00901A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07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MS</w:t>
            </w:r>
            <w:r w:rsidRPr="00901A58">
              <w:rPr>
                <w:rFonts w:ascii="Times New Roman" w:hAnsi="Times New Roman" w:cs="Times New Roman"/>
                <w:sz w:val="24"/>
                <w:szCs w:val="24"/>
              </w:rPr>
              <w:t>116 1,6</w:t>
            </w:r>
            <w:r w:rsidRPr="005F07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85.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901A58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Авт</w:t>
            </w:r>
            <w:r w:rsidRPr="00901A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выкл</w:t>
            </w:r>
            <w:r w:rsidRPr="00901A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07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ABB</w:t>
            </w:r>
            <w:r w:rsidRPr="00901A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07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MS</w:t>
            </w:r>
            <w:r w:rsidRPr="00901A58">
              <w:rPr>
                <w:rFonts w:ascii="Times New Roman" w:hAnsi="Times New Roman" w:cs="Times New Roman"/>
                <w:sz w:val="24"/>
                <w:szCs w:val="24"/>
              </w:rPr>
              <w:t>116 2,5</w:t>
            </w:r>
            <w:r w:rsidRPr="005F07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86.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901A58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Авт</w:t>
            </w:r>
            <w:r w:rsidRPr="00901A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выкл</w:t>
            </w:r>
            <w:r w:rsidRPr="00901A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07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ABB</w:t>
            </w:r>
            <w:r w:rsidRPr="00901A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07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MS</w:t>
            </w:r>
            <w:r w:rsidRPr="00901A58">
              <w:rPr>
                <w:rFonts w:ascii="Times New Roman" w:hAnsi="Times New Roman" w:cs="Times New Roman"/>
                <w:sz w:val="24"/>
                <w:szCs w:val="24"/>
              </w:rPr>
              <w:t>116 4,0</w:t>
            </w:r>
            <w:r w:rsidRPr="005F07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87.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901A58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Авт</w:t>
            </w:r>
            <w:r w:rsidRPr="00901A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выкл</w:t>
            </w:r>
            <w:r w:rsidRPr="00901A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07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ABB</w:t>
            </w:r>
            <w:r w:rsidRPr="00901A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07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MS</w:t>
            </w:r>
            <w:r w:rsidRPr="00901A58">
              <w:rPr>
                <w:rFonts w:ascii="Times New Roman" w:hAnsi="Times New Roman" w:cs="Times New Roman"/>
                <w:sz w:val="24"/>
                <w:szCs w:val="24"/>
              </w:rPr>
              <w:t>116 6,3</w:t>
            </w:r>
            <w:r w:rsidRPr="005F07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901A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88.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901A58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Авт</w:t>
            </w:r>
            <w:r w:rsidRPr="00901A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выкл</w:t>
            </w:r>
            <w:r w:rsidRPr="00901A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07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ABB</w:t>
            </w:r>
            <w:r w:rsidRPr="00901A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07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MS</w:t>
            </w:r>
            <w:r w:rsidRPr="00901A58">
              <w:rPr>
                <w:rFonts w:ascii="Times New Roman" w:hAnsi="Times New Roman" w:cs="Times New Roman"/>
                <w:sz w:val="24"/>
                <w:szCs w:val="24"/>
              </w:rPr>
              <w:t>116 10,0</w:t>
            </w:r>
            <w:r w:rsidRPr="005F07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89.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Дифференциальный автомат АВВ 2п 16А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90.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Дифференциальный автомат АВВ 2п 16А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91.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Комплект петель для дверей BARAUSSE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92.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901A58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Жидкие гвозди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Titebond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универсальные или эквивалент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93.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 xml:space="preserve">Саморезы по металлу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4,2х14(19,25,35)мм оцинкованные</w:t>
            </w:r>
          </w:p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саморезы для гипсокартона 3,5х25(35,45)мм</w:t>
            </w: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кг.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  <w:hideMark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94.</w:t>
            </w:r>
          </w:p>
        </w:tc>
        <w:tc>
          <w:tcPr>
            <w:tcW w:w="6427" w:type="dxa"/>
            <w:shd w:val="clear" w:color="000000" w:fill="FFFFFF"/>
            <w:hideMark/>
          </w:tcPr>
          <w:p w:rsidR="00A51D81" w:rsidRPr="00F630DE" w:rsidRDefault="00A51D81" w:rsidP="00A51D8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3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Гайки шестигранные, марка стали А2, оцинкованные:</w:t>
            </w:r>
          </w:p>
          <w:p w:rsidR="00A51D81" w:rsidRPr="00F630DE" w:rsidRDefault="00A51D81" w:rsidP="00A51D8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3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М4 шаг резьбы 0,7мм. М5 шаг резьбы 0,8мм,М 6 шаг резьбы 1мм, М8 шаг резьбы 1,25мм, М10 шаг резьбы 1,5мм, </w:t>
            </w:r>
            <w:r w:rsidRPr="00F63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М12 шаг резьбы 1,75 мм.</w:t>
            </w:r>
          </w:p>
          <w:p w:rsidR="00A51D81" w:rsidRPr="005F0725" w:rsidRDefault="00A51D81" w:rsidP="00A51D81">
            <w:pPr>
              <w:tabs>
                <w:tab w:val="left" w:pos="8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8" w:type="dxa"/>
            <w:shd w:val="clear" w:color="000000" w:fill="FFFFFF"/>
            <w:vAlign w:val="center"/>
            <w:hideMark/>
          </w:tcPr>
          <w:p w:rsidR="00A51D81" w:rsidRPr="005F0725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Pr="005F0725">
              <w:rPr>
                <w:rFonts w:ascii="Times New Roman" w:hAnsi="Times New Roman" w:cs="Times New Roman"/>
                <w:sz w:val="24"/>
                <w:szCs w:val="24"/>
              </w:rPr>
              <w:t>кг.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95.</w:t>
            </w:r>
          </w:p>
        </w:tc>
        <w:tc>
          <w:tcPr>
            <w:tcW w:w="6427" w:type="dxa"/>
            <w:shd w:val="clear" w:color="000000" w:fill="FFFFFF"/>
          </w:tcPr>
          <w:p w:rsidR="00A51D81" w:rsidRDefault="00A51D81" w:rsidP="00A51D8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Болты  с шестигранной головкой, полная резьба, марка стали А2, оцинкованные:</w:t>
            </w:r>
          </w:p>
          <w:p w:rsidR="00A51D81" w:rsidRPr="00F630DE" w:rsidRDefault="00A51D81" w:rsidP="00A51D8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3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 6х20 шаг резьбы 1мм, М 8х30 шаг резьбы 1,25мм, М 10х40 шаг резьбы 1,5мм, М 12х40 шаг резьбы 1,75мм</w:t>
            </w:r>
          </w:p>
          <w:p w:rsidR="00A51D81" w:rsidRDefault="00A51D81" w:rsidP="00A51D8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28" w:type="dxa"/>
            <w:shd w:val="clear" w:color="000000" w:fill="FFFFFF"/>
            <w:vAlign w:val="center"/>
          </w:tcPr>
          <w:p w:rsidR="00A51D81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5кг.</w:t>
            </w:r>
          </w:p>
        </w:tc>
      </w:tr>
      <w:tr w:rsidR="00A51D81" w:rsidRPr="0073064D" w:rsidTr="003539D2">
        <w:trPr>
          <w:trHeight w:val="322"/>
        </w:trPr>
        <w:tc>
          <w:tcPr>
            <w:tcW w:w="992" w:type="dxa"/>
            <w:shd w:val="clear" w:color="auto" w:fill="auto"/>
            <w:vAlign w:val="center"/>
          </w:tcPr>
          <w:p w:rsidR="00A51D81" w:rsidRPr="005F0725" w:rsidRDefault="00A51D81" w:rsidP="00A51D81">
            <w:pPr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96.</w:t>
            </w:r>
          </w:p>
        </w:tc>
        <w:tc>
          <w:tcPr>
            <w:tcW w:w="6427" w:type="dxa"/>
            <w:shd w:val="clear" w:color="000000" w:fill="FFFFFF"/>
          </w:tcPr>
          <w:p w:rsidR="00A51D81" w:rsidRPr="00F630DE" w:rsidRDefault="00A51D81" w:rsidP="00A51D8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3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Винты с полукруглой головкой, марка стали А2, крестообразный шлиц, оцинкованные:</w:t>
            </w:r>
          </w:p>
          <w:p w:rsidR="00A51D81" w:rsidRPr="00F630DE" w:rsidRDefault="00A51D81" w:rsidP="00A51D8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3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 4х16 шаг резьбы 0,7мм, М 4х20 шаг резьбы 0,7мм, М 4х25 шаг резьбы 0,7мм, М 4х30 шаг резьбы 0,7мм.</w:t>
            </w:r>
          </w:p>
          <w:p w:rsidR="00A51D81" w:rsidRPr="00F630DE" w:rsidRDefault="00A51D81" w:rsidP="00A51D8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30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 5х16 шаг резьбы 0,8мм, М 5х20 шаг резьбы 0,8мм, М 5х25 шаг резьбы 0,8мм, М 5х30 шаг резьбы 0,8мм, М 5х40 шаг резьбы 0,8мм. </w:t>
            </w:r>
          </w:p>
          <w:p w:rsidR="00A51D81" w:rsidRDefault="00A51D81" w:rsidP="00A51D8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28" w:type="dxa"/>
            <w:shd w:val="clear" w:color="000000" w:fill="FFFFFF"/>
            <w:vAlign w:val="center"/>
          </w:tcPr>
          <w:p w:rsidR="00A51D81" w:rsidRDefault="00A51D81" w:rsidP="00A51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кг.</w:t>
            </w:r>
          </w:p>
        </w:tc>
      </w:tr>
      <w:bookmarkEnd w:id="0"/>
    </w:tbl>
    <w:p w:rsidR="00A51D81" w:rsidRDefault="00A51D81" w:rsidP="00A51D8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51D81" w:rsidRPr="00A51D81" w:rsidRDefault="00A51D81" w:rsidP="00A51D81">
      <w:pPr>
        <w:spacing w:line="360" w:lineRule="auto"/>
        <w:ind w:left="426" w:right="28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1D81">
        <w:rPr>
          <w:rFonts w:ascii="Times New Roman" w:hAnsi="Times New Roman" w:cs="Times New Roman"/>
          <w:sz w:val="28"/>
          <w:szCs w:val="28"/>
        </w:rPr>
        <w:t xml:space="preserve">Дополнительно предоставляется полный прайс-лист канцелярских и хозяйственных товаров, предлагаемых участниками. </w:t>
      </w:r>
    </w:p>
    <w:p w:rsidR="00A51D81" w:rsidRDefault="00A51D81" w:rsidP="00A51D8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1D81" w:rsidRDefault="00A51D81" w:rsidP="00A51D8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1D81" w:rsidRDefault="00A51D81" w:rsidP="00A51D8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51D81" w:rsidRDefault="00A51D81" w:rsidP="00A51D81">
      <w:pPr>
        <w:spacing w:after="0" w:line="240" w:lineRule="auto"/>
      </w:pPr>
    </w:p>
    <w:p w:rsidR="00A51D81" w:rsidRDefault="00A51D81" w:rsidP="00A51D81">
      <w:pPr>
        <w:spacing w:after="0" w:line="240" w:lineRule="auto"/>
      </w:pPr>
    </w:p>
    <w:sectPr w:rsidR="00A51D81" w:rsidSect="00A51D81">
      <w:pgSz w:w="11906" w:h="16838"/>
      <w:pgMar w:top="709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29710A"/>
    <w:multiLevelType w:val="hybridMultilevel"/>
    <w:tmpl w:val="92A2D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A51D81"/>
    <w:rsid w:val="009D53AF"/>
    <w:rsid w:val="00A51D81"/>
    <w:rsid w:val="00B5244B"/>
    <w:rsid w:val="00C02B69"/>
    <w:rsid w:val="00E13FEB"/>
    <w:rsid w:val="00E87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D8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1D81"/>
    <w:pPr>
      <w:ind w:left="720"/>
      <w:contextualSpacing/>
    </w:pPr>
  </w:style>
  <w:style w:type="character" w:customStyle="1" w:styleId="apple-style-span">
    <w:name w:val="apple-style-span"/>
    <w:basedOn w:val="a0"/>
    <w:rsid w:val="00A51D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1562</Words>
  <Characters>8905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"АРМЗ"</Company>
  <LinksUpToDate>false</LinksUpToDate>
  <CharactersWithSpaces>10447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zakharova.e.k</dc:creator>
  <cp:keywords/>
  <dc:description/>
  <cp:lastModifiedBy> </cp:lastModifiedBy>
  <cp:revision>2</cp:revision>
  <dcterms:created xsi:type="dcterms:W3CDTF">2012-01-27T11:39:00Z</dcterms:created>
  <dcterms:modified xsi:type="dcterms:W3CDTF">2012-01-27T11:39:00Z</dcterms:modified>
</cp:coreProperties>
</file>