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D70" w:rsidRPr="007F5FA5" w:rsidRDefault="00D45D70" w:rsidP="00D45D70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</w:pPr>
      <w:bookmarkStart w:id="0" w:name="_Toc398564572"/>
      <w:bookmarkStart w:id="1" w:name="_Toc399408082"/>
      <w:bookmarkStart w:id="2" w:name="_Toc433799460"/>
      <w:r w:rsidRPr="007F5FA5">
        <w:t xml:space="preserve">ИЗВЕЩЕНИЕ О ПРОВЕДЕНИИ </w:t>
      </w:r>
      <w:bookmarkEnd w:id="0"/>
      <w:bookmarkEnd w:id="1"/>
      <w:r w:rsidRPr="007F5FA5">
        <w:t>ЗАКУПКИ</w:t>
      </w:r>
      <w:bookmarkEnd w:id="2"/>
    </w:p>
    <w:p w:rsidR="00D45D70" w:rsidRPr="007F5FA5" w:rsidRDefault="00D45D70" w:rsidP="00D45D70"/>
    <w:p w:rsidR="00D45D70" w:rsidRPr="007F5FA5" w:rsidRDefault="00D45D70" w:rsidP="00D45D70">
      <w:pPr>
        <w:pStyle w:val="a6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</w:t>
      </w:r>
      <w:r w:rsidRPr="007F5FA5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7F5FA5">
        <w:rPr>
          <w:rFonts w:ascii="Times New Roman" w:hAnsi="Times New Roman"/>
          <w:sz w:val="24"/>
          <w:szCs w:val="24"/>
        </w:rPr>
        <w:t>Открытый одноэтапный конкурс в электронной форме без квалификационного отбора.</w:t>
      </w:r>
    </w:p>
    <w:p w:rsidR="00D45D70" w:rsidRPr="007F5FA5" w:rsidRDefault="00D45D70" w:rsidP="00D45D70">
      <w:pPr>
        <w:pStyle w:val="a6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>Закупка проводится</w:t>
      </w:r>
      <w:r w:rsidRPr="007F5FA5">
        <w:rPr>
          <w:rFonts w:ascii="Times New Roman" w:hAnsi="Times New Roman"/>
          <w:sz w:val="24"/>
          <w:szCs w:val="24"/>
        </w:rPr>
        <w:t xml:space="preserve"> в  соответствии с Единым </w:t>
      </w:r>
      <w:r w:rsidRPr="007F5FA5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7F5FA5">
        <w:rPr>
          <w:rFonts w:ascii="Times New Roman" w:hAnsi="Times New Roman"/>
          <w:sz w:val="24"/>
          <w:szCs w:val="24"/>
        </w:rPr>
        <w:t xml:space="preserve"> стандартом закупок  (Положением о закупке)  Государственной  корпорации  по  атомной энергии «Росатом» с изменениями, утвержденными решением наблюдательного совета Госкорпорации «Росатом» (протокол от 07.02.2012 №37).                                                    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rFonts w:eastAsia="Calibri"/>
          <w:bCs/>
          <w:lang w:eastAsia="en-US"/>
        </w:rPr>
      </w:pPr>
      <w:r w:rsidRPr="007F5FA5">
        <w:rPr>
          <w:rFonts w:eastAsia="Calibri"/>
          <w:lang w:eastAsia="en-US"/>
        </w:rPr>
        <w:t>На Заказчика не распространяется действие Федерального закона  от 18 июля 2011 года № 223-ФЗ «О закупках товаров, работ, услуг отдельными видами юридических лиц».</w:t>
      </w:r>
    </w:p>
    <w:p w:rsidR="00D45D70" w:rsidRPr="007F5FA5" w:rsidRDefault="00D45D70" w:rsidP="00D45D70">
      <w:pPr>
        <w:pStyle w:val="a6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>Предмет</w:t>
      </w:r>
      <w:r w:rsidRPr="007F5FA5">
        <w:rPr>
          <w:rFonts w:ascii="Times New Roman" w:hAnsi="Times New Roman"/>
          <w:b/>
          <w:spacing w:val="-6"/>
          <w:sz w:val="24"/>
          <w:szCs w:val="24"/>
        </w:rPr>
        <w:t xml:space="preserve"> закупки</w:t>
      </w:r>
      <w:r w:rsidRPr="007F5F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7F5FA5">
        <w:rPr>
          <w:rFonts w:ascii="Times New Roman" w:hAnsi="Times New Roman"/>
          <w:sz w:val="24"/>
          <w:szCs w:val="24"/>
        </w:rPr>
        <w:t>право заключения договора на оказание услуг по техническому обслуживанию Главного корпуса.</w:t>
      </w:r>
    </w:p>
    <w:p w:rsidR="00D45D70" w:rsidRPr="007F5FA5" w:rsidRDefault="00D45D70" w:rsidP="00D45D70">
      <w:pPr>
        <w:pStyle w:val="a6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>Заказчик</w:t>
      </w:r>
      <w:r w:rsidRPr="007F5FA5">
        <w:rPr>
          <w:rFonts w:ascii="Times New Roman" w:hAnsi="Times New Roman"/>
          <w:sz w:val="24"/>
          <w:szCs w:val="24"/>
        </w:rPr>
        <w:t xml:space="preserve">: </w:t>
      </w:r>
      <w:r w:rsidRPr="007F5FA5">
        <w:rPr>
          <w:rFonts w:ascii="Times New Roman" w:hAnsi="Times New Roman"/>
          <w:spacing w:val="-6"/>
          <w:sz w:val="24"/>
          <w:szCs w:val="24"/>
        </w:rPr>
        <w:t xml:space="preserve">  </w:t>
      </w:r>
      <w:r w:rsidRPr="007F5FA5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«АЛЬСТОМ </w:t>
      </w:r>
      <w:proofErr w:type="spellStart"/>
      <w:r w:rsidRPr="007F5FA5">
        <w:rPr>
          <w:rFonts w:ascii="Times New Roman" w:hAnsi="Times New Roman"/>
          <w:sz w:val="24"/>
          <w:szCs w:val="24"/>
        </w:rPr>
        <w:t>Атомэнергомаш</w:t>
      </w:r>
      <w:proofErr w:type="spellEnd"/>
      <w:r w:rsidRPr="007F5FA5">
        <w:rPr>
          <w:rFonts w:ascii="Times New Roman" w:hAnsi="Times New Roman"/>
          <w:sz w:val="24"/>
          <w:szCs w:val="24"/>
        </w:rPr>
        <w:t>».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</w:pPr>
      <w:proofErr w:type="gramStart"/>
      <w:r w:rsidRPr="007F5FA5">
        <w:t>Место нахождения: 142103, Московская область,  г. Подольск, ул. Железнодорожная, д.2.</w:t>
      </w:r>
      <w:proofErr w:type="gramEnd"/>
    </w:p>
    <w:p w:rsidR="00D45D70" w:rsidRPr="007F5FA5" w:rsidRDefault="00D45D70" w:rsidP="00D45D70">
      <w:pPr>
        <w:tabs>
          <w:tab w:val="left" w:pos="426"/>
        </w:tabs>
      </w:pPr>
      <w:r w:rsidRPr="007F5FA5">
        <w:t xml:space="preserve">Почтовый адрес: </w:t>
      </w:r>
      <w:r w:rsidRPr="007F5FA5">
        <w:rPr>
          <w:rFonts w:eastAsia="Calibri"/>
          <w:lang w:eastAsia="en-US"/>
        </w:rPr>
        <w:t>195197, г. Санкт-Петербург,  Полюстровский пр., д.43- А.</w:t>
      </w:r>
      <w:r w:rsidRPr="007F5FA5">
        <w:t xml:space="preserve"> 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rFonts w:eastAsia="Calibri"/>
          <w:lang w:eastAsia="en-US"/>
        </w:rPr>
      </w:pPr>
      <w:r w:rsidRPr="007F5FA5">
        <w:t xml:space="preserve">тел./факс, эл. почта: </w:t>
      </w:r>
      <w:r w:rsidRPr="007F5FA5">
        <w:rPr>
          <w:rFonts w:eastAsia="Calibri"/>
          <w:lang w:eastAsia="en-US"/>
        </w:rPr>
        <w:t>(812)635-70-71, факс: (012)635-70-72.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rFonts w:eastAsia="Calibri"/>
          <w:lang w:eastAsia="en-US"/>
        </w:rPr>
      </w:pPr>
      <w:proofErr w:type="spellStart"/>
      <w:r w:rsidRPr="007F5FA5">
        <w:t>эл</w:t>
      </w:r>
      <w:proofErr w:type="gramStart"/>
      <w:r w:rsidRPr="007F5FA5">
        <w:t>.п</w:t>
      </w:r>
      <w:proofErr w:type="gramEnd"/>
      <w:r w:rsidRPr="007F5FA5">
        <w:t>очта</w:t>
      </w:r>
      <w:proofErr w:type="spellEnd"/>
      <w:r w:rsidRPr="007F5FA5">
        <w:t xml:space="preserve">: </w:t>
      </w:r>
      <w:r w:rsidRPr="007F5FA5">
        <w:rPr>
          <w:rFonts w:eastAsia="Calibri"/>
          <w:lang w:eastAsia="en-US"/>
        </w:rPr>
        <w:t>info@alstom-aem.com</w:t>
      </w:r>
    </w:p>
    <w:p w:rsidR="00D45D70" w:rsidRPr="007F5FA5" w:rsidRDefault="00D45D70" w:rsidP="00D45D70">
      <w:pPr>
        <w:pStyle w:val="a6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 xml:space="preserve">Организатор закупки: </w:t>
      </w:r>
      <w:r w:rsidRPr="007F5FA5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«АЛЬСТОМ </w:t>
      </w:r>
      <w:proofErr w:type="spellStart"/>
      <w:r w:rsidRPr="007F5FA5">
        <w:rPr>
          <w:rFonts w:ascii="Times New Roman" w:hAnsi="Times New Roman"/>
          <w:sz w:val="24"/>
          <w:szCs w:val="24"/>
        </w:rPr>
        <w:t>Атомэнергомаш</w:t>
      </w:r>
      <w:proofErr w:type="spellEnd"/>
      <w:r w:rsidRPr="007F5FA5">
        <w:rPr>
          <w:rFonts w:ascii="Times New Roman" w:hAnsi="Times New Roman"/>
          <w:sz w:val="24"/>
          <w:szCs w:val="24"/>
        </w:rPr>
        <w:t>».</w:t>
      </w:r>
    </w:p>
    <w:p w:rsidR="00D45D70" w:rsidRPr="007F5FA5" w:rsidRDefault="00D45D70" w:rsidP="00D45D70">
      <w:pPr>
        <w:tabs>
          <w:tab w:val="left" w:pos="426"/>
        </w:tabs>
        <w:rPr>
          <w:rFonts w:eastAsia="Calibri"/>
          <w:lang w:eastAsia="en-US"/>
        </w:rPr>
      </w:pPr>
      <w:proofErr w:type="gramStart"/>
      <w:r w:rsidRPr="007F5FA5">
        <w:t xml:space="preserve">Место нахождения: </w:t>
      </w:r>
      <w:r w:rsidRPr="007F5FA5">
        <w:rPr>
          <w:rFonts w:eastAsia="Calibri"/>
          <w:lang w:eastAsia="en-US"/>
        </w:rPr>
        <w:t>142103, Московская область,  г. Подольск, ул. Железнодорожная, д.2.</w:t>
      </w:r>
      <w:proofErr w:type="gramEnd"/>
    </w:p>
    <w:p w:rsidR="00D45D70" w:rsidRPr="007F5FA5" w:rsidRDefault="00D45D70" w:rsidP="00D45D70">
      <w:pPr>
        <w:tabs>
          <w:tab w:val="left" w:pos="426"/>
        </w:tabs>
      </w:pPr>
      <w:r w:rsidRPr="007F5FA5">
        <w:t xml:space="preserve">Почтовый адрес: </w:t>
      </w:r>
      <w:r w:rsidRPr="007F5FA5">
        <w:rPr>
          <w:rFonts w:eastAsia="Calibri"/>
          <w:lang w:eastAsia="en-US"/>
        </w:rPr>
        <w:t>195197, г. Санкт-Петербург,  Полюстровский пр., д.43- А.</w:t>
      </w:r>
      <w:r w:rsidRPr="007F5FA5">
        <w:t xml:space="preserve"> Контактное лицо: </w:t>
      </w:r>
      <w:r w:rsidRPr="007F5FA5">
        <w:rPr>
          <w:rFonts w:eastAsia="Calibri"/>
          <w:lang w:eastAsia="en-US"/>
        </w:rPr>
        <w:t xml:space="preserve">Машьянов  Иван  Дмитриевич,  тел.(812)635-70-71 доб.22-85, факс: (812)635-70-72,  </w:t>
      </w:r>
      <w:r w:rsidRPr="007F5FA5">
        <w:t xml:space="preserve">эл. почта:  </w:t>
      </w:r>
      <w:r w:rsidRPr="007F5FA5">
        <w:rPr>
          <w:rFonts w:eastAsia="Calibri"/>
          <w:lang w:eastAsia="en-US"/>
        </w:rPr>
        <w:t>info@alstom-aem.com</w:t>
      </w:r>
    </w:p>
    <w:p w:rsidR="00D45D70" w:rsidRPr="007F5FA5" w:rsidRDefault="00D45D70" w:rsidP="00D45D70">
      <w:pPr>
        <w:pStyle w:val="a6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>Количество лотов</w:t>
      </w:r>
      <w:r w:rsidR="00277A25">
        <w:rPr>
          <w:rFonts w:ascii="Times New Roman" w:hAnsi="Times New Roman"/>
          <w:sz w:val="24"/>
          <w:szCs w:val="24"/>
        </w:rPr>
        <w:t>: 1 (О</w:t>
      </w:r>
      <w:r w:rsidRPr="007F5FA5">
        <w:rPr>
          <w:rFonts w:ascii="Times New Roman" w:hAnsi="Times New Roman"/>
          <w:sz w:val="24"/>
          <w:szCs w:val="24"/>
        </w:rPr>
        <w:t xml:space="preserve">дин). </w:t>
      </w:r>
    </w:p>
    <w:p w:rsidR="00D45D70" w:rsidRPr="007F5FA5" w:rsidRDefault="00D45D70" w:rsidP="00D45D70">
      <w:pPr>
        <w:pStyle w:val="a6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 xml:space="preserve">Предмет договора: </w:t>
      </w:r>
      <w:r w:rsidRPr="007F5FA5">
        <w:rPr>
          <w:rFonts w:ascii="Times New Roman" w:hAnsi="Times New Roman"/>
          <w:sz w:val="24"/>
          <w:szCs w:val="24"/>
        </w:rPr>
        <w:t>оказание услуг по техническому обслуживанию Главного корпуса.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rFonts w:eastAsia="Calibri"/>
          <w:lang w:eastAsia="en-US"/>
        </w:rPr>
      </w:pPr>
      <w:r w:rsidRPr="007F5FA5">
        <w:t>Срок оказания услуг</w:t>
      </w:r>
      <w:r w:rsidRPr="008371D2">
        <w:t xml:space="preserve">: </w:t>
      </w:r>
      <w:r w:rsidRPr="008371D2">
        <w:rPr>
          <w:rFonts w:eastAsia="Calibri"/>
          <w:lang w:eastAsia="en-US"/>
        </w:rPr>
        <w:t>в соответствии с Частью 3 «Проект договора» настоящей документации</w:t>
      </w:r>
      <w:r w:rsidRPr="007F5FA5">
        <w:rPr>
          <w:rFonts w:eastAsia="Calibri"/>
          <w:lang w:eastAsia="en-US"/>
        </w:rPr>
        <w:t>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</w:pPr>
      <w:r w:rsidRPr="007F5FA5">
        <w:t>Место оказания услуг: 142103,  Московская область,  г. Подольск, ул. Железнодорожная, д.2.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t>Состав и объем услуг: все необходимые сведения приведены в Томе 2 закупочной документации.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t>Предложение частичного выполнения услуг  не допускается.</w:t>
      </w:r>
    </w:p>
    <w:p w:rsidR="00D45D70" w:rsidRPr="007F5FA5" w:rsidRDefault="00D45D70" w:rsidP="00D45D70">
      <w:pPr>
        <w:widowControl w:val="0"/>
        <w:tabs>
          <w:tab w:val="left" w:pos="426"/>
        </w:tabs>
        <w:autoSpaceDE w:val="0"/>
        <w:autoSpaceDN w:val="0"/>
        <w:adjustRightInd w:val="0"/>
        <w:jc w:val="both"/>
      </w:pPr>
      <w:r w:rsidRPr="007F5FA5">
        <w:t xml:space="preserve">8) </w:t>
      </w:r>
      <w:r>
        <w:tab/>
      </w:r>
      <w:r w:rsidRPr="007F5FA5">
        <w:rPr>
          <w:b/>
        </w:rPr>
        <w:t>Условия оплаты</w:t>
      </w:r>
      <w:r w:rsidRPr="007F5FA5">
        <w:t>: в соответствии с Частью 3 «Проект договора» настоящей документации.</w:t>
      </w:r>
    </w:p>
    <w:p w:rsidR="00D45D70" w:rsidRPr="007F5FA5" w:rsidRDefault="00D45D70" w:rsidP="00D45D70">
      <w:pPr>
        <w:tabs>
          <w:tab w:val="left" w:pos="426"/>
        </w:tabs>
        <w:ind w:right="153"/>
        <w:jc w:val="both"/>
      </w:pPr>
      <w:r w:rsidRPr="007F5FA5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D45D70" w:rsidRDefault="00D45D70" w:rsidP="00D45D70">
      <w:pPr>
        <w:tabs>
          <w:tab w:val="left" w:pos="426"/>
          <w:tab w:val="left" w:pos="1134"/>
        </w:tabs>
        <w:jc w:val="both"/>
      </w:pPr>
      <w:r w:rsidRPr="007F5FA5">
        <w:t xml:space="preserve">9) </w:t>
      </w:r>
      <w:r>
        <w:tab/>
      </w:r>
      <w:r w:rsidRPr="007F5FA5">
        <w:rPr>
          <w:b/>
        </w:rPr>
        <w:t>Начальная (максимальная) цена договора</w:t>
      </w:r>
      <w:r w:rsidRPr="007F5FA5">
        <w:t xml:space="preserve">: </w:t>
      </w:r>
      <w:r>
        <w:t xml:space="preserve">60 416 000 </w:t>
      </w:r>
      <w:r w:rsidR="00277A25">
        <w:t>(Ш</w:t>
      </w:r>
      <w:r w:rsidRPr="007F5FA5">
        <w:t xml:space="preserve">естьдесят  миллионов  четыреста шестнадцать  тысяч) рублей 00 копеек, включая НДС. </w:t>
      </w:r>
    </w:p>
    <w:p w:rsidR="00D45D70" w:rsidRPr="00941404" w:rsidRDefault="00D45D70" w:rsidP="00D45D70">
      <w:pPr>
        <w:tabs>
          <w:tab w:val="left" w:pos="426"/>
          <w:tab w:val="left" w:pos="1134"/>
        </w:tabs>
        <w:jc w:val="both"/>
      </w:pPr>
      <w:r w:rsidRPr="00941404">
        <w:t>Начальная (максимальная) цена договора</w:t>
      </w:r>
      <w:r w:rsidR="00277A25">
        <w:t xml:space="preserve"> без НДС: 51 200 000 (П</w:t>
      </w:r>
      <w:r>
        <w:t>ятьдесят один миллион двести тысяч) рублей.</w:t>
      </w:r>
    </w:p>
    <w:p w:rsidR="00D45D70" w:rsidRPr="007F5FA5" w:rsidRDefault="00D45D70" w:rsidP="00D45D70">
      <w:pPr>
        <w:tabs>
          <w:tab w:val="left" w:pos="426"/>
          <w:tab w:val="left" w:pos="709"/>
          <w:tab w:val="left" w:pos="1134"/>
        </w:tabs>
        <w:jc w:val="both"/>
      </w:pPr>
      <w:r w:rsidRPr="007F5FA5">
        <w:t xml:space="preserve">Цена договора включает в себя: </w:t>
      </w:r>
      <w:r w:rsidRPr="007F5FA5">
        <w:rPr>
          <w:bCs/>
        </w:rPr>
        <w:t>любые затраты Исполнителя в соответствии с Техническим заданием, в том числе затраты по перевозке персонала, командировочные расходы, компенсацию всех издержек, а также любые налоги, сборы, пошлины и иные расходы, связанные с оказанием услуг по данному договору.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10) </w:t>
      </w:r>
      <w:r>
        <w:tab/>
      </w:r>
      <w:r w:rsidRPr="007F5FA5">
        <w:rPr>
          <w:b/>
        </w:rPr>
        <w:t>Официальный язык закупки</w:t>
      </w:r>
      <w:r w:rsidRPr="007F5FA5">
        <w:t>: русский.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bookmarkStart w:id="3" w:name="_Ref317253353"/>
      <w:r w:rsidRPr="007F5FA5"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7F5FA5"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277A25">
        <w:t xml:space="preserve"> </w:t>
      </w:r>
      <w:r w:rsidRPr="007F5FA5">
        <w:lastRenderedPageBreak/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D45D70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11) </w:t>
      </w:r>
      <w:r>
        <w:tab/>
      </w:r>
      <w:r w:rsidRPr="007F5FA5">
        <w:rPr>
          <w:b/>
        </w:rPr>
        <w:t>Валюта закупки</w:t>
      </w:r>
      <w:r>
        <w:t>: российский рубль</w:t>
      </w:r>
      <w:r w:rsidRPr="007F5FA5">
        <w:t>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12) </w:t>
      </w:r>
      <w:r>
        <w:tab/>
      </w:r>
      <w:r w:rsidRPr="007F5FA5">
        <w:rPr>
          <w:b/>
        </w:rPr>
        <w:t>Обеспечение заявки на участие в закупке</w:t>
      </w:r>
      <w:r w:rsidRPr="007F5FA5">
        <w:t>:</w:t>
      </w:r>
      <w:r>
        <w:t xml:space="preserve"> </w:t>
      </w:r>
      <w:r w:rsidRPr="00B35E41"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ЕОСЗ: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7F5FA5">
        <w:t>Денежные средства</w:t>
      </w:r>
      <w:r>
        <w:t xml:space="preserve"> в размере</w:t>
      </w:r>
    </w:p>
    <w:p w:rsidR="00D45D70" w:rsidRPr="00D874EC" w:rsidRDefault="00277A25" w:rsidP="00D45D70">
      <w:pPr>
        <w:tabs>
          <w:tab w:val="left" w:pos="0"/>
          <w:tab w:val="left" w:pos="426"/>
          <w:tab w:val="left" w:pos="1134"/>
        </w:tabs>
        <w:jc w:val="both"/>
      </w:pPr>
      <w:r>
        <w:t>1 500 000 (О</w:t>
      </w:r>
      <w:r w:rsidR="00D45D70" w:rsidRPr="00D874EC">
        <w:t xml:space="preserve">дин миллион пятьсот тысяч) рублей 00 копеек, НДС не облагается. 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D874EC">
        <w:rPr>
          <w:spacing w:val="-6"/>
        </w:rPr>
        <w:t xml:space="preserve">Получатель: </w:t>
      </w:r>
      <w:r w:rsidRPr="00D874EC">
        <w:t xml:space="preserve">Общество с ограниченной ответственностью «АЛЬСТОМ </w:t>
      </w:r>
      <w:proofErr w:type="spellStart"/>
      <w:r w:rsidRPr="00D874EC">
        <w:t>Атомэнергомаш</w:t>
      </w:r>
      <w:proofErr w:type="spellEnd"/>
      <w:r w:rsidRPr="00D874EC">
        <w:t>».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b/>
          <w:spacing w:val="-6"/>
        </w:rPr>
        <w:t>Банковские реквизиты</w:t>
      </w:r>
      <w:r w:rsidRPr="007F5FA5">
        <w:rPr>
          <w:spacing w:val="-6"/>
        </w:rPr>
        <w:t xml:space="preserve">: 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Среднерусский банк «Сбербанк России» ОАО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к/с № 30101810400000000225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 xml:space="preserve">в ОПЕРУ Московского ГТУ Банка России, г. Москва 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proofErr w:type="gramStart"/>
      <w:r w:rsidRPr="007F5FA5">
        <w:rPr>
          <w:spacing w:val="-6"/>
        </w:rPr>
        <w:t>р</w:t>
      </w:r>
      <w:proofErr w:type="gramEnd"/>
      <w:r w:rsidRPr="007F5FA5">
        <w:rPr>
          <w:spacing w:val="-6"/>
        </w:rPr>
        <w:t>/с № 40702810940330003889 в ОАО «Сбербанк России»  (Среднерусский банк)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ОГРН 1075074009977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ИНН 5036083578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КПП 503601001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БИК 044525225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ОКПО 81652055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D874EC">
        <w:rPr>
          <w:b/>
          <w:spacing w:val="-6"/>
        </w:rPr>
        <w:t>Назначение платежа</w:t>
      </w:r>
      <w:r w:rsidRPr="007F5FA5">
        <w:rPr>
          <w:spacing w:val="-6"/>
        </w:rPr>
        <w:t xml:space="preserve">: </w:t>
      </w:r>
      <w:r w:rsidRPr="007F5FA5">
        <w:t>Обеспечение заявки на участие в закупке оказание услуг по техническому обслуживанию Главного корпуса.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rPr>
          <w:spacing w:val="-6"/>
        </w:rPr>
        <w:t xml:space="preserve">В квитанции платежа </w:t>
      </w:r>
      <w:r w:rsidRPr="007F5FA5">
        <w:t>указывается наименование участника закупки, наименование закупки, номер и предмет лота, номер процедуры на ЭТП, НДС не облагается.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13) </w:t>
      </w:r>
      <w:r>
        <w:tab/>
      </w:r>
      <w:r w:rsidRPr="007F5FA5">
        <w:rPr>
          <w:b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Pr="007F5FA5">
        <w:t>: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t xml:space="preserve">Закупка проводится на электронной торговой площадке (ЭТП) «Аукционный Конкурсный Дом» (далее «АКД») в сети  «Интернет» по адресу: </w:t>
      </w:r>
      <w:hyperlink r:id="rId6" w:history="1">
        <w:r w:rsidRPr="007F5FA5">
          <w:rPr>
            <w:rStyle w:val="a4"/>
          </w:rPr>
          <w:t>www.</w:t>
        </w:r>
        <w:r w:rsidRPr="007F5FA5">
          <w:rPr>
            <w:rStyle w:val="a4"/>
            <w:lang w:val="en-US"/>
          </w:rPr>
          <w:t>a</w:t>
        </w:r>
        <w:r w:rsidRPr="007F5FA5">
          <w:rPr>
            <w:rStyle w:val="a4"/>
          </w:rPr>
          <w:t>-</w:t>
        </w:r>
        <w:r w:rsidRPr="007F5FA5">
          <w:rPr>
            <w:rStyle w:val="a4"/>
            <w:lang w:val="en-US"/>
          </w:rPr>
          <w:t>k</w:t>
        </w:r>
        <w:r w:rsidRPr="007F5FA5">
          <w:rPr>
            <w:rStyle w:val="a4"/>
          </w:rPr>
          <w:t>-</w:t>
        </w:r>
        <w:r w:rsidRPr="007F5FA5">
          <w:rPr>
            <w:rStyle w:val="a4"/>
            <w:lang w:val="en-US"/>
          </w:rPr>
          <w:t>d</w:t>
        </w:r>
        <w:r w:rsidRPr="007F5FA5">
          <w:rPr>
            <w:rStyle w:val="a4"/>
          </w:rPr>
          <w:t>.</w:t>
        </w:r>
        <w:proofErr w:type="spellStart"/>
        <w:r w:rsidRPr="007F5FA5">
          <w:rPr>
            <w:rStyle w:val="a4"/>
          </w:rPr>
          <w:t>ru</w:t>
        </w:r>
        <w:proofErr w:type="spellEnd"/>
      </w:hyperlink>
      <w:r w:rsidRPr="007F5FA5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proofErr w:type="gramStart"/>
      <w:r w:rsidRPr="007F5FA5"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14) </w:t>
      </w:r>
      <w:r>
        <w:tab/>
      </w:r>
      <w:r w:rsidRPr="007F5FA5">
        <w:rPr>
          <w:b/>
        </w:rPr>
        <w:t>Порядок получения закупочной документации</w:t>
      </w:r>
      <w:r w:rsidRPr="007F5FA5">
        <w:t>: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t xml:space="preserve">На официальных сайтах закупочная документация находится в открытом доступе, начиная </w:t>
      </w:r>
      <w:proofErr w:type="gramStart"/>
      <w:r w:rsidRPr="007F5FA5">
        <w:t>с даты</w:t>
      </w:r>
      <w:proofErr w:type="gramEnd"/>
      <w:r w:rsidRPr="007F5FA5">
        <w:t xml:space="preserve"> официальной публикации.</w:t>
      </w:r>
      <w:r w:rsidRPr="007F5FA5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D45D70" w:rsidRPr="007F5FA5" w:rsidRDefault="00D45D70" w:rsidP="00D45D70">
      <w:pPr>
        <w:tabs>
          <w:tab w:val="left" w:pos="386"/>
          <w:tab w:val="left" w:pos="426"/>
        </w:tabs>
        <w:contextualSpacing/>
        <w:jc w:val="both"/>
        <w:rPr>
          <w:spacing w:val="-6"/>
        </w:rPr>
      </w:pPr>
      <w:r w:rsidRPr="007F5FA5">
        <w:t xml:space="preserve">Официальная публикация документов по данной закупке: </w:t>
      </w:r>
      <w:r w:rsidRPr="007F5FA5">
        <w:rPr>
          <w:spacing w:val="-6"/>
        </w:rPr>
        <w:t>Официальный сайт по закупкам атомной отрасли (</w:t>
      </w:r>
      <w:hyperlink r:id="rId7" w:history="1">
        <w:r w:rsidRPr="007F5FA5">
          <w:rPr>
            <w:rStyle w:val="a4"/>
            <w:rFonts w:eastAsia="Calibri"/>
            <w:lang w:eastAsia="en-US"/>
          </w:rPr>
          <w:t>http://zakupki.rosatom.ru</w:t>
        </w:r>
      </w:hyperlink>
      <w:r w:rsidRPr="007F5FA5">
        <w:rPr>
          <w:spacing w:val="-6"/>
        </w:rPr>
        <w:t>).</w:t>
      </w:r>
    </w:p>
    <w:p w:rsidR="00D45D70" w:rsidRPr="007F5FA5" w:rsidRDefault="00D45D70" w:rsidP="00D45D70">
      <w:pPr>
        <w:tabs>
          <w:tab w:val="left" w:pos="386"/>
          <w:tab w:val="left" w:pos="426"/>
        </w:tabs>
        <w:contextualSpacing/>
        <w:jc w:val="both"/>
      </w:pPr>
      <w:r w:rsidRPr="007F5FA5">
        <w:t xml:space="preserve">Копии публикации документов по данной закупке ЭТП - </w:t>
      </w:r>
      <w:hyperlink r:id="rId8" w:history="1">
        <w:r w:rsidRPr="007F5FA5">
          <w:rPr>
            <w:rStyle w:val="a4"/>
          </w:rPr>
          <w:t>www.</w:t>
        </w:r>
        <w:r w:rsidRPr="007F5FA5">
          <w:rPr>
            <w:rStyle w:val="a4"/>
            <w:lang w:val="en-US"/>
          </w:rPr>
          <w:t>a</w:t>
        </w:r>
        <w:r w:rsidRPr="007F5FA5">
          <w:rPr>
            <w:rStyle w:val="a4"/>
          </w:rPr>
          <w:t>-</w:t>
        </w:r>
        <w:r w:rsidRPr="007F5FA5">
          <w:rPr>
            <w:rStyle w:val="a4"/>
            <w:lang w:val="en-US"/>
          </w:rPr>
          <w:t>k</w:t>
        </w:r>
        <w:r w:rsidRPr="007F5FA5">
          <w:rPr>
            <w:rStyle w:val="a4"/>
          </w:rPr>
          <w:t>-</w:t>
        </w:r>
        <w:r w:rsidRPr="007F5FA5">
          <w:rPr>
            <w:rStyle w:val="a4"/>
            <w:lang w:val="en-US"/>
          </w:rPr>
          <w:t>d</w:t>
        </w:r>
        <w:r w:rsidRPr="007F5FA5">
          <w:rPr>
            <w:rStyle w:val="a4"/>
          </w:rPr>
          <w:t>.</w:t>
        </w:r>
        <w:proofErr w:type="spellStart"/>
        <w:r w:rsidRPr="007F5FA5">
          <w:rPr>
            <w:rStyle w:val="a4"/>
          </w:rPr>
          <w:t>ru</w:t>
        </w:r>
        <w:proofErr w:type="spellEnd"/>
      </w:hyperlink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rPr>
          <w:spacing w:val="-6"/>
        </w:rPr>
        <w:t xml:space="preserve">15) </w:t>
      </w:r>
      <w:r>
        <w:rPr>
          <w:spacing w:val="-6"/>
        </w:rPr>
        <w:tab/>
      </w:r>
      <w:r w:rsidRPr="007F5FA5">
        <w:rPr>
          <w:b/>
          <w:spacing w:val="-6"/>
        </w:rPr>
        <w:t>Возможность и условия, по которым допускается подача альтернативных предложений</w:t>
      </w:r>
      <w:r w:rsidRPr="007F5FA5">
        <w:rPr>
          <w:spacing w:val="-6"/>
        </w:rPr>
        <w:t xml:space="preserve"> – </w:t>
      </w:r>
      <w:r w:rsidRPr="007F5FA5">
        <w:t>не допускается.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  <w:rPr>
          <w:bCs/>
        </w:rPr>
      </w:pPr>
      <w:r w:rsidRPr="007F5FA5">
        <w:t xml:space="preserve">16) </w:t>
      </w:r>
      <w:r>
        <w:tab/>
      </w:r>
      <w:r w:rsidRPr="007F5FA5">
        <w:rPr>
          <w:b/>
        </w:rPr>
        <w:t>Привлечение субподрядчиков</w:t>
      </w:r>
      <w:r w:rsidRPr="007F5FA5">
        <w:t xml:space="preserve"> (юридических или физических лиц, оказывающих часть услуг по договору) допускается, если о</w:t>
      </w:r>
      <w:r w:rsidRPr="007F5FA5">
        <w:rPr>
          <w:bCs/>
        </w:rPr>
        <w:t>бщий объем привлечения не должен превышать 10% от общего объема услуг по договору (в денежном выражении).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17) </w:t>
      </w:r>
      <w:r>
        <w:tab/>
      </w:r>
      <w:r w:rsidRPr="007F5FA5">
        <w:rPr>
          <w:b/>
        </w:rPr>
        <w:t>Возможность</w:t>
      </w:r>
      <w:r w:rsidRPr="007F5FA5">
        <w:rPr>
          <w:b/>
          <w:spacing w:val="-6"/>
        </w:rPr>
        <w:t xml:space="preserve"> проведения процедуры переторжки</w:t>
      </w:r>
      <w:r w:rsidRPr="007F5FA5">
        <w:rPr>
          <w:spacing w:val="-6"/>
        </w:rPr>
        <w:t xml:space="preserve">  по снижению первоначально указанной в заявке на участие в закупке цены</w:t>
      </w:r>
      <w:r w:rsidRPr="007F5FA5">
        <w:t xml:space="preserve"> – возможна.</w:t>
      </w:r>
    </w:p>
    <w:p w:rsidR="00D45D70" w:rsidRPr="00673B87" w:rsidRDefault="00D45D70" w:rsidP="00D45D70">
      <w:pPr>
        <w:tabs>
          <w:tab w:val="left" w:pos="0"/>
          <w:tab w:val="left" w:pos="426"/>
          <w:tab w:val="left" w:pos="1134"/>
        </w:tabs>
        <w:jc w:val="both"/>
        <w:rPr>
          <w:spacing w:val="-6"/>
        </w:rPr>
      </w:pPr>
      <w:r w:rsidRPr="007F5FA5">
        <w:rPr>
          <w:spacing w:val="-6"/>
        </w:rPr>
        <w:t>18</w:t>
      </w:r>
      <w:r w:rsidRPr="00673B87">
        <w:rPr>
          <w:spacing w:val="-6"/>
        </w:rPr>
        <w:t>)</w:t>
      </w:r>
      <w:r w:rsidRPr="00673B87">
        <w:rPr>
          <w:spacing w:val="-6"/>
        </w:rPr>
        <w:tab/>
        <w:t xml:space="preserve"> </w:t>
      </w:r>
      <w:r w:rsidRPr="00673B87">
        <w:rPr>
          <w:b/>
          <w:spacing w:val="-6"/>
        </w:rPr>
        <w:t xml:space="preserve">Срок </w:t>
      </w:r>
      <w:r w:rsidRPr="00673B87">
        <w:rPr>
          <w:b/>
        </w:rPr>
        <w:t>окончания</w:t>
      </w:r>
      <w:r w:rsidRPr="00673B87">
        <w:rPr>
          <w:b/>
          <w:spacing w:val="-6"/>
        </w:rPr>
        <w:t xml:space="preserve"> подачи заявок</w:t>
      </w:r>
      <w:r w:rsidRPr="00673B87">
        <w:rPr>
          <w:spacing w:val="-6"/>
        </w:rPr>
        <w:t xml:space="preserve"> на участие в закупке (открытия доступа к поданным заявкам):  </w:t>
      </w:r>
      <w:r w:rsidRPr="00673B87">
        <w:rPr>
          <w:rFonts w:eastAsia="Calibri"/>
          <w:lang w:eastAsia="en-US"/>
        </w:rPr>
        <w:t xml:space="preserve">10-00 ч (время московское) «30» ноября 2015 года.  </w:t>
      </w:r>
      <w:r w:rsidRPr="00673B87">
        <w:rPr>
          <w:spacing w:val="-6"/>
        </w:rPr>
        <w:t xml:space="preserve"> </w:t>
      </w:r>
    </w:p>
    <w:p w:rsidR="00D45D70" w:rsidRPr="00673B87" w:rsidRDefault="00D45D70" w:rsidP="00D45D70">
      <w:pPr>
        <w:tabs>
          <w:tab w:val="left" w:pos="0"/>
          <w:tab w:val="left" w:pos="426"/>
          <w:tab w:val="left" w:pos="1134"/>
        </w:tabs>
        <w:jc w:val="both"/>
        <w:rPr>
          <w:rFonts w:eastAsia="Calibri"/>
        </w:rPr>
      </w:pPr>
      <w:proofErr w:type="gramStart"/>
      <w:r w:rsidRPr="00673B87">
        <w:rPr>
          <w:spacing w:val="-6"/>
        </w:rPr>
        <w:lastRenderedPageBreak/>
        <w:t>Место, дата и время заседания закупочной комиссии (при проведении):</w:t>
      </w:r>
      <w:r w:rsidRPr="00673B87">
        <w:rPr>
          <w:rFonts w:eastAsia="Calibri"/>
          <w:lang w:eastAsia="en-US"/>
        </w:rPr>
        <w:t xml:space="preserve">195197, г. Санкт-Петербург, Полюстровский пр., д.43- А, не позднее 17-00 ч </w:t>
      </w:r>
      <w:r w:rsidRPr="00673B87">
        <w:t>(</w:t>
      </w:r>
      <w:r w:rsidRPr="00673B87">
        <w:rPr>
          <w:rFonts w:eastAsia="Calibri"/>
        </w:rPr>
        <w:t>время московское)  «30» ноября 2015 года.</w:t>
      </w:r>
      <w:proofErr w:type="gramEnd"/>
    </w:p>
    <w:p w:rsidR="00D45D70" w:rsidRPr="00673B87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673B87">
        <w:rPr>
          <w:spacing w:val="-6"/>
        </w:rPr>
        <w:t xml:space="preserve">19) Место и </w:t>
      </w:r>
      <w:r w:rsidRPr="00673B87">
        <w:t>дата</w:t>
      </w:r>
      <w:r w:rsidRPr="00673B87">
        <w:rPr>
          <w:spacing w:val="-6"/>
        </w:rPr>
        <w:t xml:space="preserve"> рассмотрения заявок и подведения итогов закупки:</w:t>
      </w:r>
    </w:p>
    <w:p w:rsidR="00D45D70" w:rsidRPr="00673B87" w:rsidRDefault="00D45D70" w:rsidP="00D45D70">
      <w:pPr>
        <w:tabs>
          <w:tab w:val="left" w:pos="426"/>
          <w:tab w:val="left" w:pos="1134"/>
        </w:tabs>
        <w:contextualSpacing/>
        <w:jc w:val="both"/>
        <w:rPr>
          <w:rFonts w:eastAsia="Calibri"/>
        </w:rPr>
      </w:pPr>
      <w:r w:rsidRPr="00673B87">
        <w:rPr>
          <w:b/>
          <w:spacing w:val="-6"/>
        </w:rPr>
        <w:t>Отборочная стадия рассмотрения</w:t>
      </w:r>
      <w:r w:rsidRPr="00673B87">
        <w:rPr>
          <w:spacing w:val="-6"/>
        </w:rPr>
        <w:t xml:space="preserve"> заявок на участие в закупке:  </w:t>
      </w:r>
      <w:r w:rsidRPr="00673B87">
        <w:rPr>
          <w:rFonts w:eastAsia="Calibri"/>
          <w:lang w:eastAsia="en-US"/>
        </w:rPr>
        <w:t xml:space="preserve">195197, г. Санкт-Петербург, Полюстровский пр., д.43- А, не позднее 17-00 ч </w:t>
      </w:r>
      <w:r w:rsidRPr="00673B87">
        <w:t>(</w:t>
      </w:r>
      <w:r w:rsidRPr="00673B87">
        <w:rPr>
          <w:rFonts w:eastAsia="Calibri"/>
        </w:rPr>
        <w:t xml:space="preserve">время московское)  «07» декабря 2015 года </w:t>
      </w:r>
      <w:r w:rsidRPr="00673B87">
        <w:rPr>
          <w:spacing w:val="-6"/>
        </w:rPr>
        <w:t>(в течение 20 дней после открытия доступа к заявкам).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673B87">
        <w:rPr>
          <w:b/>
          <w:spacing w:val="-6"/>
        </w:rPr>
        <w:t>Оценочная стадия рассмотрения</w:t>
      </w:r>
      <w:r w:rsidRPr="00673B87">
        <w:rPr>
          <w:spacing w:val="-6"/>
        </w:rPr>
        <w:t xml:space="preserve"> заявок на участие в закупке и подведение итогов закупки: </w:t>
      </w:r>
      <w:r w:rsidRPr="00673B87">
        <w:rPr>
          <w:rFonts w:eastAsia="Calibri"/>
          <w:lang w:eastAsia="en-US"/>
        </w:rPr>
        <w:t xml:space="preserve">195197, г. Санкт-Петербург, Полюстровский пр., д.43- А, не позднее 17-00 ч </w:t>
      </w:r>
      <w:r w:rsidRPr="00673B87">
        <w:t>(</w:t>
      </w:r>
      <w:r w:rsidRPr="00673B87">
        <w:rPr>
          <w:rFonts w:eastAsia="Calibri"/>
        </w:rPr>
        <w:t>время московское)  «11» декабря 2015 года (</w:t>
      </w:r>
      <w:r w:rsidRPr="00673B87">
        <w:rPr>
          <w:spacing w:val="-6"/>
        </w:rPr>
        <w:t>в течение</w:t>
      </w:r>
      <w:r w:rsidRPr="000C2E2E">
        <w:rPr>
          <w:spacing w:val="-6"/>
        </w:rPr>
        <w:t xml:space="preserve"> 10 дней после подписания протокола по рассмотрению заявок на отборочной стадии</w:t>
      </w:r>
      <w:r>
        <w:rPr>
          <w:spacing w:val="-6"/>
        </w:rPr>
        <w:t>).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  <w:rPr>
          <w:spacing w:val="-6"/>
        </w:rPr>
      </w:pPr>
      <w:r w:rsidRPr="007F5FA5">
        <w:rPr>
          <w:spacing w:val="-6"/>
        </w:rPr>
        <w:t xml:space="preserve">21) </w:t>
      </w:r>
      <w:r w:rsidRPr="0046451A">
        <w:rPr>
          <w:b/>
          <w:spacing w:val="-6"/>
        </w:rPr>
        <w:t xml:space="preserve">Срок </w:t>
      </w:r>
      <w:r w:rsidRPr="0046451A">
        <w:rPr>
          <w:b/>
        </w:rPr>
        <w:t>заключения</w:t>
      </w:r>
      <w:r w:rsidRPr="0046451A">
        <w:rPr>
          <w:b/>
          <w:spacing w:val="-6"/>
        </w:rPr>
        <w:t xml:space="preserve"> договора</w:t>
      </w:r>
      <w:r w:rsidRPr="007F5FA5">
        <w:rPr>
          <w:spacing w:val="-6"/>
        </w:rPr>
        <w:t xml:space="preserve"> после определения победителя закупки: </w:t>
      </w:r>
      <w:r w:rsidRPr="007F5FA5">
        <w:t>в течение </w:t>
      </w:r>
      <w:r w:rsidR="008D7C03">
        <w:rPr>
          <w:rFonts w:eastAsia="Calibri"/>
          <w:lang w:eastAsia="en-US"/>
        </w:rPr>
        <w:t>20 (Д</w:t>
      </w:r>
      <w:bookmarkStart w:id="4" w:name="_GoBack"/>
      <w:bookmarkEnd w:id="4"/>
      <w:r w:rsidRPr="007F5FA5">
        <w:rPr>
          <w:rFonts w:eastAsia="Calibri"/>
          <w:lang w:eastAsia="en-US"/>
        </w:rPr>
        <w:t>вадцати)</w:t>
      </w:r>
      <w:r w:rsidRPr="007F5FA5">
        <w:t xml:space="preserve"> д</w:t>
      </w:r>
      <w:r w:rsidR="00277A25">
        <w:t>ней, но не ранее чем через 10 (Д</w:t>
      </w:r>
      <w:r w:rsidRPr="007F5FA5">
        <w:t xml:space="preserve">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>
        <w:t xml:space="preserve">- </w:t>
      </w:r>
      <w:r w:rsidRPr="007F5FA5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>
        <w:t xml:space="preserve">- </w:t>
      </w:r>
      <w:r w:rsidRPr="007F5FA5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>
        <w:t xml:space="preserve">- </w:t>
      </w:r>
      <w:r w:rsidRPr="007F5FA5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ab/>
      </w:r>
      <w:proofErr w:type="gramStart"/>
      <w:r w:rsidRPr="007F5FA5">
        <w:rPr>
          <w:rFonts w:eastAsia="Calibri"/>
          <w:spacing w:val="-6"/>
          <w:lang w:eastAsia="en-US"/>
        </w:rPr>
        <w:t xml:space="preserve">Заказчик в течение </w:t>
      </w:r>
      <w:r w:rsidR="00277A25">
        <w:rPr>
          <w:rFonts w:eastAsia="Calibri"/>
          <w:lang w:eastAsia="en-US"/>
        </w:rPr>
        <w:t xml:space="preserve"> 3 (Т</w:t>
      </w:r>
      <w:r w:rsidRPr="007F5FA5">
        <w:rPr>
          <w:rFonts w:eastAsia="Calibri"/>
          <w:lang w:eastAsia="en-US"/>
        </w:rPr>
        <w:t xml:space="preserve">рех) рабочих дней </w:t>
      </w:r>
      <w:r w:rsidRPr="007F5FA5">
        <w:rPr>
          <w:rFonts w:eastAsia="Calibri"/>
          <w:spacing w:val="-6"/>
          <w:lang w:eastAsia="en-US"/>
        </w:rPr>
        <w:t>со 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7F5FA5">
        <w:rPr>
          <w:rFonts w:eastAsia="Calibri"/>
          <w:spacing w:val="-6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</w:pPr>
      <w:r w:rsidRPr="007F5FA5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D45D70" w:rsidRPr="007F5FA5" w:rsidRDefault="00D45D70" w:rsidP="00D45D70">
      <w:pPr>
        <w:tabs>
          <w:tab w:val="left" w:pos="426"/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  <w:r w:rsidRPr="007F5FA5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7F5FA5">
        <w:rPr>
          <w:bCs/>
          <w:iCs/>
        </w:rPr>
        <w:t xml:space="preserve"> </w:t>
      </w:r>
      <w:r w:rsidR="00277A25">
        <w:rPr>
          <w:rFonts w:eastAsia="Calibri"/>
          <w:lang w:eastAsia="en-US"/>
        </w:rPr>
        <w:t>в течение 10 (Д</w:t>
      </w:r>
      <w:r w:rsidRPr="007F5FA5">
        <w:rPr>
          <w:rFonts w:eastAsia="Calibri"/>
          <w:lang w:eastAsia="en-US"/>
        </w:rPr>
        <w:t>есяти) дней</w:t>
      </w:r>
      <w:r w:rsidRPr="007F5FA5">
        <w:t xml:space="preserve"> </w:t>
      </w:r>
      <w:r w:rsidRPr="007F5FA5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  <w:rPr>
          <w:rFonts w:eastAsia="Calibri"/>
          <w:spacing w:val="-6"/>
          <w:lang w:eastAsia="en-US"/>
        </w:rPr>
      </w:pPr>
      <w:r w:rsidRPr="007F5FA5">
        <w:t xml:space="preserve">22) </w:t>
      </w:r>
      <w:r w:rsidRPr="007F5FA5">
        <w:rPr>
          <w:b/>
        </w:rPr>
        <w:t>Обеспечение</w:t>
      </w:r>
      <w:r w:rsidRPr="007F5FA5">
        <w:rPr>
          <w:b/>
          <w:spacing w:val="-6"/>
        </w:rPr>
        <w:t xml:space="preserve"> исполнения обязательств по договору</w:t>
      </w:r>
      <w:r w:rsidRPr="007F5FA5">
        <w:rPr>
          <w:spacing w:val="-6"/>
        </w:rPr>
        <w:t>: не требуется.</w:t>
      </w:r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23) </w:t>
      </w:r>
      <w:r w:rsidRPr="007F5FA5">
        <w:rPr>
          <w:b/>
        </w:rPr>
        <w:t>Отказ организатора закупки</w:t>
      </w:r>
      <w:r w:rsidRPr="007F5FA5">
        <w:t xml:space="preserve"> от проведения закупки по решению заказчика в указанных ниже случаях, не позднее пяти дней до дня окончания срока подачи заявок на участие в </w:t>
      </w:r>
      <w:r>
        <w:t>закупке</w:t>
      </w:r>
      <w:r w:rsidRPr="007F5FA5">
        <w:t>, не приводит к каким-либо последствиям для организатора закупки:</w:t>
      </w:r>
    </w:p>
    <w:p w:rsidR="00D45D70" w:rsidRPr="007F5FA5" w:rsidRDefault="00D45D70" w:rsidP="00D45D70">
      <w:pPr>
        <w:pStyle w:val="a5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F5FA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5D70" w:rsidRPr="007F5FA5" w:rsidRDefault="00D45D70" w:rsidP="00D45D70">
      <w:pPr>
        <w:pStyle w:val="a5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F5FA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5D70" w:rsidRPr="007F5FA5" w:rsidRDefault="00D45D70" w:rsidP="00D45D70">
      <w:pPr>
        <w:pStyle w:val="a5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F5FA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5D70" w:rsidRPr="007F5FA5" w:rsidRDefault="00D45D70" w:rsidP="00D45D70">
      <w:pPr>
        <w:pStyle w:val="a5"/>
        <w:tabs>
          <w:tab w:val="left" w:pos="426"/>
        </w:tabs>
        <w:spacing w:after="0"/>
        <w:ind w:left="0"/>
        <w:jc w:val="both"/>
      </w:pPr>
      <w:r>
        <w:tab/>
      </w:r>
      <w:proofErr w:type="gramStart"/>
      <w:r w:rsidRPr="007F5FA5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D45D70" w:rsidRPr="007F5FA5" w:rsidRDefault="00D45D70" w:rsidP="00D45D70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24) </w:t>
      </w:r>
      <w:r w:rsidRPr="007F5FA5">
        <w:rPr>
          <w:b/>
        </w:rPr>
        <w:t>Наименование, электронный адрес арбитражного комитета</w:t>
      </w:r>
      <w:r w:rsidRPr="007F5FA5">
        <w:t xml:space="preserve">, в котором могут быть обжалованы действия (бездействие) заказчика, организатора закупки, закупочной комиссии: </w:t>
      </w:r>
    </w:p>
    <w:p w:rsidR="00932059" w:rsidRPr="00D45D70" w:rsidRDefault="00D45D70" w:rsidP="00D45D70">
      <w:pPr>
        <w:pStyle w:val="a6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Центральный контролирующий орган (ЦКО) ОАО «</w:t>
      </w:r>
      <w:proofErr w:type="spellStart"/>
      <w:r>
        <w:rPr>
          <w:rFonts w:ascii="Times New Roman" w:hAnsi="Times New Roman"/>
          <w:sz w:val="24"/>
          <w:szCs w:val="24"/>
        </w:rPr>
        <w:t>Атомэнергомаш</w:t>
      </w:r>
      <w:proofErr w:type="spellEnd"/>
      <w:r>
        <w:rPr>
          <w:rFonts w:ascii="Times New Roman" w:hAnsi="Times New Roman"/>
          <w:sz w:val="24"/>
          <w:szCs w:val="24"/>
        </w:rPr>
        <w:t>» epip@aem-group.ru</w:t>
      </w:r>
      <w:r w:rsidRPr="007F5FA5">
        <w:rPr>
          <w:rFonts w:ascii="Times New Roman" w:hAnsi="Times New Roman"/>
          <w:sz w:val="24"/>
          <w:szCs w:val="24"/>
        </w:rPr>
        <w:t>.</w:t>
      </w:r>
    </w:p>
    <w:sectPr w:rsidR="00932059" w:rsidRPr="00D45D70" w:rsidSect="0059389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65365108"/>
    <w:lvl w:ilvl="0" w:tplc="0338D88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7C52F4FA"/>
    <w:lvl w:ilvl="0">
      <w:start w:val="1"/>
      <w:numFmt w:val="decimal"/>
      <w:lvlText w:val="%1."/>
      <w:lvlJc w:val="left"/>
      <w:pPr>
        <w:ind w:left="220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9E"/>
    <w:rsid w:val="00047971"/>
    <w:rsid w:val="00277A25"/>
    <w:rsid w:val="0059389E"/>
    <w:rsid w:val="008D7C03"/>
    <w:rsid w:val="00AC5068"/>
    <w:rsid w:val="00B65247"/>
    <w:rsid w:val="00D4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938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9389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9389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9389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9389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9389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9389E"/>
    <w:rPr>
      <w:color w:val="0000FF"/>
      <w:u w:val="single"/>
    </w:rPr>
  </w:style>
  <w:style w:type="paragraph" w:styleId="a5">
    <w:name w:val="List Continue"/>
    <w:basedOn w:val="a0"/>
    <w:rsid w:val="0059389E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5938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59389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938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9389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9389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9389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9389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9389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9389E"/>
    <w:rPr>
      <w:color w:val="0000FF"/>
      <w:u w:val="single"/>
    </w:rPr>
  </w:style>
  <w:style w:type="paragraph" w:styleId="a5">
    <w:name w:val="List Continue"/>
    <w:basedOn w:val="a0"/>
    <w:rsid w:val="0059389E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5938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59389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1635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D. Mashuanov</dc:creator>
  <cp:lastModifiedBy>Кузнецова В.Н.</cp:lastModifiedBy>
  <cp:revision>5</cp:revision>
  <dcterms:created xsi:type="dcterms:W3CDTF">2015-10-27T11:31:00Z</dcterms:created>
  <dcterms:modified xsi:type="dcterms:W3CDTF">2015-10-29T06:38:00Z</dcterms:modified>
</cp:coreProperties>
</file>