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Доллежаля»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44736A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44736A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</w:t>
      </w:r>
      <w:r w:rsidR="00DD2E95">
        <w:rPr>
          <w:rFonts w:ascii="Times New Roman" w:eastAsia="Times New Roman" w:hAnsi="Times New Roman" w:cs="Times New Roman"/>
          <w:b/>
        </w:rPr>
        <w:t xml:space="preserve">О </w:t>
      </w:r>
      <w:proofErr w:type="gramStart"/>
      <w:r w:rsidR="00DD2E95">
        <w:rPr>
          <w:rFonts w:ascii="Times New Roman" w:eastAsia="Times New Roman" w:hAnsi="Times New Roman" w:cs="Times New Roman"/>
          <w:b/>
        </w:rPr>
        <w:t>ВНЕСЕНИИ</w:t>
      </w:r>
      <w:proofErr w:type="gramEnd"/>
      <w:r w:rsidR="00DD2E95">
        <w:rPr>
          <w:rFonts w:ascii="Times New Roman" w:eastAsia="Times New Roman" w:hAnsi="Times New Roman" w:cs="Times New Roman"/>
          <w:b/>
        </w:rPr>
        <w:t xml:space="preserve"> ИЗМЕНЕНИЙ В </w:t>
      </w:r>
      <w:r w:rsidR="00955E69">
        <w:rPr>
          <w:rFonts w:ascii="Times New Roman" w:eastAsia="Times New Roman" w:hAnsi="Times New Roman" w:cs="Times New Roman"/>
          <w:b/>
        </w:rPr>
        <w:t xml:space="preserve">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>КРЫТ</w:t>
      </w:r>
      <w:r w:rsidR="00DD2E95">
        <w:rPr>
          <w:rFonts w:ascii="Times New Roman" w:eastAsia="Times New Roman" w:hAnsi="Times New Roman" w:cs="Times New Roman"/>
          <w:b/>
        </w:rPr>
        <w:t>ЫЙ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="00DD2E95">
        <w:rPr>
          <w:rFonts w:ascii="Times New Roman" w:eastAsia="Times New Roman" w:hAnsi="Times New Roman" w:cs="Times New Roman"/>
          <w:b/>
        </w:rPr>
        <w:t>КОНКУРС</w:t>
      </w:r>
      <w:r w:rsidR="00EB102B"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</w:rPr>
        <w:t>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</w:t>
      </w:r>
      <w:r w:rsidR="00DD2E95">
        <w:rPr>
          <w:rFonts w:ascii="Times New Roman" w:eastAsia="Times New Roman" w:hAnsi="Times New Roman" w:cs="Times New Roman"/>
          <w:b/>
        </w:rPr>
        <w:t xml:space="preserve">внесении изменений </w:t>
      </w:r>
      <w:proofErr w:type="gramStart"/>
      <w:r w:rsidR="00DD2E95">
        <w:rPr>
          <w:rFonts w:ascii="Times New Roman" w:eastAsia="Times New Roman" w:hAnsi="Times New Roman" w:cs="Times New Roman"/>
          <w:b/>
        </w:rPr>
        <w:t>в</w:t>
      </w:r>
      <w:proofErr w:type="gramEnd"/>
      <w:r w:rsidR="00DD2E95">
        <w:rPr>
          <w:rFonts w:ascii="Times New Roman" w:eastAsia="Times New Roman" w:hAnsi="Times New Roman" w:cs="Times New Roman"/>
          <w:b/>
        </w:rPr>
        <w:t xml:space="preserve">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>КРЫТ</w:t>
      </w:r>
      <w:r w:rsidR="00DD2E95">
        <w:rPr>
          <w:rFonts w:ascii="Times New Roman" w:eastAsia="Times New Roman" w:hAnsi="Times New Roman" w:cs="Times New Roman"/>
          <w:b/>
        </w:rPr>
        <w:t>ЫЙ</w:t>
      </w:r>
      <w:r w:rsidR="00247E8E">
        <w:rPr>
          <w:rFonts w:ascii="Times New Roman" w:eastAsia="Times New Roman" w:hAnsi="Times New Roman" w:cs="Times New Roman"/>
          <w:b/>
        </w:rPr>
        <w:t xml:space="preserve"> </w:t>
      </w:r>
      <w:r w:rsidR="00DD2E95">
        <w:rPr>
          <w:rFonts w:ascii="Times New Roman" w:eastAsia="Times New Roman" w:hAnsi="Times New Roman" w:cs="Times New Roman"/>
          <w:b/>
        </w:rPr>
        <w:t>КОНКУРС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Pr="00782486" w:rsidRDefault="00782486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Cs w:val="28"/>
        </w:rPr>
      </w:pPr>
      <w:r>
        <w:rPr>
          <w:szCs w:val="28"/>
        </w:rPr>
        <w:t>н</w:t>
      </w:r>
      <w:r w:rsidR="00247E8E" w:rsidRPr="00782486">
        <w:rPr>
          <w:szCs w:val="28"/>
        </w:rPr>
        <w:t xml:space="preserve">а право заключения договора </w:t>
      </w:r>
      <w:proofErr w:type="gramStart"/>
      <w:r w:rsidR="00247E8E" w:rsidRPr="00782486">
        <w:rPr>
          <w:szCs w:val="28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446B39" w:rsidRDefault="00EB102B" w:rsidP="00782486">
            <w:pPr>
              <w:rPr>
                <w:b/>
                <w:i/>
                <w:sz w:val="24"/>
                <w:szCs w:val="24"/>
              </w:rPr>
            </w:pPr>
            <w:r>
              <w:rPr>
                <w:szCs w:val="28"/>
              </w:rPr>
              <w:t>поставку, монтаж и пуско-наладку термического комплекса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5D2BBC" w:rsidRPr="001D142B" w:rsidRDefault="005D2BBC" w:rsidP="005D2BBC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Госкорпорации «Росатом»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r w:rsidRPr="0081736F">
          <w:rPr>
            <w:rStyle w:val="a3"/>
            <w:sz w:val="24"/>
            <w:szCs w:val="24"/>
            <w:lang w:val="en-US"/>
          </w:rPr>
          <w:t>zakupki</w:t>
        </w:r>
        <w:r w:rsidRPr="0081736F">
          <w:rPr>
            <w:rStyle w:val="a3"/>
            <w:sz w:val="24"/>
            <w:szCs w:val="24"/>
          </w:rPr>
          <w:t>.</w:t>
        </w:r>
        <w:r w:rsidRPr="0081736F">
          <w:rPr>
            <w:rStyle w:val="a3"/>
            <w:sz w:val="24"/>
            <w:szCs w:val="24"/>
            <w:lang w:val="en-US"/>
          </w:rPr>
          <w:t>rosatom</w:t>
        </w:r>
        <w:r w:rsidRPr="0081736F">
          <w:rPr>
            <w:rStyle w:val="a3"/>
            <w:sz w:val="24"/>
            <w:szCs w:val="24"/>
          </w:rPr>
          <w:t>.</w:t>
        </w:r>
        <w:r w:rsidRPr="0081736F"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752" w:type="dxa"/>
        <w:tblLook w:val="04A0"/>
      </w:tblPr>
      <w:tblGrid>
        <w:gridCol w:w="559"/>
        <w:gridCol w:w="658"/>
        <w:gridCol w:w="235"/>
        <w:gridCol w:w="1657"/>
        <w:gridCol w:w="1493"/>
        <w:gridCol w:w="702"/>
        <w:gridCol w:w="1225"/>
        <w:gridCol w:w="830"/>
        <w:gridCol w:w="744"/>
      </w:tblGrid>
      <w:tr w:rsidR="00EB102B" w:rsidRPr="001D142B" w:rsidTr="006625D8">
        <w:trPr>
          <w:trHeight w:val="375"/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782486" w:rsidRDefault="00EB102B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236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EB102B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154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B639E3" w:rsidP="00EB102B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15</w:t>
            </w:r>
            <w:r w:rsidR="00EB102B">
              <w:rPr>
                <w:sz w:val="24"/>
                <w:szCs w:val="24"/>
              </w:rPr>
              <w:t>1021</w:t>
            </w:r>
          </w:p>
        </w:tc>
        <w:tc>
          <w:tcPr>
            <w:tcW w:w="830" w:type="dxa"/>
            <w:vAlign w:val="center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EB102B" w:rsidP="00096C0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549</w:t>
            </w:r>
          </w:p>
        </w:tc>
      </w:tr>
    </w:tbl>
    <w:p w:rsidR="005D2BBC" w:rsidRPr="0049086E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r w:rsidRPr="00143CF0">
          <w:rPr>
            <w:rStyle w:val="a3"/>
            <w:sz w:val="24"/>
            <w:szCs w:val="24"/>
            <w:lang w:val="en-US"/>
          </w:rPr>
          <w:t>zakupki</w:t>
        </w:r>
        <w:r w:rsidRPr="00143CF0">
          <w:rPr>
            <w:rStyle w:val="a3"/>
            <w:sz w:val="24"/>
            <w:szCs w:val="24"/>
          </w:rPr>
          <w:t>.</w:t>
        </w:r>
        <w:r w:rsidRPr="00143CF0">
          <w:rPr>
            <w:rStyle w:val="a3"/>
            <w:sz w:val="24"/>
            <w:szCs w:val="24"/>
            <w:lang w:val="en-US"/>
          </w:rPr>
          <w:t>gov</w:t>
        </w:r>
        <w:r w:rsidRPr="00143CF0">
          <w:rPr>
            <w:rStyle w:val="a3"/>
            <w:sz w:val="24"/>
            <w:szCs w:val="24"/>
          </w:rPr>
          <w:t>.</w:t>
        </w:r>
        <w:r w:rsidRPr="00143CF0"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5D2BBC" w:rsidRPr="00C14593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782486" w:rsidP="00446B3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  <w:r w:rsidR="00EB102B"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EB102B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782486" w:rsidRDefault="00EB102B" w:rsidP="001B0E4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31502877127</w:t>
            </w:r>
          </w:p>
        </w:tc>
      </w:tr>
    </w:tbl>
    <w:p w:rsidR="005D2BBC" w:rsidRPr="00A30E8A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color w:val="17365D" w:themeColor="text2" w:themeShade="BF"/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091B4D">
        <w:rPr>
          <w:sz w:val="24"/>
          <w:szCs w:val="24"/>
        </w:rPr>
        <w:t>Электронн</w:t>
      </w:r>
      <w:r>
        <w:rPr>
          <w:sz w:val="24"/>
          <w:szCs w:val="24"/>
        </w:rPr>
        <w:t>ой</w:t>
      </w:r>
      <w:r w:rsidRPr="00091B4D">
        <w:rPr>
          <w:sz w:val="24"/>
          <w:szCs w:val="24"/>
        </w:rPr>
        <w:t xml:space="preserve"> торгов</w:t>
      </w:r>
      <w:r>
        <w:rPr>
          <w:sz w:val="24"/>
          <w:szCs w:val="24"/>
        </w:rPr>
        <w:t xml:space="preserve">ой </w:t>
      </w:r>
      <w:r w:rsidRPr="00091B4D">
        <w:rPr>
          <w:sz w:val="24"/>
          <w:szCs w:val="24"/>
        </w:rPr>
        <w:t>площадк</w:t>
      </w:r>
      <w:r>
        <w:rPr>
          <w:sz w:val="24"/>
          <w:szCs w:val="24"/>
        </w:rPr>
        <w:t>е</w:t>
      </w:r>
      <w:r w:rsidRPr="00091B4D">
        <w:rPr>
          <w:sz w:val="24"/>
          <w:szCs w:val="24"/>
        </w:rPr>
        <w:t xml:space="preserve"> </w:t>
      </w:r>
      <w:r w:rsidR="00782486" w:rsidRPr="00782486">
        <w:rPr>
          <w:sz w:val="24"/>
          <w:szCs w:val="24"/>
        </w:rPr>
        <w:t xml:space="preserve">Аук. Конк. Дом-2: </w:t>
      </w:r>
      <w:hyperlink r:id="rId7" w:history="1">
        <w:r w:rsidR="00782486" w:rsidRPr="004D1C44">
          <w:rPr>
            <w:rStyle w:val="a3"/>
            <w:sz w:val="24"/>
            <w:szCs w:val="24"/>
          </w:rPr>
          <w:t>http://a-k-d.ru/</w:t>
        </w:r>
      </w:hyperlink>
      <w:r w:rsidR="00782486">
        <w:rPr>
          <w:sz w:val="24"/>
          <w:szCs w:val="24"/>
        </w:rPr>
        <w:t xml:space="preserve"> 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5D2BBC" w:rsidRPr="001D142B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782486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  <w:r w:rsidR="00EB102B"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EB102B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60393D" w:rsidRDefault="0060393D" w:rsidP="00446B3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С021365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A9791F" w:rsidRPr="00A9791F" w:rsidRDefault="00A9791F" w:rsidP="00A9791F">
      <w:pPr>
        <w:spacing w:line="240" w:lineRule="auto"/>
        <w:jc w:val="center"/>
        <w:outlineLvl w:val="0"/>
        <w:rPr>
          <w:b/>
          <w:szCs w:val="28"/>
          <w:u w:val="single"/>
          <w:lang w:val="en-US"/>
        </w:rPr>
      </w:pPr>
      <w:r w:rsidRPr="00A9791F">
        <w:rPr>
          <w:b/>
          <w:szCs w:val="28"/>
          <w:u w:val="single"/>
        </w:rPr>
        <w:t>Содержание изменения:</w:t>
      </w:r>
      <w:bookmarkStart w:id="0" w:name="_Toc348084285"/>
    </w:p>
    <w:p w:rsidR="00A9791F" w:rsidRPr="00A9791F" w:rsidRDefault="00A9791F" w:rsidP="00A9791F">
      <w:pPr>
        <w:spacing w:line="240" w:lineRule="auto"/>
        <w:jc w:val="center"/>
        <w:outlineLvl w:val="0"/>
        <w:rPr>
          <w:b/>
          <w:sz w:val="24"/>
          <w:szCs w:val="24"/>
          <w:u w:val="single"/>
          <w:lang w:val="en-US"/>
        </w:rPr>
      </w:pPr>
    </w:p>
    <w:bookmarkEnd w:id="0"/>
    <w:p w:rsidR="00A9791F" w:rsidRDefault="00A9791F" w:rsidP="00A9791F">
      <w:pPr>
        <w:spacing w:line="240" w:lineRule="auto"/>
        <w:ind w:firstLine="0"/>
        <w:outlineLvl w:val="0"/>
        <w:rPr>
          <w:bCs/>
          <w:sz w:val="24"/>
          <w:szCs w:val="24"/>
        </w:rPr>
      </w:pPr>
      <w:r>
        <w:rPr>
          <w:bCs/>
          <w:sz w:val="24"/>
          <w:szCs w:val="24"/>
        </w:rPr>
        <w:t>В</w:t>
      </w:r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ДОКУМЕНТАЦИИ ОТКРЫТОГО </w:t>
      </w:r>
      <w:r>
        <w:rPr>
          <w:sz w:val="24"/>
          <w:szCs w:val="24"/>
          <w:lang w:eastAsia="en-US"/>
        </w:rPr>
        <w:t>КОНКУРСА</w:t>
      </w:r>
      <w:r>
        <w:rPr>
          <w:bCs/>
          <w:sz w:val="24"/>
          <w:szCs w:val="24"/>
        </w:rPr>
        <w:t xml:space="preserve"> В ЭЛЕКТРОННОЙ ФОРМЕ</w:t>
      </w:r>
    </w:p>
    <w:p w:rsidR="005D2BBC" w:rsidRPr="005665FF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782486" w:rsidRDefault="0060393D" w:rsidP="00782486">
      <w:pPr>
        <w:pStyle w:val="a6"/>
        <w:numPr>
          <w:ilvl w:val="0"/>
          <w:numId w:val="2"/>
        </w:numPr>
        <w:spacing w:line="0" w:lineRule="atLeast"/>
        <w:ind w:left="-426" w:hanging="283"/>
        <w:rPr>
          <w:b/>
          <w:szCs w:val="28"/>
        </w:rPr>
      </w:pPr>
      <w:r>
        <w:rPr>
          <w:b/>
          <w:szCs w:val="28"/>
        </w:rPr>
        <w:t>Часть</w:t>
      </w:r>
      <w:r w:rsidR="00782486" w:rsidRPr="00782486">
        <w:rPr>
          <w:b/>
          <w:szCs w:val="28"/>
        </w:rPr>
        <w:t xml:space="preserve"> 1 Тома 1</w:t>
      </w:r>
      <w:r>
        <w:rPr>
          <w:b/>
          <w:szCs w:val="28"/>
        </w:rPr>
        <w:t xml:space="preserve"> -  Закупочной документации, </w:t>
      </w:r>
      <w:r w:rsidR="00782486" w:rsidRPr="00782486">
        <w:rPr>
          <w:b/>
          <w:szCs w:val="28"/>
        </w:rPr>
        <w:t xml:space="preserve"> </w:t>
      </w:r>
      <w:proofErr w:type="spellStart"/>
      <w:r w:rsidR="005D2BBC" w:rsidRPr="00782486">
        <w:rPr>
          <w:b/>
          <w:szCs w:val="28"/>
        </w:rPr>
        <w:t>п</w:t>
      </w:r>
      <w:r w:rsidR="00782486" w:rsidRPr="00782486">
        <w:rPr>
          <w:b/>
          <w:szCs w:val="28"/>
        </w:rPr>
        <w:t>п</w:t>
      </w:r>
      <w:proofErr w:type="spellEnd"/>
      <w:r w:rsidR="005D2BBC" w:rsidRPr="00782486">
        <w:rPr>
          <w:b/>
          <w:szCs w:val="28"/>
        </w:rPr>
        <w:t xml:space="preserve">. </w:t>
      </w:r>
      <w:r>
        <w:rPr>
          <w:b/>
          <w:szCs w:val="28"/>
        </w:rPr>
        <w:t>17, 18</w:t>
      </w:r>
      <w:r w:rsidR="00782486" w:rsidRPr="00782486">
        <w:rPr>
          <w:b/>
          <w:szCs w:val="28"/>
        </w:rPr>
        <w:t xml:space="preserve"> </w:t>
      </w:r>
      <w:r w:rsidR="005D2BBC" w:rsidRPr="00782486">
        <w:rPr>
          <w:b/>
          <w:szCs w:val="28"/>
        </w:rPr>
        <w:t xml:space="preserve"> читать в следующей редакции:</w:t>
      </w:r>
    </w:p>
    <w:p w:rsidR="0060393D" w:rsidRPr="00782486" w:rsidRDefault="0060393D" w:rsidP="0060393D">
      <w:pPr>
        <w:pStyle w:val="a6"/>
        <w:spacing w:line="0" w:lineRule="atLeast"/>
        <w:ind w:left="-426" w:firstLine="0"/>
        <w:rPr>
          <w:b/>
          <w:szCs w:val="28"/>
        </w:rPr>
      </w:pPr>
    </w:p>
    <w:p w:rsidR="0060393D" w:rsidRPr="0060393D" w:rsidRDefault="0060393D" w:rsidP="0060393D">
      <w:pPr>
        <w:pStyle w:val="a4"/>
        <w:numPr>
          <w:ilvl w:val="0"/>
          <w:numId w:val="12"/>
        </w:numPr>
        <w:tabs>
          <w:tab w:val="left" w:pos="0"/>
          <w:tab w:val="left" w:pos="1134"/>
        </w:tabs>
        <w:spacing w:after="0" w:line="276" w:lineRule="auto"/>
        <w:ind w:left="-142"/>
        <w:contextualSpacing/>
        <w:jc w:val="both"/>
        <w:outlineLvl w:val="9"/>
        <w:rPr>
          <w:rFonts w:ascii="Times New Roman" w:eastAsia="Calibri" w:hAnsi="Times New Roman" w:cs="Times New Roman"/>
        </w:rPr>
      </w:pPr>
      <w:r w:rsidRPr="0060393D">
        <w:rPr>
          <w:rFonts w:ascii="Times New Roman" w:eastAsia="Calibri" w:hAnsi="Times New Roman" w:cs="Times New Roman"/>
        </w:rPr>
        <w:t xml:space="preserve">Срок окончания подачи заявок на участие в закупке (открытия доступа к поданным заявкам): 10:00 (время московское) </w:t>
      </w:r>
      <w:r w:rsidRPr="00CA407D">
        <w:rPr>
          <w:rFonts w:ascii="Times New Roman" w:eastAsia="Calibri" w:hAnsi="Times New Roman" w:cs="Times New Roman"/>
          <w:b/>
        </w:rPr>
        <w:t>«30» ноября 2015 года.</w:t>
      </w:r>
    </w:p>
    <w:p w:rsidR="0060393D" w:rsidRPr="0060393D" w:rsidRDefault="0060393D" w:rsidP="0060393D">
      <w:pPr>
        <w:pStyle w:val="a4"/>
        <w:tabs>
          <w:tab w:val="left" w:pos="0"/>
          <w:tab w:val="left" w:pos="1134"/>
        </w:tabs>
        <w:spacing w:line="276" w:lineRule="auto"/>
        <w:ind w:left="-142"/>
        <w:jc w:val="both"/>
        <w:rPr>
          <w:rFonts w:ascii="Times New Roman" w:eastAsia="Calibri" w:hAnsi="Times New Roman" w:cs="Times New Roman"/>
        </w:rPr>
      </w:pPr>
      <w:r w:rsidRPr="0060393D">
        <w:rPr>
          <w:rFonts w:ascii="Times New Roman" w:eastAsia="Calibri" w:hAnsi="Times New Roman" w:cs="Times New Roman"/>
        </w:rPr>
        <w:t>Место, дата и время заседания закупочной комиссии (при проведении):</w:t>
      </w:r>
    </w:p>
    <w:p w:rsidR="0060393D" w:rsidRPr="0060393D" w:rsidRDefault="0060393D" w:rsidP="0060393D">
      <w:pPr>
        <w:pStyle w:val="a4"/>
        <w:tabs>
          <w:tab w:val="left" w:pos="0"/>
          <w:tab w:val="left" w:pos="1134"/>
        </w:tabs>
        <w:spacing w:line="276" w:lineRule="auto"/>
        <w:ind w:left="-142"/>
        <w:jc w:val="both"/>
        <w:rPr>
          <w:rFonts w:ascii="Times New Roman" w:eastAsia="Calibri" w:hAnsi="Times New Roman" w:cs="Times New Roman"/>
        </w:rPr>
      </w:pPr>
      <w:r w:rsidRPr="0060393D">
        <w:rPr>
          <w:rFonts w:ascii="Times New Roman" w:eastAsia="Calibri" w:hAnsi="Times New Roman" w:cs="Times New Roman"/>
        </w:rPr>
        <w:t>г. Москва, Главпочтамт, а/я 788</w:t>
      </w:r>
    </w:p>
    <w:p w:rsidR="0060393D" w:rsidRPr="0060393D" w:rsidRDefault="0060393D" w:rsidP="0060393D">
      <w:pPr>
        <w:pStyle w:val="a4"/>
        <w:tabs>
          <w:tab w:val="left" w:pos="0"/>
          <w:tab w:val="left" w:pos="1134"/>
        </w:tabs>
        <w:spacing w:line="276" w:lineRule="auto"/>
        <w:ind w:left="-142"/>
        <w:jc w:val="both"/>
        <w:rPr>
          <w:rFonts w:ascii="Times New Roman" w:eastAsia="Calibri" w:hAnsi="Times New Roman" w:cs="Times New Roman"/>
        </w:rPr>
      </w:pPr>
      <w:r w:rsidRPr="0060393D">
        <w:rPr>
          <w:rFonts w:ascii="Times New Roman" w:eastAsia="Calibri" w:hAnsi="Times New Roman" w:cs="Times New Roman"/>
        </w:rPr>
        <w:t xml:space="preserve">10:00 (время московское) </w:t>
      </w:r>
      <w:r w:rsidRPr="00CA407D">
        <w:rPr>
          <w:rFonts w:ascii="Times New Roman" w:eastAsia="Calibri" w:hAnsi="Times New Roman" w:cs="Times New Roman"/>
          <w:b/>
        </w:rPr>
        <w:t>«30» ноября 2015 года.</w:t>
      </w:r>
    </w:p>
    <w:p w:rsidR="0060393D" w:rsidRPr="0060393D" w:rsidRDefault="0060393D" w:rsidP="0060393D">
      <w:pPr>
        <w:pStyle w:val="a4"/>
        <w:numPr>
          <w:ilvl w:val="0"/>
          <w:numId w:val="12"/>
        </w:numPr>
        <w:tabs>
          <w:tab w:val="left" w:pos="0"/>
          <w:tab w:val="left" w:pos="1134"/>
        </w:tabs>
        <w:spacing w:after="0" w:line="276" w:lineRule="auto"/>
        <w:ind w:left="-142"/>
        <w:contextualSpacing/>
        <w:jc w:val="both"/>
        <w:outlineLvl w:val="9"/>
        <w:rPr>
          <w:rFonts w:ascii="Times New Roman" w:eastAsia="Calibri" w:hAnsi="Times New Roman" w:cs="Times New Roman"/>
        </w:rPr>
      </w:pPr>
      <w:r w:rsidRPr="0060393D">
        <w:rPr>
          <w:rFonts w:ascii="Times New Roman" w:eastAsia="Calibri" w:hAnsi="Times New Roman" w:cs="Times New Roman"/>
        </w:rPr>
        <w:t>Место и дата рассмотрения заявок и подведения итогов закупки:</w:t>
      </w:r>
    </w:p>
    <w:p w:rsidR="0060393D" w:rsidRPr="0060393D" w:rsidRDefault="0060393D" w:rsidP="0060393D">
      <w:pPr>
        <w:pStyle w:val="a4"/>
        <w:tabs>
          <w:tab w:val="left" w:pos="0"/>
          <w:tab w:val="left" w:pos="1134"/>
        </w:tabs>
        <w:spacing w:after="0" w:line="276" w:lineRule="auto"/>
        <w:ind w:left="-142"/>
        <w:contextualSpacing/>
        <w:jc w:val="both"/>
        <w:outlineLvl w:val="9"/>
        <w:rPr>
          <w:rFonts w:ascii="Times New Roman" w:eastAsia="Calibri" w:hAnsi="Times New Roman" w:cs="Times New Roman"/>
        </w:rPr>
      </w:pPr>
      <w:r w:rsidRPr="0060393D">
        <w:rPr>
          <w:rFonts w:ascii="Times New Roman" w:eastAsia="Calibri" w:hAnsi="Times New Roman" w:cs="Times New Roman"/>
        </w:rPr>
        <w:t xml:space="preserve">Отборочная стадия рассмотрения заявок на участие в закупке: </w:t>
      </w:r>
      <w:proofErr w:type="gramStart"/>
      <w:r w:rsidRPr="0060393D">
        <w:rPr>
          <w:rFonts w:ascii="Times New Roman" w:eastAsia="Calibri" w:hAnsi="Times New Roman" w:cs="Times New Roman"/>
        </w:rPr>
        <w:t>г</w:t>
      </w:r>
      <w:proofErr w:type="gramEnd"/>
      <w:r w:rsidRPr="0060393D">
        <w:rPr>
          <w:rFonts w:ascii="Times New Roman" w:eastAsia="Calibri" w:hAnsi="Times New Roman" w:cs="Times New Roman"/>
        </w:rPr>
        <w:t xml:space="preserve">. Москва, ул. Малая Красносельская, д. 2/8, не позднее </w:t>
      </w:r>
      <w:r w:rsidRPr="00CA407D">
        <w:rPr>
          <w:rFonts w:ascii="Times New Roman" w:eastAsia="Calibri" w:hAnsi="Times New Roman" w:cs="Times New Roman"/>
          <w:b/>
        </w:rPr>
        <w:t>«03» декабря 2015 г.</w:t>
      </w:r>
    </w:p>
    <w:p w:rsidR="0060393D" w:rsidRPr="0060393D" w:rsidRDefault="0060393D" w:rsidP="0060393D">
      <w:pPr>
        <w:pStyle w:val="a4"/>
        <w:tabs>
          <w:tab w:val="left" w:pos="0"/>
          <w:tab w:val="left" w:pos="1134"/>
        </w:tabs>
        <w:spacing w:after="0" w:line="276" w:lineRule="auto"/>
        <w:ind w:left="-142"/>
        <w:contextualSpacing/>
        <w:jc w:val="both"/>
        <w:outlineLvl w:val="9"/>
        <w:rPr>
          <w:rFonts w:ascii="Times New Roman" w:eastAsia="Calibri" w:hAnsi="Times New Roman" w:cs="Times New Roman"/>
        </w:rPr>
      </w:pPr>
      <w:r w:rsidRPr="0060393D">
        <w:rPr>
          <w:rFonts w:ascii="Times New Roman" w:eastAsia="Calibri" w:hAnsi="Times New Roman" w:cs="Times New Roman"/>
        </w:rPr>
        <w:t xml:space="preserve">Оценочная стадия рассмотрения заявок на участие в закупке и подведение итогов закупки: </w:t>
      </w:r>
      <w:proofErr w:type="gramStart"/>
      <w:r w:rsidRPr="0060393D">
        <w:rPr>
          <w:rFonts w:ascii="Times New Roman" w:eastAsia="Calibri" w:hAnsi="Times New Roman" w:cs="Times New Roman"/>
        </w:rPr>
        <w:t>г</w:t>
      </w:r>
      <w:proofErr w:type="gramEnd"/>
      <w:r w:rsidRPr="0060393D">
        <w:rPr>
          <w:rFonts w:ascii="Times New Roman" w:eastAsia="Calibri" w:hAnsi="Times New Roman" w:cs="Times New Roman"/>
        </w:rPr>
        <w:t xml:space="preserve">. Москва, ул. Малая Красносельская, д. 2/8, не позднее </w:t>
      </w:r>
      <w:r w:rsidRPr="00CA407D">
        <w:rPr>
          <w:rFonts w:ascii="Times New Roman" w:eastAsia="Calibri" w:hAnsi="Times New Roman" w:cs="Times New Roman"/>
          <w:b/>
        </w:rPr>
        <w:t>«10» декабря 2015 г</w:t>
      </w:r>
      <w:r w:rsidRPr="0060393D">
        <w:rPr>
          <w:rFonts w:ascii="Times New Roman" w:eastAsia="Calibri" w:hAnsi="Times New Roman" w:cs="Times New Roman"/>
        </w:rPr>
        <w:t>.</w:t>
      </w:r>
    </w:p>
    <w:p w:rsidR="0060393D" w:rsidRDefault="0060393D" w:rsidP="00782486">
      <w:pPr>
        <w:pStyle w:val="a6"/>
        <w:spacing w:line="0" w:lineRule="atLeast"/>
        <w:ind w:left="-426" w:firstLine="0"/>
        <w:rPr>
          <w:b/>
          <w:sz w:val="24"/>
          <w:szCs w:val="24"/>
        </w:rPr>
      </w:pPr>
    </w:p>
    <w:p w:rsidR="005D2BBC" w:rsidRPr="00B611A8" w:rsidRDefault="0060393D" w:rsidP="00B611A8">
      <w:pPr>
        <w:pStyle w:val="a6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-142" w:hanging="567"/>
        <w:rPr>
          <w:b/>
          <w:bCs/>
          <w:color w:val="000000"/>
          <w:szCs w:val="28"/>
        </w:rPr>
      </w:pPr>
      <w:r w:rsidRPr="0076482A">
        <w:rPr>
          <w:b/>
          <w:bCs/>
          <w:color w:val="000000"/>
          <w:szCs w:val="28"/>
        </w:rPr>
        <w:t>Часть 3 Тома 1 – Проект договора читать в следующей редакции:</w:t>
      </w:r>
    </w:p>
    <w:p w:rsidR="00B611A8" w:rsidRDefault="00B611A8" w:rsidP="00B611A8">
      <w:pPr>
        <w:pStyle w:val="a6"/>
        <w:spacing w:line="0" w:lineRule="atLeast"/>
        <w:ind w:left="-142" w:firstLine="0"/>
        <w:rPr>
          <w:sz w:val="24"/>
          <w:szCs w:val="24"/>
        </w:rPr>
      </w:pPr>
      <w:r>
        <w:rPr>
          <w:sz w:val="24"/>
          <w:szCs w:val="24"/>
        </w:rPr>
        <w:t xml:space="preserve">(Проект договора прилагается в виде отдельного файла в формате </w:t>
      </w:r>
      <w:r>
        <w:rPr>
          <w:sz w:val="24"/>
          <w:szCs w:val="24"/>
          <w:lang w:val="en-US"/>
        </w:rPr>
        <w:t>word</w:t>
      </w:r>
      <w:r>
        <w:rPr>
          <w:sz w:val="24"/>
          <w:szCs w:val="24"/>
        </w:rPr>
        <w:t>)</w:t>
      </w:r>
    </w:p>
    <w:p w:rsidR="00B611A8" w:rsidRPr="0076482A" w:rsidRDefault="00B611A8" w:rsidP="00B611A8">
      <w:pPr>
        <w:pStyle w:val="a6"/>
        <w:autoSpaceDE w:val="0"/>
        <w:autoSpaceDN w:val="0"/>
        <w:adjustRightInd w:val="0"/>
        <w:spacing w:line="240" w:lineRule="auto"/>
        <w:ind w:left="375" w:firstLine="0"/>
        <w:rPr>
          <w:b/>
          <w:bCs/>
          <w:color w:val="000000"/>
          <w:szCs w:val="28"/>
        </w:rPr>
      </w:pPr>
    </w:p>
    <w:p w:rsidR="0060393D" w:rsidRPr="0076482A" w:rsidRDefault="0060393D" w:rsidP="00B611A8">
      <w:pPr>
        <w:pStyle w:val="a6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-142" w:hanging="567"/>
        <w:rPr>
          <w:b/>
          <w:bCs/>
          <w:color w:val="000000"/>
          <w:szCs w:val="28"/>
        </w:rPr>
      </w:pPr>
      <w:r w:rsidRPr="0076482A">
        <w:rPr>
          <w:b/>
          <w:bCs/>
          <w:color w:val="000000"/>
          <w:szCs w:val="28"/>
        </w:rPr>
        <w:t>Часть 1 Тома 2 – Техническая часть читать в следующей редакции:</w:t>
      </w:r>
    </w:p>
    <w:p w:rsidR="00B611A8" w:rsidRPr="00B611A8" w:rsidRDefault="00B611A8" w:rsidP="00B611A8">
      <w:pPr>
        <w:pStyle w:val="a6"/>
        <w:spacing w:line="0" w:lineRule="atLeast"/>
        <w:ind w:left="-142" w:firstLine="0"/>
        <w:rPr>
          <w:sz w:val="24"/>
          <w:szCs w:val="24"/>
        </w:rPr>
      </w:pPr>
      <w:r w:rsidRPr="00B611A8">
        <w:rPr>
          <w:sz w:val="24"/>
          <w:szCs w:val="24"/>
        </w:rPr>
        <w:t xml:space="preserve">(Техническая часть прилагается в виде отдельного файла в формате </w:t>
      </w:r>
      <w:proofErr w:type="spellStart"/>
      <w:r w:rsidRPr="00B611A8">
        <w:rPr>
          <w:sz w:val="24"/>
          <w:szCs w:val="24"/>
        </w:rPr>
        <w:t>pdf</w:t>
      </w:r>
      <w:proofErr w:type="spellEnd"/>
      <w:r w:rsidRPr="00B611A8">
        <w:rPr>
          <w:sz w:val="24"/>
          <w:szCs w:val="24"/>
        </w:rPr>
        <w:t>)</w:t>
      </w:r>
    </w:p>
    <w:p w:rsidR="00B611A8" w:rsidRPr="00DD2E95" w:rsidRDefault="00B611A8" w:rsidP="005D2BBC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</w:p>
    <w:p w:rsidR="005D2BBC" w:rsidRDefault="005D2BBC" w:rsidP="005D2BBC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Начальник отдела закупок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В.Г. Фролов</w:t>
      </w:r>
    </w:p>
    <w:sectPr w:rsidR="005D2BBC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722957"/>
    <w:multiLevelType w:val="hybridMultilevel"/>
    <w:tmpl w:val="134E0BB6"/>
    <w:lvl w:ilvl="0" w:tplc="2B9C6F16">
      <w:start w:val="15"/>
      <w:numFmt w:val="decimal"/>
      <w:lvlText w:val="%1)"/>
      <w:lvlJc w:val="left"/>
      <w:pPr>
        <w:ind w:left="-66" w:hanging="360"/>
      </w:pPr>
      <w:rPr>
        <w:rFonts w:eastAsia="Calibr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>
    <w:nsid w:val="24F80033"/>
    <w:multiLevelType w:val="hybridMultilevel"/>
    <w:tmpl w:val="FEF0F74A"/>
    <w:lvl w:ilvl="0" w:tplc="FA0667F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724A16"/>
    <w:multiLevelType w:val="hybridMultilevel"/>
    <w:tmpl w:val="DC4268F6"/>
    <w:lvl w:ilvl="0" w:tplc="1D12C3D2">
      <w:start w:val="15"/>
      <w:numFmt w:val="decimal"/>
      <w:lvlText w:val="%1."/>
      <w:lvlJc w:val="left"/>
      <w:pPr>
        <w:ind w:left="-6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508D0437"/>
    <w:multiLevelType w:val="hybridMultilevel"/>
    <w:tmpl w:val="96DC0FD8"/>
    <w:lvl w:ilvl="0" w:tplc="30582E8E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b w:val="0"/>
        <w:i w:val="0"/>
        <w:sz w:val="28"/>
        <w:szCs w:val="28"/>
        <w:lang w:val="ru-RU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54F3366"/>
    <w:multiLevelType w:val="hybridMultilevel"/>
    <w:tmpl w:val="D35AACD0"/>
    <w:lvl w:ilvl="0" w:tplc="930A4A18">
      <w:start w:val="17"/>
      <w:numFmt w:val="decimal"/>
      <w:lvlText w:val="%1."/>
      <w:lvlJc w:val="left"/>
      <w:pPr>
        <w:ind w:left="547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9"/>
  </w:num>
  <w:num w:numId="4">
    <w:abstractNumId w:val="6"/>
  </w:num>
  <w:num w:numId="5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3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2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096C08"/>
    <w:rsid w:val="00187B47"/>
    <w:rsid w:val="001931EB"/>
    <w:rsid w:val="001B0E42"/>
    <w:rsid w:val="001C0BBE"/>
    <w:rsid w:val="00204B6B"/>
    <w:rsid w:val="00205325"/>
    <w:rsid w:val="002352B1"/>
    <w:rsid w:val="00247E8E"/>
    <w:rsid w:val="002651D3"/>
    <w:rsid w:val="00326470"/>
    <w:rsid w:val="003C528B"/>
    <w:rsid w:val="003E324A"/>
    <w:rsid w:val="00436A52"/>
    <w:rsid w:val="00442F74"/>
    <w:rsid w:val="00446B39"/>
    <w:rsid w:val="0044736A"/>
    <w:rsid w:val="00450B50"/>
    <w:rsid w:val="004B264D"/>
    <w:rsid w:val="004D28B9"/>
    <w:rsid w:val="0056109C"/>
    <w:rsid w:val="005665FF"/>
    <w:rsid w:val="00570158"/>
    <w:rsid w:val="005D2BBC"/>
    <w:rsid w:val="005D52B2"/>
    <w:rsid w:val="0060393D"/>
    <w:rsid w:val="00604B4C"/>
    <w:rsid w:val="00672C60"/>
    <w:rsid w:val="00676D5B"/>
    <w:rsid w:val="0069706D"/>
    <w:rsid w:val="006A3671"/>
    <w:rsid w:val="006D0B0F"/>
    <w:rsid w:val="00711B26"/>
    <w:rsid w:val="0076482A"/>
    <w:rsid w:val="00782486"/>
    <w:rsid w:val="00784611"/>
    <w:rsid w:val="007A1FAB"/>
    <w:rsid w:val="007B3DEB"/>
    <w:rsid w:val="00867DB3"/>
    <w:rsid w:val="00955E69"/>
    <w:rsid w:val="009611E2"/>
    <w:rsid w:val="009E1DDC"/>
    <w:rsid w:val="00A105ED"/>
    <w:rsid w:val="00A27E2F"/>
    <w:rsid w:val="00A9791F"/>
    <w:rsid w:val="00AD0CB6"/>
    <w:rsid w:val="00AF3563"/>
    <w:rsid w:val="00B611A8"/>
    <w:rsid w:val="00B639E3"/>
    <w:rsid w:val="00B93457"/>
    <w:rsid w:val="00BE7194"/>
    <w:rsid w:val="00CA407D"/>
    <w:rsid w:val="00CC31CB"/>
    <w:rsid w:val="00D1666D"/>
    <w:rsid w:val="00D52124"/>
    <w:rsid w:val="00DD2E95"/>
    <w:rsid w:val="00E23401"/>
    <w:rsid w:val="00EB102B"/>
    <w:rsid w:val="00EE3A84"/>
    <w:rsid w:val="00F25EC7"/>
    <w:rsid w:val="00FA2F0E"/>
    <w:rsid w:val="00FF5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2B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34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link w:val="a7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5D2BBC"/>
    <w:rPr>
      <w:rFonts w:ascii="Arial" w:hAnsi="Arial"/>
      <w:sz w:val="24"/>
      <w:szCs w:val="24"/>
    </w:rPr>
  </w:style>
  <w:style w:type="character" w:customStyle="1" w:styleId="a8">
    <w:name w:val="Таблица текст Знак"/>
    <w:basedOn w:val="a0"/>
    <w:link w:val="a9"/>
    <w:uiPriority w:val="34"/>
    <w:locked/>
    <w:rsid w:val="005D2B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Таблица текст"/>
    <w:basedOn w:val="1"/>
    <w:next w:val="a"/>
    <w:link w:val="a8"/>
    <w:autoRedefine/>
    <w:uiPriority w:val="34"/>
    <w:qFormat/>
    <w:rsid w:val="005D2BBC"/>
    <w:pPr>
      <w:keepNext w:val="0"/>
      <w:keepLines w:val="0"/>
      <w:snapToGrid w:val="0"/>
      <w:spacing w:before="0" w:line="240" w:lineRule="auto"/>
      <w:ind w:firstLine="0"/>
      <w:contextualSpacing/>
      <w:jc w:val="left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D2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7">
    <w:name w:val="Абзац списка Знак"/>
    <w:link w:val="a6"/>
    <w:uiPriority w:val="34"/>
    <w:locked/>
    <w:rsid w:val="0078248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1">
    <w:name w:val="Обычный (веб) Знак1"/>
    <w:aliases w:val="Обычный (Web) Знак1,Обычный (веб) Знак Знак Знак1,Обычный (Web) Знак Знак Знак Знак1"/>
    <w:uiPriority w:val="34"/>
    <w:locked/>
    <w:rsid w:val="0060393D"/>
    <w:rPr>
      <w:rFonts w:ascii="Calibri" w:eastAsia="Calibri" w:hAnsi="Calibri" w:cs="Calibri" w:hint="default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5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1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2051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elmenkina_le</dc:creator>
  <cp:lastModifiedBy>Koshkina</cp:lastModifiedBy>
  <cp:revision>8</cp:revision>
  <cp:lastPrinted>2015-11-13T12:15:00Z</cp:lastPrinted>
  <dcterms:created xsi:type="dcterms:W3CDTF">2015-11-13T08:42:00Z</dcterms:created>
  <dcterms:modified xsi:type="dcterms:W3CDTF">2015-11-13T12:51:00Z</dcterms:modified>
</cp:coreProperties>
</file>