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7C1C01" w:rsidRDefault="0087250A" w:rsidP="007C1C01">
      <w:pPr>
        <w:jc w:val="center"/>
        <w:rPr>
          <w:b/>
          <w:color w:val="000000"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B5102" w:rsidRPr="007C1C01">
        <w:rPr>
          <w:b/>
          <w:sz w:val="20"/>
          <w:szCs w:val="20"/>
        </w:rPr>
        <w:t xml:space="preserve">по поставке </w:t>
      </w:r>
      <w:r w:rsidR="007C1C01" w:rsidRPr="007C1C01">
        <w:rPr>
          <w:b/>
          <w:color w:val="000000"/>
          <w:sz w:val="20"/>
          <w:szCs w:val="20"/>
        </w:rPr>
        <w:t>насосов ЦНС-300/3</w:t>
      </w:r>
      <w:r w:rsidR="00FF7211">
        <w:rPr>
          <w:b/>
          <w:color w:val="000000"/>
          <w:sz w:val="20"/>
          <w:szCs w:val="20"/>
        </w:rPr>
        <w:t>6</w:t>
      </w:r>
      <w:r w:rsidR="007C1C01" w:rsidRPr="007C1C01">
        <w:rPr>
          <w:b/>
          <w:color w:val="000000"/>
          <w:sz w:val="20"/>
          <w:szCs w:val="20"/>
        </w:rPr>
        <w:t>0 в комплекте с эл</w:t>
      </w:r>
      <w:r w:rsidR="007C1C01">
        <w:rPr>
          <w:b/>
          <w:color w:val="000000"/>
          <w:sz w:val="20"/>
          <w:szCs w:val="20"/>
        </w:rPr>
        <w:t>ектродвигателями</w:t>
      </w:r>
      <w:r w:rsidR="007C1C01" w:rsidRPr="007C1C01">
        <w:rPr>
          <w:b/>
          <w:color w:val="000000"/>
          <w:sz w:val="20"/>
          <w:szCs w:val="20"/>
        </w:rPr>
        <w:t xml:space="preserve"> </w:t>
      </w:r>
    </w:p>
    <w:p w:rsidR="00685FB6" w:rsidRPr="007C1C01" w:rsidRDefault="00685FB6" w:rsidP="007C1C01">
      <w:pPr>
        <w:jc w:val="center"/>
        <w:rPr>
          <w:b/>
          <w:color w:val="000000"/>
          <w:sz w:val="20"/>
          <w:szCs w:val="20"/>
        </w:rPr>
      </w:pPr>
    </w:p>
    <w:p w:rsidR="009F3572" w:rsidRPr="009577F6" w:rsidRDefault="009F3572" w:rsidP="007C1C01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:rsidR="008E416F" w:rsidRPr="009577F6" w:rsidRDefault="00382977" w:rsidP="00A118DE">
      <w:pPr>
        <w:jc w:val="both"/>
        <w:rPr>
          <w:sz w:val="20"/>
          <w:szCs w:val="20"/>
        </w:rPr>
      </w:pPr>
      <w:r w:rsidRPr="00A118DE">
        <w:rPr>
          <w:sz w:val="20"/>
          <w:szCs w:val="20"/>
        </w:rPr>
        <w:t>1.1</w:t>
      </w:r>
      <w:r w:rsidR="0016084C" w:rsidRPr="00A118DE">
        <w:rPr>
          <w:sz w:val="20"/>
          <w:szCs w:val="20"/>
        </w:rPr>
        <w:t xml:space="preserve">. </w:t>
      </w:r>
      <w:r w:rsidR="00C555E4" w:rsidRPr="00A118DE">
        <w:rPr>
          <w:sz w:val="20"/>
          <w:szCs w:val="20"/>
        </w:rPr>
        <w:t>Поставка</w:t>
      </w:r>
      <w:r w:rsidR="007C1C01">
        <w:rPr>
          <w:sz w:val="20"/>
          <w:szCs w:val="20"/>
        </w:rPr>
        <w:t xml:space="preserve"> двух</w:t>
      </w:r>
      <w:r w:rsidR="00C555E4" w:rsidRPr="00A118DE">
        <w:rPr>
          <w:sz w:val="20"/>
          <w:szCs w:val="20"/>
        </w:rPr>
        <w:t xml:space="preserve"> </w:t>
      </w:r>
      <w:r w:rsidR="007C1C01" w:rsidRPr="007C1C01">
        <w:rPr>
          <w:color w:val="000000"/>
          <w:sz w:val="20"/>
          <w:szCs w:val="20"/>
        </w:rPr>
        <w:t>насос</w:t>
      </w:r>
      <w:r w:rsidR="007C1C01">
        <w:rPr>
          <w:color w:val="000000"/>
          <w:sz w:val="20"/>
          <w:szCs w:val="20"/>
        </w:rPr>
        <w:t>ов</w:t>
      </w:r>
      <w:r w:rsidR="007C1C01" w:rsidRPr="007C1C01">
        <w:rPr>
          <w:color w:val="000000"/>
          <w:sz w:val="20"/>
          <w:szCs w:val="20"/>
        </w:rPr>
        <w:t xml:space="preserve"> ЦНС-300/3</w:t>
      </w:r>
      <w:r w:rsidR="00FF7211">
        <w:rPr>
          <w:color w:val="000000"/>
          <w:sz w:val="20"/>
          <w:szCs w:val="20"/>
        </w:rPr>
        <w:t>6</w:t>
      </w:r>
      <w:r w:rsidR="007C1C01" w:rsidRPr="007C1C01">
        <w:rPr>
          <w:color w:val="000000"/>
          <w:sz w:val="20"/>
          <w:szCs w:val="20"/>
        </w:rPr>
        <w:t>0 в комплекте с эл</w:t>
      </w:r>
      <w:r w:rsidR="007C1C01">
        <w:rPr>
          <w:color w:val="000000"/>
          <w:sz w:val="20"/>
          <w:szCs w:val="20"/>
        </w:rPr>
        <w:t>ектродвигателями</w:t>
      </w:r>
      <w:r w:rsidR="007C1C01" w:rsidRPr="007C1C01">
        <w:rPr>
          <w:color w:val="000000"/>
          <w:sz w:val="20"/>
          <w:szCs w:val="20"/>
        </w:rPr>
        <w:t>.</w:t>
      </w:r>
      <w:r w:rsidR="007C1C01" w:rsidRPr="00DB56CC">
        <w:rPr>
          <w:color w:val="000000"/>
          <w:sz w:val="20"/>
          <w:szCs w:val="20"/>
        </w:rPr>
        <w:t xml:space="preserve">  </w:t>
      </w:r>
    </w:p>
    <w:p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товаров, работ, услуг (функциональные характеристики и потребительские свойства)</w:t>
      </w:r>
    </w:p>
    <w:p w:rsidR="00382977" w:rsidRPr="009577F6" w:rsidRDefault="00382977" w:rsidP="007C1C01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П</w:t>
      </w:r>
      <w:r w:rsidR="00916461" w:rsidRPr="009577F6">
        <w:rPr>
          <w:sz w:val="20"/>
          <w:szCs w:val="20"/>
        </w:rPr>
        <w:t>роизвести поставку</w:t>
      </w:r>
      <w:r w:rsidR="001C6E89" w:rsidRPr="009577F6">
        <w:rPr>
          <w:sz w:val="20"/>
          <w:szCs w:val="20"/>
        </w:rPr>
        <w:t xml:space="preserve"> </w:t>
      </w:r>
      <w:r w:rsidR="007C1C01">
        <w:rPr>
          <w:sz w:val="20"/>
          <w:szCs w:val="20"/>
        </w:rPr>
        <w:t>двух</w:t>
      </w:r>
      <w:r w:rsidR="007C1C01" w:rsidRPr="00A118DE">
        <w:rPr>
          <w:sz w:val="20"/>
          <w:szCs w:val="20"/>
        </w:rPr>
        <w:t xml:space="preserve"> </w:t>
      </w:r>
      <w:r w:rsidR="007C1C01" w:rsidRPr="007C1C01">
        <w:rPr>
          <w:color w:val="000000"/>
          <w:sz w:val="20"/>
          <w:szCs w:val="20"/>
        </w:rPr>
        <w:t>насос</w:t>
      </w:r>
      <w:r w:rsidR="007C1C01">
        <w:rPr>
          <w:color w:val="000000"/>
          <w:sz w:val="20"/>
          <w:szCs w:val="20"/>
        </w:rPr>
        <w:t>ов</w:t>
      </w:r>
      <w:r w:rsidR="007C1C01" w:rsidRPr="007C1C01">
        <w:rPr>
          <w:color w:val="000000"/>
          <w:sz w:val="20"/>
          <w:szCs w:val="20"/>
        </w:rPr>
        <w:t xml:space="preserve"> ЦНС-300/3</w:t>
      </w:r>
      <w:r w:rsidR="00FF7211">
        <w:rPr>
          <w:color w:val="000000"/>
          <w:sz w:val="20"/>
          <w:szCs w:val="20"/>
        </w:rPr>
        <w:t>6</w:t>
      </w:r>
      <w:r w:rsidR="007C1C01" w:rsidRPr="007C1C01">
        <w:rPr>
          <w:color w:val="000000"/>
          <w:sz w:val="20"/>
          <w:szCs w:val="20"/>
        </w:rPr>
        <w:t>0 в комплекте с эл</w:t>
      </w:r>
      <w:r w:rsidR="007C1C01">
        <w:rPr>
          <w:color w:val="000000"/>
          <w:sz w:val="20"/>
          <w:szCs w:val="20"/>
        </w:rPr>
        <w:t>ектродвигателями</w:t>
      </w:r>
      <w:r w:rsidR="007C1C01" w:rsidRPr="007C1C01">
        <w:rPr>
          <w:color w:val="000000"/>
          <w:sz w:val="20"/>
          <w:szCs w:val="20"/>
        </w:rPr>
        <w:t xml:space="preserve"> двигателями</w:t>
      </w:r>
      <w:r w:rsidR="007C1C01" w:rsidRPr="00DB56CC">
        <w:rPr>
          <w:color w:val="000000"/>
          <w:sz w:val="20"/>
          <w:szCs w:val="20"/>
        </w:rPr>
        <w:t xml:space="preserve">  </w:t>
      </w:r>
      <w:r w:rsidR="005767E3" w:rsidRPr="009577F6">
        <w:rPr>
          <w:sz w:val="20"/>
          <w:szCs w:val="20"/>
        </w:rPr>
        <w:t xml:space="preserve">  </w:t>
      </w:r>
      <w:r w:rsidR="001C6E89" w:rsidRPr="009577F6">
        <w:rPr>
          <w:sz w:val="20"/>
          <w:szCs w:val="20"/>
        </w:rPr>
        <w:t xml:space="preserve">с комплектом </w:t>
      </w:r>
      <w:r w:rsidR="00DB6E4E" w:rsidRPr="009577F6">
        <w:rPr>
          <w:sz w:val="20"/>
          <w:szCs w:val="20"/>
        </w:rPr>
        <w:t xml:space="preserve"> документации</w:t>
      </w:r>
      <w:r w:rsidR="001C6E89" w:rsidRPr="009577F6">
        <w:rPr>
          <w:sz w:val="20"/>
          <w:szCs w:val="20"/>
        </w:rPr>
        <w:t xml:space="preserve"> (паспорт изделия, инструкция по эксплуатации и др.)</w:t>
      </w:r>
      <w:r w:rsidR="00DB6E4E" w:rsidRPr="009577F6">
        <w:rPr>
          <w:sz w:val="20"/>
          <w:szCs w:val="20"/>
        </w:rPr>
        <w:t>. Спецификация поставляемого оборудования пр</w:t>
      </w:r>
      <w:r w:rsidR="00E40C5A" w:rsidRPr="009577F6">
        <w:rPr>
          <w:sz w:val="20"/>
          <w:szCs w:val="20"/>
        </w:rPr>
        <w:t>иведена в ниже приведенн</w:t>
      </w:r>
      <w:r w:rsidR="00AA4F58" w:rsidRPr="009577F6">
        <w:rPr>
          <w:sz w:val="20"/>
          <w:szCs w:val="20"/>
        </w:rPr>
        <w:t>ой</w:t>
      </w:r>
      <w:r w:rsidR="00E40C5A" w:rsidRPr="009577F6">
        <w:rPr>
          <w:sz w:val="20"/>
          <w:szCs w:val="20"/>
        </w:rPr>
        <w:t xml:space="preserve"> таблиц</w:t>
      </w:r>
      <w:r w:rsidR="00AA4F58" w:rsidRPr="009577F6">
        <w:rPr>
          <w:sz w:val="20"/>
          <w:szCs w:val="20"/>
        </w:rPr>
        <w:t>е</w:t>
      </w:r>
      <w:r w:rsidR="00DB6E4E" w:rsidRPr="009577F6">
        <w:rPr>
          <w:sz w:val="20"/>
          <w:szCs w:val="20"/>
        </w:rPr>
        <w:t>.</w:t>
      </w:r>
    </w:p>
    <w:p w:rsidR="007C1C01" w:rsidRDefault="007C1C01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>Н</w:t>
      </w:r>
      <w:r w:rsidRPr="007C1C01">
        <w:rPr>
          <w:rFonts w:ascii="Times New Roman" w:hAnsi="Times New Roman"/>
          <w:b/>
          <w:color w:val="000000"/>
          <w:sz w:val="20"/>
          <w:szCs w:val="20"/>
        </w:rPr>
        <w:t>асос ЦНС-300/3</w:t>
      </w:r>
      <w:r w:rsidR="00FA510F">
        <w:rPr>
          <w:rFonts w:ascii="Times New Roman" w:hAnsi="Times New Roman"/>
          <w:b/>
          <w:color w:val="000000"/>
          <w:sz w:val="20"/>
          <w:szCs w:val="20"/>
        </w:rPr>
        <w:t>6</w:t>
      </w:r>
      <w:r w:rsidRPr="007C1C01">
        <w:rPr>
          <w:rFonts w:ascii="Times New Roman" w:hAnsi="Times New Roman"/>
          <w:b/>
          <w:color w:val="000000"/>
          <w:sz w:val="20"/>
          <w:szCs w:val="20"/>
        </w:rPr>
        <w:t xml:space="preserve">0 </w:t>
      </w:r>
    </w:p>
    <w:p w:rsidR="00F10BE3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>ТЕХНИЧЕСКАЯ ХАРАКТЕРИСТИКА</w:t>
      </w:r>
    </w:p>
    <w:tbl>
      <w:tblPr>
        <w:tblW w:w="5000" w:type="pct"/>
        <w:tblBorders>
          <w:top w:val="single" w:sz="4" w:space="0" w:color="9F9F9F"/>
          <w:left w:val="single" w:sz="4" w:space="0" w:color="9F9F9F"/>
          <w:bottom w:val="single" w:sz="4" w:space="0" w:color="9F9F9F"/>
          <w:right w:val="single" w:sz="4" w:space="0" w:color="9F9F9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102"/>
        <w:gridCol w:w="800"/>
        <w:gridCol w:w="604"/>
        <w:gridCol w:w="1425"/>
        <w:gridCol w:w="1506"/>
        <w:gridCol w:w="1116"/>
        <w:gridCol w:w="1834"/>
        <w:gridCol w:w="1058"/>
      </w:tblGrid>
      <w:tr w:rsidR="00DA5918" w:rsidRPr="00DA5918" w:rsidTr="00DA5918">
        <w:trPr>
          <w:tblHeader/>
        </w:trPr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shd w:val="clear" w:color="auto" w:fill="7CC6E2"/>
            <w:vAlign w:val="center"/>
            <w:hideMark/>
          </w:tcPr>
          <w:p w:rsidR="00DA5918" w:rsidRPr="00DA5918" w:rsidRDefault="00DA5918" w:rsidP="00DA5918">
            <w:pPr>
              <w:spacing w:line="360" w:lineRule="auto"/>
              <w:jc w:val="center"/>
              <w:rPr>
                <w:rFonts w:ascii="Verdana" w:hAnsi="Verdana"/>
                <w:color w:val="040404"/>
                <w:sz w:val="12"/>
                <w:szCs w:val="12"/>
              </w:rPr>
            </w:pPr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Марка насоса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shd w:val="clear" w:color="auto" w:fill="7CC6E2"/>
            <w:vAlign w:val="center"/>
            <w:hideMark/>
          </w:tcPr>
          <w:p w:rsidR="00DA5918" w:rsidRPr="00DA5918" w:rsidRDefault="00DA5918" w:rsidP="00DA5918">
            <w:pPr>
              <w:spacing w:line="360" w:lineRule="auto"/>
              <w:jc w:val="center"/>
              <w:rPr>
                <w:rFonts w:ascii="Verdana" w:hAnsi="Verdana"/>
                <w:color w:val="040404"/>
                <w:sz w:val="12"/>
                <w:szCs w:val="12"/>
              </w:rPr>
            </w:pPr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 xml:space="preserve">Подача, </w:t>
            </w:r>
            <w:proofErr w:type="gramStart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м</w:t>
            </w:r>
            <w:proofErr w:type="gramEnd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³/ч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shd w:val="clear" w:color="auto" w:fill="7CC6E2"/>
            <w:vAlign w:val="center"/>
            <w:hideMark/>
          </w:tcPr>
          <w:p w:rsidR="00DA5918" w:rsidRPr="00DA5918" w:rsidRDefault="00DA5918" w:rsidP="00DA5918">
            <w:pPr>
              <w:spacing w:line="360" w:lineRule="auto"/>
              <w:jc w:val="center"/>
              <w:rPr>
                <w:rFonts w:ascii="Verdana" w:hAnsi="Verdana"/>
                <w:color w:val="040404"/>
                <w:sz w:val="12"/>
                <w:szCs w:val="12"/>
              </w:rPr>
            </w:pPr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 xml:space="preserve">Напор, </w:t>
            </w:r>
            <w:proofErr w:type="gramStart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shd w:val="clear" w:color="auto" w:fill="7CC6E2"/>
            <w:vAlign w:val="center"/>
            <w:hideMark/>
          </w:tcPr>
          <w:p w:rsidR="00DA5918" w:rsidRPr="00DA5918" w:rsidRDefault="00DA5918" w:rsidP="00DA5918">
            <w:pPr>
              <w:spacing w:line="360" w:lineRule="auto"/>
              <w:jc w:val="center"/>
              <w:rPr>
                <w:rFonts w:ascii="Verdana" w:hAnsi="Verdana"/>
                <w:color w:val="040404"/>
                <w:sz w:val="12"/>
                <w:szCs w:val="12"/>
              </w:rPr>
            </w:pPr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 xml:space="preserve">Частота вращения, </w:t>
            </w:r>
            <w:proofErr w:type="gramStart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об</w:t>
            </w:r>
            <w:proofErr w:type="gramEnd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/мин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shd w:val="clear" w:color="auto" w:fill="7CC6E2"/>
            <w:vAlign w:val="center"/>
            <w:hideMark/>
          </w:tcPr>
          <w:p w:rsidR="00DA5918" w:rsidRPr="00DA5918" w:rsidRDefault="00DA5918" w:rsidP="00DA5918">
            <w:pPr>
              <w:spacing w:line="360" w:lineRule="auto"/>
              <w:jc w:val="center"/>
              <w:rPr>
                <w:rFonts w:ascii="Verdana" w:hAnsi="Verdana"/>
                <w:color w:val="040404"/>
                <w:sz w:val="12"/>
                <w:szCs w:val="12"/>
              </w:rPr>
            </w:pPr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 xml:space="preserve">Допускаемый </w:t>
            </w:r>
            <w:proofErr w:type="spellStart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кав</w:t>
            </w:r>
            <w:proofErr w:type="spellEnd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 xml:space="preserve">. запас, </w:t>
            </w:r>
            <w:proofErr w:type="gramStart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shd w:val="clear" w:color="auto" w:fill="7CC6E2"/>
            <w:vAlign w:val="center"/>
            <w:hideMark/>
          </w:tcPr>
          <w:p w:rsidR="00DA5918" w:rsidRPr="00DA5918" w:rsidRDefault="00DA5918" w:rsidP="00DA5918">
            <w:pPr>
              <w:spacing w:line="360" w:lineRule="auto"/>
              <w:jc w:val="center"/>
              <w:rPr>
                <w:rFonts w:ascii="Verdana" w:hAnsi="Verdana"/>
                <w:color w:val="040404"/>
                <w:sz w:val="12"/>
                <w:szCs w:val="12"/>
              </w:rPr>
            </w:pPr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 xml:space="preserve">Мощность </w:t>
            </w:r>
            <w:proofErr w:type="spellStart"/>
            <w:proofErr w:type="gramStart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эл-я</w:t>
            </w:r>
            <w:proofErr w:type="spellEnd"/>
            <w:proofErr w:type="gramEnd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, кВт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shd w:val="clear" w:color="auto" w:fill="7CC6E2"/>
            <w:vAlign w:val="center"/>
            <w:hideMark/>
          </w:tcPr>
          <w:p w:rsidR="00DA5918" w:rsidRPr="00DA5918" w:rsidRDefault="00DA5918" w:rsidP="00DA5918">
            <w:pPr>
              <w:spacing w:line="360" w:lineRule="auto"/>
              <w:jc w:val="center"/>
              <w:rPr>
                <w:rFonts w:ascii="Verdana" w:hAnsi="Verdana"/>
                <w:color w:val="040404"/>
                <w:sz w:val="12"/>
                <w:szCs w:val="12"/>
              </w:rPr>
            </w:pPr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Длина ширина высота агрегата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shd w:val="clear" w:color="auto" w:fill="7CC6E2"/>
            <w:vAlign w:val="center"/>
            <w:hideMark/>
          </w:tcPr>
          <w:p w:rsidR="00DA5918" w:rsidRPr="00DA5918" w:rsidRDefault="00DA5918" w:rsidP="00DA5918">
            <w:pPr>
              <w:spacing w:line="360" w:lineRule="auto"/>
              <w:jc w:val="center"/>
              <w:rPr>
                <w:rFonts w:ascii="Verdana" w:hAnsi="Verdana"/>
                <w:color w:val="040404"/>
                <w:sz w:val="12"/>
                <w:szCs w:val="12"/>
              </w:rPr>
            </w:pPr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 xml:space="preserve">Масса агрегата, </w:t>
            </w:r>
            <w:proofErr w:type="gramStart"/>
            <w:r w:rsidRPr="00DA5918">
              <w:rPr>
                <w:rFonts w:ascii="Verdana" w:hAnsi="Verdana"/>
                <w:color w:val="040404"/>
                <w:sz w:val="12"/>
                <w:szCs w:val="12"/>
              </w:rPr>
              <w:t>кг</w:t>
            </w:r>
            <w:proofErr w:type="gramEnd"/>
          </w:p>
        </w:tc>
      </w:tr>
      <w:tr w:rsidR="00DA5918" w:rsidRPr="00FF7211" w:rsidTr="00DA5918"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noWrap/>
            <w:tcMar>
              <w:top w:w="30" w:type="dxa"/>
              <w:left w:w="101" w:type="dxa"/>
              <w:bottom w:w="30" w:type="dxa"/>
              <w:right w:w="101" w:type="dxa"/>
            </w:tcMar>
            <w:vAlign w:val="center"/>
            <w:hideMark/>
          </w:tcPr>
          <w:p w:rsidR="00DA5918" w:rsidRPr="00FF7211" w:rsidRDefault="00DA5918" w:rsidP="00DA5918">
            <w:pPr>
              <w:spacing w:line="360" w:lineRule="auto"/>
              <w:rPr>
                <w:rFonts w:ascii="Verdana" w:hAnsi="Verdana"/>
                <w:b/>
                <w:color w:val="040404"/>
                <w:sz w:val="12"/>
                <w:szCs w:val="12"/>
              </w:rPr>
            </w:pPr>
            <w:r w:rsidRPr="00FF7211">
              <w:rPr>
                <w:rFonts w:ascii="Verdana" w:hAnsi="Verdana"/>
                <w:b/>
                <w:color w:val="040404"/>
                <w:sz w:val="12"/>
                <w:szCs w:val="12"/>
              </w:rPr>
              <w:t>ЦНС 300-360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vAlign w:val="center"/>
            <w:hideMark/>
          </w:tcPr>
          <w:p w:rsidR="00DA5918" w:rsidRPr="00FF7211" w:rsidRDefault="00FA510F" w:rsidP="00FA510F">
            <w:pPr>
              <w:spacing w:line="360" w:lineRule="auto"/>
              <w:jc w:val="center"/>
              <w:rPr>
                <w:rFonts w:ascii="Verdana" w:hAnsi="Verdana"/>
                <w:b/>
                <w:color w:val="040404"/>
                <w:sz w:val="12"/>
                <w:szCs w:val="12"/>
              </w:rPr>
            </w:pPr>
            <w:r>
              <w:rPr>
                <w:rFonts w:ascii="Verdana" w:hAnsi="Verdana"/>
                <w:b/>
                <w:color w:val="040404"/>
                <w:sz w:val="12"/>
                <w:szCs w:val="12"/>
              </w:rPr>
              <w:t>300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tcMar>
              <w:top w:w="30" w:type="dxa"/>
              <w:left w:w="101" w:type="dxa"/>
              <w:bottom w:w="30" w:type="dxa"/>
              <w:right w:w="101" w:type="dxa"/>
            </w:tcMar>
            <w:vAlign w:val="center"/>
            <w:hideMark/>
          </w:tcPr>
          <w:p w:rsidR="00DA5918" w:rsidRPr="00FF7211" w:rsidRDefault="00DA5918" w:rsidP="00DA5918">
            <w:pPr>
              <w:spacing w:line="360" w:lineRule="auto"/>
              <w:jc w:val="center"/>
              <w:rPr>
                <w:rFonts w:ascii="Verdana" w:hAnsi="Verdana"/>
                <w:b/>
                <w:color w:val="040404"/>
                <w:sz w:val="12"/>
                <w:szCs w:val="12"/>
              </w:rPr>
            </w:pPr>
            <w:r w:rsidRPr="00FF7211">
              <w:rPr>
                <w:rFonts w:ascii="Verdana" w:hAnsi="Verdana"/>
                <w:b/>
                <w:color w:val="040404"/>
                <w:sz w:val="12"/>
                <w:szCs w:val="12"/>
              </w:rPr>
              <w:t>360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vAlign w:val="center"/>
            <w:hideMark/>
          </w:tcPr>
          <w:p w:rsidR="00DA5918" w:rsidRPr="00FF7211" w:rsidRDefault="00FA510F" w:rsidP="00FA510F">
            <w:pPr>
              <w:spacing w:line="360" w:lineRule="auto"/>
              <w:jc w:val="center"/>
              <w:rPr>
                <w:rFonts w:ascii="Verdana" w:hAnsi="Verdana"/>
                <w:b/>
                <w:color w:val="040404"/>
                <w:sz w:val="12"/>
                <w:szCs w:val="12"/>
              </w:rPr>
            </w:pPr>
            <w:r>
              <w:rPr>
                <w:rFonts w:ascii="Verdana" w:hAnsi="Verdana"/>
                <w:b/>
                <w:color w:val="040404"/>
                <w:sz w:val="12"/>
                <w:szCs w:val="12"/>
              </w:rPr>
              <w:t>1500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vAlign w:val="center"/>
            <w:hideMark/>
          </w:tcPr>
          <w:p w:rsidR="00DA5918" w:rsidRPr="00FF7211" w:rsidRDefault="00FA510F" w:rsidP="00FA510F">
            <w:pPr>
              <w:spacing w:line="360" w:lineRule="auto"/>
              <w:jc w:val="center"/>
              <w:rPr>
                <w:rFonts w:ascii="Verdana" w:hAnsi="Verdana"/>
                <w:b/>
                <w:color w:val="040404"/>
                <w:sz w:val="12"/>
                <w:szCs w:val="12"/>
              </w:rPr>
            </w:pPr>
            <w:r>
              <w:rPr>
                <w:rFonts w:ascii="Verdana" w:hAnsi="Verdana"/>
                <w:b/>
                <w:color w:val="040404"/>
                <w:sz w:val="12"/>
                <w:szCs w:val="12"/>
              </w:rPr>
              <w:t>4,5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tcMar>
              <w:top w:w="30" w:type="dxa"/>
              <w:left w:w="101" w:type="dxa"/>
              <w:bottom w:w="30" w:type="dxa"/>
              <w:right w:w="101" w:type="dxa"/>
            </w:tcMar>
            <w:vAlign w:val="center"/>
            <w:hideMark/>
          </w:tcPr>
          <w:p w:rsidR="00DA5918" w:rsidRPr="00FF7211" w:rsidRDefault="00DA5918" w:rsidP="00DA5918">
            <w:pPr>
              <w:spacing w:line="360" w:lineRule="auto"/>
              <w:jc w:val="center"/>
              <w:rPr>
                <w:rFonts w:ascii="Verdana" w:hAnsi="Verdana"/>
                <w:b/>
                <w:color w:val="040404"/>
                <w:sz w:val="12"/>
                <w:szCs w:val="12"/>
              </w:rPr>
            </w:pPr>
            <w:r w:rsidRPr="00FF7211">
              <w:rPr>
                <w:rFonts w:ascii="Verdana" w:hAnsi="Verdana"/>
                <w:b/>
                <w:color w:val="040404"/>
                <w:sz w:val="12"/>
                <w:szCs w:val="12"/>
              </w:rPr>
              <w:t>500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tcMar>
              <w:top w:w="30" w:type="dxa"/>
              <w:left w:w="101" w:type="dxa"/>
              <w:bottom w:w="30" w:type="dxa"/>
              <w:right w:w="101" w:type="dxa"/>
            </w:tcMar>
            <w:vAlign w:val="center"/>
            <w:hideMark/>
          </w:tcPr>
          <w:p w:rsidR="00DA5918" w:rsidRPr="00FF7211" w:rsidRDefault="00DA5918" w:rsidP="00DA5918">
            <w:pPr>
              <w:spacing w:line="360" w:lineRule="auto"/>
              <w:jc w:val="center"/>
              <w:rPr>
                <w:rFonts w:ascii="Verdana" w:hAnsi="Verdana"/>
                <w:b/>
                <w:color w:val="040404"/>
                <w:sz w:val="12"/>
                <w:szCs w:val="12"/>
              </w:rPr>
            </w:pPr>
            <w:r w:rsidRPr="00FF7211">
              <w:rPr>
                <w:rFonts w:ascii="Verdana" w:hAnsi="Verdana"/>
                <w:b/>
                <w:color w:val="040404"/>
                <w:sz w:val="12"/>
                <w:szCs w:val="12"/>
              </w:rPr>
              <w:t>3400x1320x1540</w:t>
            </w:r>
          </w:p>
        </w:tc>
        <w:tc>
          <w:tcPr>
            <w:tcW w:w="0" w:type="auto"/>
            <w:tcBorders>
              <w:top w:val="single" w:sz="4" w:space="0" w:color="9F9F9F"/>
              <w:left w:val="single" w:sz="4" w:space="0" w:color="9F9F9F"/>
              <w:bottom w:val="single" w:sz="4" w:space="0" w:color="9F9F9F"/>
              <w:right w:val="single" w:sz="4" w:space="0" w:color="9F9F9F"/>
            </w:tcBorders>
            <w:tcMar>
              <w:top w:w="30" w:type="dxa"/>
              <w:left w:w="101" w:type="dxa"/>
              <w:bottom w:w="30" w:type="dxa"/>
              <w:right w:w="101" w:type="dxa"/>
            </w:tcMar>
            <w:vAlign w:val="center"/>
            <w:hideMark/>
          </w:tcPr>
          <w:p w:rsidR="00DA5918" w:rsidRPr="00FF7211" w:rsidRDefault="00DA5918" w:rsidP="00DA5918">
            <w:pPr>
              <w:spacing w:line="360" w:lineRule="auto"/>
              <w:jc w:val="center"/>
              <w:rPr>
                <w:rFonts w:ascii="Verdana" w:hAnsi="Verdana"/>
                <w:b/>
                <w:color w:val="040404"/>
                <w:sz w:val="12"/>
                <w:szCs w:val="12"/>
              </w:rPr>
            </w:pPr>
            <w:r w:rsidRPr="00FF7211">
              <w:rPr>
                <w:rFonts w:ascii="Verdana" w:hAnsi="Verdana"/>
                <w:b/>
                <w:color w:val="040404"/>
                <w:sz w:val="12"/>
                <w:szCs w:val="12"/>
              </w:rPr>
              <w:t>4100</w:t>
            </w:r>
          </w:p>
        </w:tc>
      </w:tr>
    </w:tbl>
    <w:p w:rsidR="00DA5918" w:rsidRPr="009577F6" w:rsidRDefault="00DA5918" w:rsidP="00DA5918">
      <w:pPr>
        <w:pStyle w:val="a5"/>
        <w:spacing w:line="240" w:lineRule="auto"/>
        <w:ind w:left="284"/>
        <w:rPr>
          <w:rFonts w:ascii="Times New Roman" w:hAnsi="Times New Roman"/>
          <w:sz w:val="20"/>
          <w:szCs w:val="20"/>
        </w:rPr>
      </w:pPr>
    </w:p>
    <w:p w:rsidR="00B52BF2" w:rsidRPr="00B52BF2" w:rsidRDefault="00D92B5D" w:rsidP="00B52BF2">
      <w:pPr>
        <w:rPr>
          <w:sz w:val="20"/>
          <w:szCs w:val="20"/>
        </w:rPr>
      </w:pPr>
      <w:r>
        <w:rPr>
          <w:sz w:val="20"/>
          <w:szCs w:val="20"/>
        </w:rPr>
        <w:t>2.2</w:t>
      </w:r>
      <w:r w:rsidR="00F23AEE" w:rsidRPr="00B52BF2">
        <w:rPr>
          <w:sz w:val="20"/>
          <w:szCs w:val="20"/>
        </w:rP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B52BF2" w:rsidRDefault="00415765" w:rsidP="00B52BF2">
      <w:pPr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:rsidR="00460F94" w:rsidRPr="009577F6" w:rsidRDefault="00415765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3A6D14" w:rsidRPr="009577F6" w:rsidRDefault="00460F94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:rsidR="00761529" w:rsidRPr="009577F6" w:rsidRDefault="00761529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3A6D14" w:rsidRPr="009577F6" w:rsidRDefault="00761529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:rsidR="00761529" w:rsidRPr="009577F6" w:rsidRDefault="00761529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8C2979" w:rsidRPr="009577F6">
        <w:rPr>
          <w:sz w:val="20"/>
          <w:szCs w:val="20"/>
        </w:rPr>
        <w:t>шестидесяти</w:t>
      </w:r>
      <w:proofErr w:type="gramStart"/>
      <w:r w:rsidR="008C2979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)</w:t>
      </w:r>
      <w:proofErr w:type="gramEnd"/>
      <w:r w:rsidRPr="009577F6">
        <w:rPr>
          <w:sz w:val="20"/>
          <w:szCs w:val="20"/>
        </w:rPr>
        <w:t xml:space="preserve"> календарных дней со дня подписания договора.</w:t>
      </w:r>
    </w:p>
    <w:p w:rsidR="00761529" w:rsidRPr="009577F6" w:rsidRDefault="00761529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</w:p>
    <w:p w:rsidR="00761529" w:rsidRPr="009577F6" w:rsidRDefault="00761529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9577F6" w:rsidRDefault="00761529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7.1. Устранять недостатки </w:t>
      </w:r>
      <w:proofErr w:type="gramStart"/>
      <w:r w:rsidRPr="009577F6">
        <w:rPr>
          <w:sz w:val="20"/>
          <w:szCs w:val="20"/>
        </w:rPr>
        <w:t>согласно</w:t>
      </w:r>
      <w:proofErr w:type="gramEnd"/>
      <w:r w:rsidRPr="009577F6">
        <w:rPr>
          <w:sz w:val="20"/>
          <w:szCs w:val="20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761529" w:rsidRPr="009577F6" w:rsidRDefault="00761529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:rsidR="00761529" w:rsidRPr="009577F6" w:rsidRDefault="00761529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 xml:space="preserve">Забайкальский край, </w:t>
      </w:r>
      <w:proofErr w:type="gramStart"/>
      <w:r w:rsidR="00F706B0" w:rsidRPr="009577F6">
        <w:rPr>
          <w:sz w:val="20"/>
          <w:szCs w:val="20"/>
        </w:rPr>
        <w:t>г</w:t>
      </w:r>
      <w:proofErr w:type="gramEnd"/>
      <w:r w:rsidR="00F706B0" w:rsidRPr="009577F6">
        <w:rPr>
          <w:sz w:val="20"/>
          <w:szCs w:val="20"/>
        </w:rPr>
        <w:t xml:space="preserve">. </w:t>
      </w:r>
      <w:proofErr w:type="spellStart"/>
      <w:r w:rsidR="00F706B0" w:rsidRPr="009577F6">
        <w:rPr>
          <w:sz w:val="20"/>
          <w:szCs w:val="20"/>
        </w:rPr>
        <w:t>Краснокаменск</w:t>
      </w:r>
      <w:proofErr w:type="spellEnd"/>
      <w:r w:rsidR="00F706B0" w:rsidRPr="009577F6">
        <w:rPr>
          <w:sz w:val="20"/>
          <w:szCs w:val="20"/>
        </w:rPr>
        <w:t>, ОАО «Приаргунское  производственное горно-химическое объединение».</w:t>
      </w:r>
    </w:p>
    <w:p w:rsidR="00761529" w:rsidRPr="009577F6" w:rsidRDefault="00761529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:rsidR="00761529" w:rsidRPr="009577F6" w:rsidRDefault="00761529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9.1. </w:t>
      </w:r>
      <w:proofErr w:type="gramStart"/>
      <w:r w:rsidRPr="009577F6">
        <w:rPr>
          <w:sz w:val="20"/>
          <w:szCs w:val="20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9577F6" w:rsidRDefault="00761529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9.2. </w:t>
      </w:r>
      <w:proofErr w:type="gramStart"/>
      <w:r w:rsidRPr="009577F6">
        <w:rPr>
          <w:sz w:val="20"/>
          <w:szCs w:val="20"/>
        </w:rPr>
        <w:t>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  <w:proofErr w:type="gramEnd"/>
    </w:p>
    <w:p w:rsidR="00382977" w:rsidRPr="009577F6" w:rsidRDefault="0090774A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товара, выполняемых работ, оказываемых услуг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10.1. Оборудование должно быть разрешено к установке и эксплуатации</w:t>
      </w:r>
      <w:r w:rsidR="00A90152" w:rsidRPr="009577F6">
        <w:rPr>
          <w:sz w:val="20"/>
          <w:szCs w:val="20"/>
        </w:rPr>
        <w:t xml:space="preserve"> в </w:t>
      </w:r>
      <w:r w:rsidR="00F10BE3" w:rsidRPr="009577F6">
        <w:rPr>
          <w:sz w:val="20"/>
          <w:szCs w:val="20"/>
        </w:rPr>
        <w:t>горнодобывающей промышленности</w:t>
      </w:r>
      <w:r w:rsidRPr="009577F6">
        <w:rPr>
          <w:sz w:val="20"/>
          <w:szCs w:val="20"/>
        </w:rPr>
        <w:t xml:space="preserve"> на территории РФ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10.2. Иметь сертификат соответствия </w:t>
      </w:r>
      <w:proofErr w:type="spellStart"/>
      <w:r w:rsidR="00A90152" w:rsidRPr="009577F6">
        <w:rPr>
          <w:sz w:val="20"/>
          <w:szCs w:val="20"/>
        </w:rPr>
        <w:t>ГОСТам</w:t>
      </w:r>
      <w:proofErr w:type="spellEnd"/>
      <w:r w:rsidR="00A90152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РФ.</w:t>
      </w:r>
    </w:p>
    <w:p w:rsidR="007D26F8" w:rsidRDefault="0090774A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5E6F9D" w:rsidRPr="009577F6" w:rsidRDefault="0090774A" w:rsidP="009577F6">
      <w:pPr>
        <w:rPr>
          <w:sz w:val="20"/>
          <w:szCs w:val="20"/>
        </w:rPr>
      </w:pPr>
      <w:r w:rsidRPr="009577F6">
        <w:rPr>
          <w:sz w:val="20"/>
          <w:szCs w:val="20"/>
        </w:rPr>
        <w:t>11.1. Результатом выполнения работ должна стать бесперебойная работа установленного оборудования</w:t>
      </w:r>
      <w:r w:rsidR="00FF7211">
        <w:rPr>
          <w:sz w:val="20"/>
          <w:szCs w:val="20"/>
        </w:rPr>
        <w:t xml:space="preserve"> на весь гарантийный срок, установленный заводом изготовителем</w:t>
      </w:r>
      <w:r w:rsidRPr="009577F6">
        <w:rPr>
          <w:sz w:val="20"/>
          <w:szCs w:val="20"/>
        </w:rPr>
        <w:t>.</w:t>
      </w:r>
    </w:p>
    <w:p w:rsidR="00382977" w:rsidRPr="009577F6" w:rsidRDefault="0090774A" w:rsidP="009577F6">
      <w:pPr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:rsidR="009F3572" w:rsidRPr="009F3572" w:rsidRDefault="0090774A" w:rsidP="009F3572">
      <w:pPr>
        <w:rPr>
          <w:sz w:val="28"/>
          <w:szCs w:val="28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sectPr w:rsidR="009F3572" w:rsidRPr="009F3572" w:rsidSect="00CD7C2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5072A"/>
    <w:rsid w:val="000723AE"/>
    <w:rsid w:val="001150AB"/>
    <w:rsid w:val="00137D18"/>
    <w:rsid w:val="001440A3"/>
    <w:rsid w:val="0016084C"/>
    <w:rsid w:val="0018644C"/>
    <w:rsid w:val="001C6E89"/>
    <w:rsid w:val="00260EEF"/>
    <w:rsid w:val="002629ED"/>
    <w:rsid w:val="002B548B"/>
    <w:rsid w:val="0031509F"/>
    <w:rsid w:val="003226D7"/>
    <w:rsid w:val="00382977"/>
    <w:rsid w:val="003979C7"/>
    <w:rsid w:val="003A6D14"/>
    <w:rsid w:val="003C0F8D"/>
    <w:rsid w:val="003F3860"/>
    <w:rsid w:val="00415765"/>
    <w:rsid w:val="004161DB"/>
    <w:rsid w:val="00460F94"/>
    <w:rsid w:val="004E6F8F"/>
    <w:rsid w:val="005027C1"/>
    <w:rsid w:val="00512814"/>
    <w:rsid w:val="005222AB"/>
    <w:rsid w:val="005767E3"/>
    <w:rsid w:val="005B5102"/>
    <w:rsid w:val="005E6F9D"/>
    <w:rsid w:val="0061501E"/>
    <w:rsid w:val="006774C2"/>
    <w:rsid w:val="00685FB6"/>
    <w:rsid w:val="007575B3"/>
    <w:rsid w:val="00761529"/>
    <w:rsid w:val="007B2A51"/>
    <w:rsid w:val="007C1C01"/>
    <w:rsid w:val="007D059E"/>
    <w:rsid w:val="007D26F8"/>
    <w:rsid w:val="007E3CE8"/>
    <w:rsid w:val="007F31C3"/>
    <w:rsid w:val="007F3BC2"/>
    <w:rsid w:val="00816160"/>
    <w:rsid w:val="008212C8"/>
    <w:rsid w:val="0087250A"/>
    <w:rsid w:val="008745B1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2C52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420BE"/>
    <w:rsid w:val="00C43419"/>
    <w:rsid w:val="00C555E4"/>
    <w:rsid w:val="00C61FE2"/>
    <w:rsid w:val="00CA71FC"/>
    <w:rsid w:val="00CB522F"/>
    <w:rsid w:val="00CD7C2D"/>
    <w:rsid w:val="00D70026"/>
    <w:rsid w:val="00D8016B"/>
    <w:rsid w:val="00D92B5D"/>
    <w:rsid w:val="00DA5918"/>
    <w:rsid w:val="00DB6E4E"/>
    <w:rsid w:val="00DC4DC2"/>
    <w:rsid w:val="00DF222B"/>
    <w:rsid w:val="00E36764"/>
    <w:rsid w:val="00E40C5A"/>
    <w:rsid w:val="00EA072F"/>
    <w:rsid w:val="00ED4CF6"/>
    <w:rsid w:val="00EE353A"/>
    <w:rsid w:val="00EF5334"/>
    <w:rsid w:val="00F10BE3"/>
    <w:rsid w:val="00F17394"/>
    <w:rsid w:val="00F23AEE"/>
    <w:rsid w:val="00F2595E"/>
    <w:rsid w:val="00F33C55"/>
    <w:rsid w:val="00F706B0"/>
    <w:rsid w:val="00FA510F"/>
    <w:rsid w:val="00FF7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40</cp:revision>
  <cp:lastPrinted>2010-12-22T02:53:00Z</cp:lastPrinted>
  <dcterms:created xsi:type="dcterms:W3CDTF">2010-11-16T12:46:00Z</dcterms:created>
  <dcterms:modified xsi:type="dcterms:W3CDTF">2011-03-03T13:04:00Z</dcterms:modified>
</cp:coreProperties>
</file>